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7.xml" ContentType="application/vnd.openxmlformats-officedocument.wordprocessingml.header+xml"/>
  <Override PartName="/word/footer120.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FFA" w:rsidRDefault="00B77FFA">
      <w:pPr>
        <w:spacing w:line="119" w:lineRule="exact"/>
        <w:rPr>
          <w:sz w:val="10"/>
        </w:rPr>
      </w:pPr>
    </w:p>
    <w:p w:rsidR="00B77FFA" w:rsidRDefault="00F1147D">
      <w:pPr>
        <w:spacing w:line="1" w:lineRule="exact"/>
      </w:pPr>
      <w:r>
        <w:rPr>
          <w:noProof/>
          <w:lang w:val="de-DE"/>
        </w:rPr>
        <mc:AlternateContent>
          <mc:Choice Requires="wps">
            <w:drawing>
              <wp:anchor distT="0" distB="0" distL="114300" distR="114300" simplePos="0" relativeHeight="125829379" behindDoc="0" locked="0" layoutInCell="1" allowOverlap="1">
                <wp:simplePos x="0" y="0"/>
                <wp:positionH relativeFrom="page">
                  <wp:posOffset>3346202</wp:posOffset>
                </wp:positionH>
                <wp:positionV relativeFrom="paragraph">
                  <wp:posOffset>67972</wp:posOffset>
                </wp:positionV>
                <wp:extent cx="1859280" cy="189230"/>
                <wp:effectExtent l="0" t="0" r="0" b="0"/>
                <wp:wrapTopAndBottom/>
                <wp:docPr id="9" name="Form 9"/>
                <wp:cNvGraphicFramePr/>
                <a:graphic xmlns:a="http://schemas.openxmlformats.org/drawingml/2006/main">
                  <a:graphicData uri="http://schemas.microsoft.com/office/word/2010/wordprocessingShape">
                    <wps:wsp>
                      <wps:cNvSpPr txBox="1"/>
                      <wps:spPr>
                        <a:xfrm>
                          <a:off x="0" y="0"/>
                          <a:ext cx="1859280" cy="189230"/>
                        </a:xfrm>
                        <a:prstGeom prst="rect">
                          <a:avLst/>
                        </a:prstGeom>
                        <a:noFill/>
                      </wps:spPr>
                      <wps:txbx>
                        <w:txbxContent>
                          <w:p w:rsidR="00F1147D" w:rsidRDefault="00F1147D">
                            <w:pPr>
                              <w:pStyle w:val="Bodytext10"/>
                              <w:spacing w:after="0" w:line="240" w:lineRule="auto"/>
                            </w:pPr>
                            <w:r>
                              <w:rPr>
                                <w:rStyle w:val="Bodytext1"/>
                              </w:rPr>
                              <w:t>EUROPÄISCHE KOMMISSION</w:t>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Form 9" o:spid="_x0000_s1026" type="#_x0000_t202" style="position:absolute;margin-left:263.5pt;margin-top:5.35pt;width:146.4pt;height:14.9pt;z-index:12582937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" filled="f" stroked="f">
                <v:textbox inset="0,0,0,0">
                  <w:txbxContent>
                    <w:p w:rsidR="00F1147D" w:rsidRDefault="00F1147D">
                      <w:pPr>
                        <w:pStyle w:val="Bodytext10"/>
                        <w:spacing w:after="0" w:line="240" w:lineRule="auto"/>
                      </w:pPr>
                      <w:r>
                        <w:rPr>
                          <w:rStyle w:val="Bodytext1"/>
                        </w:rPr>
                        <w:t>EUROPÄISCHE KOMMISSION</w:t>
                      </w:r>
                    </w:p>
                  </w:txbxContent>
                </v:textbox>
                <w10:wrap type="topAndBottom" anchorx="page"/>
              </v:shape>
            </w:pict>
          </mc:Fallback>
        </mc:AlternateContent>
      </w:r>
      <w:r w:rsidR="00547E11">
        <w:rPr>
          <w:noProof/>
          <w:lang w:val="de-DE"/>
        </w:rPr>
        <w:drawing>
          <wp:anchor distT="0" distB="0" distL="114300" distR="114300" simplePos="0" relativeHeight="125829378" behindDoc="0" locked="0" layoutInCell="1" allowOverlap="1">
            <wp:simplePos x="0" y="0"/>
            <wp:positionH relativeFrom="page">
              <wp:posOffset>883285</wp:posOffset>
            </wp:positionH>
            <wp:positionV relativeFrom="paragraph">
              <wp:posOffset>12700</wp:posOffset>
            </wp:positionV>
            <wp:extent cx="1377950" cy="676910"/>
            <wp:effectExtent l="0" t="0" r="0" b="0"/>
            <wp:wrapSquare wrapText="right"/>
            <wp:docPr id="7" name="Form 7"/>
            <wp:cNvGraphicFramePr/>
            <a:graphic xmlns:a="http://schemas.openxmlformats.org/drawingml/2006/main">
              <a:graphicData uri="http://schemas.openxmlformats.org/drawingml/2006/picture">
                <pic:pic xmlns:pic="http://schemas.openxmlformats.org/drawingml/2006/picture">
                  <pic:nvPicPr>
                    <pic:cNvPr id="8" name="Bilderbox 8"/>
                    <pic:cNvPicPr/>
                  </pic:nvPicPr>
                  <pic:blipFill>
                    <a:blip r:embed="rId8"/>
                    <a:stretch/>
                  </pic:blipFill>
                  <pic:spPr>
                    <a:xfrm>
                      <a:off x="0" y="0"/>
                      <a:ext cx="1377950" cy="676910"/>
                    </a:xfrm>
                    <a:prstGeom prst="rect">
                      <a:avLst/>
                    </a:prstGeom>
                  </pic:spPr>
                </pic:pic>
              </a:graphicData>
            </a:graphic>
          </wp:anchor>
        </w:drawing>
      </w:r>
    </w:p>
    <w:p w:rsidR="00B77FFA" w:rsidRDefault="00547E11">
      <w:pPr>
        <w:pStyle w:val="Other10"/>
        <w:spacing w:after="3540" w:line="240" w:lineRule="auto"/>
        <w:jc w:val="center"/>
        <w:rPr>
          <w:sz w:val="16"/>
        </w:rPr>
      </w:pPr>
      <w:r>
        <w:rPr>
          <w:rStyle w:val="Other1"/>
          <w:sz w:val="16"/>
        </w:rPr>
        <w:t>GENERALDIREKTION JUSTIZ UND VERBRAUCHER</w:t>
      </w:r>
    </w:p>
    <w:p w:rsidR="00B77FFA" w:rsidRDefault="00547E11">
      <w:pPr>
        <w:pStyle w:val="Heading210"/>
        <w:keepNext/>
        <w:keepLines/>
        <w:spacing w:after="400"/>
      </w:pPr>
      <w:bookmarkStart w:id="0" w:name="bookmark0"/>
      <w:bookmarkStart w:id="1" w:name="_Toc188612308"/>
      <w:bookmarkStart w:id="2" w:name="_Toc188612461"/>
      <w:bookmarkStart w:id="3" w:name="_Toc188612767"/>
      <w:bookmarkStart w:id="4" w:name="_Toc188612920"/>
      <w:bookmarkStart w:id="5" w:name="_Toc188613073"/>
      <w:bookmarkStart w:id="6" w:name="_Toc188613226"/>
      <w:bookmarkStart w:id="7" w:name="_Toc188613379"/>
      <w:bookmarkStart w:id="8" w:name="_Toc188613532"/>
      <w:bookmarkStart w:id="9" w:name="_Toc188613685"/>
      <w:bookmarkStart w:id="10" w:name="_Toc188613838"/>
      <w:bookmarkStart w:id="11" w:name="_Toc188613991"/>
      <w:bookmarkStart w:id="12" w:name="_Toc188614144"/>
      <w:bookmarkStart w:id="13" w:name="_Toc188614297"/>
      <w:bookmarkStart w:id="14" w:name="_Toc188614450"/>
      <w:bookmarkStart w:id="15" w:name="_Toc188614603"/>
      <w:bookmarkStart w:id="16" w:name="_Toc188614756"/>
      <w:bookmarkStart w:id="17" w:name="_Toc188614909"/>
      <w:bookmarkStart w:id="18" w:name="_Toc188615062"/>
      <w:bookmarkStart w:id="19" w:name="_Toc188615215"/>
      <w:bookmarkStart w:id="20" w:name="_Toc188615368"/>
      <w:bookmarkStart w:id="21" w:name="_Toc188615521"/>
      <w:bookmarkStart w:id="22" w:name="_Toc188615674"/>
      <w:bookmarkStart w:id="23" w:name="_Toc188615827"/>
      <w:bookmarkStart w:id="24" w:name="_Toc188615997"/>
      <w:bookmarkStart w:id="25" w:name="_Toc188616468"/>
      <w:r>
        <w:rPr>
          <w:rStyle w:val="Heading21"/>
          <w:b/>
        </w:rPr>
        <w:t>REFERENZ</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F1147D">
        <w:rPr>
          <w:rStyle w:val="Heading21"/>
          <w:b/>
        </w:rPr>
        <w:t>IMPLEMENTIERUNG</w:t>
      </w:r>
      <w:bookmarkEnd w:id="24"/>
      <w:bookmarkEnd w:id="25"/>
    </w:p>
    <w:p w:rsidR="00B77FFA" w:rsidRDefault="00F1147D">
      <w:pPr>
        <w:pStyle w:val="Heading210"/>
        <w:keepNext/>
        <w:keepLines/>
        <w:spacing w:after="8280"/>
      </w:pPr>
      <w:bookmarkStart w:id="26" w:name="bookmark2"/>
      <w:bookmarkStart w:id="27" w:name="_Toc188612309"/>
      <w:bookmarkStart w:id="28" w:name="_Toc188612462"/>
      <w:bookmarkStart w:id="29" w:name="_Toc188612768"/>
      <w:bookmarkStart w:id="30" w:name="_Toc188612921"/>
      <w:bookmarkStart w:id="31" w:name="_Toc188613074"/>
      <w:bookmarkStart w:id="32" w:name="_Toc188613227"/>
      <w:bookmarkStart w:id="33" w:name="_Toc188613380"/>
      <w:bookmarkStart w:id="34" w:name="_Toc188613533"/>
      <w:bookmarkStart w:id="35" w:name="_Toc188613686"/>
      <w:bookmarkStart w:id="36" w:name="_Toc188613839"/>
      <w:bookmarkStart w:id="37" w:name="_Toc188613992"/>
      <w:bookmarkStart w:id="38" w:name="_Toc188614145"/>
      <w:bookmarkStart w:id="39" w:name="_Toc188614298"/>
      <w:bookmarkStart w:id="40" w:name="_Toc188614451"/>
      <w:bookmarkStart w:id="41" w:name="_Toc188614604"/>
      <w:bookmarkStart w:id="42" w:name="_Toc188614757"/>
      <w:bookmarkStart w:id="43" w:name="_Toc188614910"/>
      <w:bookmarkStart w:id="44" w:name="_Toc188615063"/>
      <w:bookmarkStart w:id="45" w:name="_Toc188615216"/>
      <w:bookmarkStart w:id="46" w:name="_Toc188615369"/>
      <w:bookmarkStart w:id="47" w:name="_Toc188615522"/>
      <w:bookmarkStart w:id="48" w:name="_Toc188615675"/>
      <w:bookmarkStart w:id="49" w:name="_Toc188615828"/>
      <w:bookmarkStart w:id="50" w:name="_Toc188615998"/>
      <w:bookmarkStart w:id="51" w:name="_Toc188616469"/>
      <w:r>
        <w:rPr>
          <w:rStyle w:val="Heading21"/>
          <w:b/>
        </w:rPr>
        <w:t>EuZVO</w:t>
      </w:r>
      <w:r w:rsidR="00547E11">
        <w:rPr>
          <w:rStyle w:val="Heading21"/>
          <w:b/>
        </w:rPr>
        <w:t>&amp;</w:t>
      </w:r>
      <w:r>
        <w:rPr>
          <w:rStyle w:val="Heading21"/>
          <w:b/>
        </w:rPr>
        <w:t xml:space="preserve">EuBVO </w:t>
      </w:r>
      <w:r w:rsidR="00547E11">
        <w:rPr>
          <w:rStyle w:val="Heading21"/>
          <w:b/>
        </w:rPr>
        <w:t>Bedienungsanleitung</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B77FFA" w:rsidRDefault="00547E11">
      <w:pPr>
        <w:pStyle w:val="Other10"/>
        <w:spacing w:after="0" w:line="240" w:lineRule="auto"/>
        <w:rPr>
          <w:sz w:val="16"/>
        </w:rPr>
      </w:pPr>
      <w:r>
        <w:rPr>
          <w:rStyle w:val="Other1"/>
          <w:sz w:val="16"/>
        </w:rPr>
        <w:t>Commission européenne/Europese Commissie, 1049 Bruxelles/Brussel, BELGIQUE/BELGIË – Tel. +32 22991111</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B77FFA">
      <w:pPr>
        <w:spacing w:line="1" w:lineRule="exact"/>
      </w:pPr>
    </w:p>
    <w:p w:rsidR="00B77FFA" w:rsidRDefault="00547E11">
      <w:pPr>
        <w:pStyle w:val="Tablecaption10"/>
      </w:pPr>
      <w:r>
        <w:rPr>
          <w:rStyle w:val="Tablecaption1"/>
          <w:b/>
          <w:i/>
        </w:rPr>
        <w:t>Informationen zur Dokumentenkontrolle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5539"/>
      </w:tblGrid>
      <w:tr w:rsidR="00B77FFA">
        <w:tblPrEx>
          <w:tblCellMar>
            <w:top w:w="0" w:type="dxa"/>
            <w:bottom w:w="0" w:type="dxa"/>
          </w:tblCellMar>
        </w:tblPrEx>
        <w:trPr>
          <w:trHeight w:hRule="exact" w:val="437"/>
          <w:jc w:val="center"/>
        </w:trPr>
        <w:tc>
          <w:tcPr>
            <w:tcW w:w="3120" w:type="dxa"/>
            <w:tcBorders>
              <w:top w:val="single" w:sz="4" w:space="0" w:color="auto"/>
              <w:left w:val="single" w:sz="4" w:space="0" w:color="auto"/>
            </w:tcBorders>
            <w:shd w:val="clear" w:color="auto" w:fill="4473C5"/>
            <w:vAlign w:val="center"/>
          </w:tcPr>
          <w:p w:rsidR="00B77FFA" w:rsidRDefault="00547E11">
            <w:pPr>
              <w:pStyle w:val="Other10"/>
              <w:spacing w:after="0" w:line="240" w:lineRule="auto"/>
              <w:jc w:val="center"/>
            </w:pPr>
            <w:r>
              <w:rPr>
                <w:rStyle w:val="Other1"/>
                <w:b/>
              </w:rPr>
              <w:t>Einstellungen</w:t>
            </w:r>
          </w:p>
        </w:tc>
        <w:tc>
          <w:tcPr>
            <w:tcW w:w="5539" w:type="dxa"/>
            <w:tcBorders>
              <w:top w:val="single" w:sz="4" w:space="0" w:color="auto"/>
              <w:left w:val="single" w:sz="4" w:space="0" w:color="auto"/>
              <w:right w:val="single" w:sz="4" w:space="0" w:color="auto"/>
            </w:tcBorders>
            <w:shd w:val="clear" w:color="auto" w:fill="4473C5"/>
            <w:vAlign w:val="center"/>
          </w:tcPr>
          <w:p w:rsidR="00B77FFA" w:rsidRDefault="00547E11">
            <w:pPr>
              <w:pStyle w:val="Other10"/>
              <w:spacing w:after="0" w:line="240" w:lineRule="auto"/>
              <w:jc w:val="center"/>
            </w:pPr>
            <w:r>
              <w:rPr>
                <w:rStyle w:val="Other1"/>
              </w:rPr>
              <w:t>Wert</w:t>
            </w:r>
          </w:p>
        </w:tc>
      </w:tr>
      <w:tr w:rsidR="00B77FFA">
        <w:tblPrEx>
          <w:tblCellMar>
            <w:top w:w="0" w:type="dxa"/>
            <w:bottom w:w="0" w:type="dxa"/>
          </w:tblCellMar>
        </w:tblPrEx>
        <w:trPr>
          <w:trHeight w:hRule="exact" w:val="739"/>
          <w:jc w:val="center"/>
        </w:trPr>
        <w:tc>
          <w:tcPr>
            <w:tcW w:w="3120" w:type="dxa"/>
            <w:tcBorders>
              <w:top w:val="single" w:sz="4" w:space="0" w:color="auto"/>
              <w:left w:val="single" w:sz="4" w:space="0" w:color="auto"/>
            </w:tcBorders>
            <w:shd w:val="clear" w:color="auto" w:fill="auto"/>
          </w:tcPr>
          <w:p w:rsidR="00B77FFA" w:rsidRDefault="00547E11">
            <w:pPr>
              <w:pStyle w:val="Other10"/>
              <w:spacing w:after="0" w:line="240" w:lineRule="auto"/>
            </w:pPr>
            <w:r>
              <w:rPr>
                <w:rStyle w:val="Other1"/>
                <w:b/>
              </w:rPr>
              <w:t>Titel des Dokuments</w:t>
            </w:r>
          </w:p>
        </w:tc>
        <w:tc>
          <w:tcPr>
            <w:tcW w:w="5539" w:type="dxa"/>
            <w:tcBorders>
              <w:top w:val="single" w:sz="4" w:space="0" w:color="auto"/>
              <w:left w:val="single" w:sz="4" w:space="0" w:color="auto"/>
              <w:right w:val="single" w:sz="4" w:space="0" w:color="auto"/>
            </w:tcBorders>
            <w:shd w:val="clear" w:color="auto" w:fill="auto"/>
          </w:tcPr>
          <w:p w:rsidR="00B77FFA" w:rsidRDefault="00547E11">
            <w:pPr>
              <w:pStyle w:val="Other10"/>
              <w:spacing w:after="0" w:line="264" w:lineRule="auto"/>
            </w:pPr>
            <w:r>
              <w:rPr>
                <w:rStyle w:val="Other1"/>
              </w:rPr>
              <w:t>REFERENCE IMPLEMENTATION SoD&amp;ToE Bedienungsanleitung</w:t>
            </w:r>
          </w:p>
        </w:tc>
      </w:tr>
      <w:tr w:rsidR="00B77FFA">
        <w:tblPrEx>
          <w:tblCellMar>
            <w:top w:w="0" w:type="dxa"/>
            <w:bottom w:w="0" w:type="dxa"/>
          </w:tblCellMar>
        </w:tblPrEx>
        <w:trPr>
          <w:trHeight w:hRule="exact" w:val="432"/>
          <w:jc w:val="center"/>
        </w:trPr>
        <w:tc>
          <w:tcPr>
            <w:tcW w:w="3120" w:type="dxa"/>
            <w:tcBorders>
              <w:top w:val="single" w:sz="4" w:space="0" w:color="auto"/>
              <w:left w:val="single" w:sz="4" w:space="0" w:color="auto"/>
            </w:tcBorders>
            <w:shd w:val="clear" w:color="auto" w:fill="auto"/>
            <w:vAlign w:val="center"/>
          </w:tcPr>
          <w:p w:rsidR="00B77FFA" w:rsidRDefault="00547E11">
            <w:pPr>
              <w:pStyle w:val="Other10"/>
              <w:spacing w:after="0" w:line="240" w:lineRule="auto"/>
            </w:pPr>
            <w:r>
              <w:rPr>
                <w:rStyle w:val="Other1"/>
                <w:b/>
              </w:rPr>
              <w:t>Bezeichnung des Projekts:</w:t>
            </w:r>
          </w:p>
        </w:tc>
        <w:tc>
          <w:tcPr>
            <w:tcW w:w="5539" w:type="dxa"/>
            <w:tcBorders>
              <w:top w:val="single" w:sz="4" w:space="0" w:color="auto"/>
              <w:left w:val="single" w:sz="4" w:space="0" w:color="auto"/>
              <w:right w:val="single" w:sz="4" w:space="0" w:color="auto"/>
            </w:tcBorders>
            <w:shd w:val="clear" w:color="auto" w:fill="auto"/>
            <w:vAlign w:val="center"/>
          </w:tcPr>
          <w:p w:rsidR="00B77FFA" w:rsidRDefault="00547E11">
            <w:pPr>
              <w:pStyle w:val="Other10"/>
              <w:spacing w:after="0" w:line="240" w:lineRule="auto"/>
            </w:pPr>
            <w:r>
              <w:rPr>
                <w:rStyle w:val="Other1"/>
              </w:rPr>
              <w:t>RIS - Referenzimplementierungssoftware</w:t>
            </w:r>
          </w:p>
        </w:tc>
      </w:tr>
      <w:tr w:rsidR="00B77FFA">
        <w:tblPrEx>
          <w:tblCellMar>
            <w:top w:w="0" w:type="dxa"/>
            <w:bottom w:w="0" w:type="dxa"/>
          </w:tblCellMar>
        </w:tblPrEx>
        <w:trPr>
          <w:trHeight w:hRule="exact" w:val="734"/>
          <w:jc w:val="center"/>
        </w:trPr>
        <w:tc>
          <w:tcPr>
            <w:tcW w:w="3120" w:type="dxa"/>
            <w:tcBorders>
              <w:top w:val="single" w:sz="4" w:space="0" w:color="auto"/>
              <w:left w:val="single" w:sz="4" w:space="0" w:color="auto"/>
            </w:tcBorders>
            <w:shd w:val="clear" w:color="auto" w:fill="auto"/>
          </w:tcPr>
          <w:p w:rsidR="00B77FFA" w:rsidRDefault="00547E11">
            <w:pPr>
              <w:pStyle w:val="Other10"/>
              <w:spacing w:after="0" w:line="240" w:lineRule="auto"/>
            </w:pPr>
            <w:r>
              <w:rPr>
                <w:rStyle w:val="Other1"/>
                <w:b/>
              </w:rPr>
              <w:t>Autoren des Dokuments:</w:t>
            </w:r>
          </w:p>
        </w:tc>
        <w:tc>
          <w:tcPr>
            <w:tcW w:w="5539" w:type="dxa"/>
            <w:tcBorders>
              <w:top w:val="single" w:sz="4" w:space="0" w:color="auto"/>
              <w:left w:val="single" w:sz="4" w:space="0" w:color="auto"/>
              <w:right w:val="single" w:sz="4" w:space="0" w:color="auto"/>
            </w:tcBorders>
            <w:shd w:val="clear" w:color="auto" w:fill="auto"/>
          </w:tcPr>
          <w:p w:rsidR="00B77FFA" w:rsidRDefault="00547E11">
            <w:pPr>
              <w:pStyle w:val="Other10"/>
              <w:spacing w:after="0" w:line="264" w:lineRule="auto"/>
            </w:pPr>
            <w:r>
              <w:rPr>
                <w:rStyle w:val="Other1"/>
              </w:rPr>
              <w:t>Maciej Cichocki, Magdalena Wolanowska und Sara Chilecka</w:t>
            </w:r>
          </w:p>
        </w:tc>
      </w:tr>
      <w:tr w:rsidR="00B77FFA">
        <w:tblPrEx>
          <w:tblCellMar>
            <w:top w:w="0" w:type="dxa"/>
            <w:bottom w:w="0" w:type="dxa"/>
          </w:tblCellMar>
        </w:tblPrEx>
        <w:trPr>
          <w:trHeight w:hRule="exact" w:val="437"/>
          <w:jc w:val="center"/>
        </w:trPr>
        <w:tc>
          <w:tcPr>
            <w:tcW w:w="3120" w:type="dxa"/>
            <w:tcBorders>
              <w:top w:val="single" w:sz="4" w:space="0" w:color="auto"/>
              <w:left w:val="single" w:sz="4" w:space="0" w:color="auto"/>
            </w:tcBorders>
            <w:shd w:val="clear" w:color="auto" w:fill="auto"/>
            <w:vAlign w:val="center"/>
          </w:tcPr>
          <w:p w:rsidR="00B77FFA" w:rsidRDefault="00547E11">
            <w:pPr>
              <w:pStyle w:val="Other10"/>
              <w:spacing w:after="0" w:line="240" w:lineRule="auto"/>
            </w:pPr>
            <w:r>
              <w:rPr>
                <w:rStyle w:val="Other1"/>
                <w:b/>
              </w:rPr>
              <w:t>Projektträger:</w:t>
            </w:r>
          </w:p>
        </w:tc>
        <w:tc>
          <w:tcPr>
            <w:tcW w:w="5539" w:type="dxa"/>
            <w:tcBorders>
              <w:top w:val="single" w:sz="4" w:space="0" w:color="auto"/>
              <w:left w:val="single" w:sz="4" w:space="0" w:color="auto"/>
              <w:right w:val="single" w:sz="4" w:space="0" w:color="auto"/>
            </w:tcBorders>
            <w:shd w:val="clear" w:color="auto" w:fill="auto"/>
            <w:vAlign w:val="center"/>
          </w:tcPr>
          <w:p w:rsidR="00B77FFA" w:rsidRDefault="00547E11">
            <w:pPr>
              <w:pStyle w:val="Other10"/>
              <w:spacing w:after="0" w:line="240" w:lineRule="auto"/>
            </w:pPr>
            <w:r>
              <w:rPr>
                <w:rStyle w:val="Other1"/>
              </w:rPr>
              <w:t>Dragos Serban</w:t>
            </w:r>
          </w:p>
        </w:tc>
      </w:tr>
      <w:tr w:rsidR="00B77FFA">
        <w:tblPrEx>
          <w:tblCellMar>
            <w:top w:w="0" w:type="dxa"/>
            <w:bottom w:w="0" w:type="dxa"/>
          </w:tblCellMar>
        </w:tblPrEx>
        <w:trPr>
          <w:trHeight w:hRule="exact" w:val="432"/>
          <w:jc w:val="center"/>
        </w:trPr>
        <w:tc>
          <w:tcPr>
            <w:tcW w:w="3120" w:type="dxa"/>
            <w:tcBorders>
              <w:top w:val="single" w:sz="4" w:space="0" w:color="auto"/>
              <w:left w:val="single" w:sz="4" w:space="0" w:color="auto"/>
            </w:tcBorders>
            <w:shd w:val="clear" w:color="auto" w:fill="auto"/>
            <w:vAlign w:val="center"/>
          </w:tcPr>
          <w:p w:rsidR="00B77FFA" w:rsidRDefault="00547E11">
            <w:pPr>
              <w:pStyle w:val="Other10"/>
              <w:spacing w:after="0" w:line="240" w:lineRule="auto"/>
            </w:pPr>
            <w:r>
              <w:rPr>
                <w:rStyle w:val="Other1"/>
                <w:b/>
              </w:rPr>
              <w:t>Projektleiter:</w:t>
            </w:r>
          </w:p>
        </w:tc>
        <w:tc>
          <w:tcPr>
            <w:tcW w:w="5539" w:type="dxa"/>
            <w:tcBorders>
              <w:top w:val="single" w:sz="4" w:space="0" w:color="auto"/>
              <w:left w:val="single" w:sz="4" w:space="0" w:color="auto"/>
              <w:right w:val="single" w:sz="4" w:space="0" w:color="auto"/>
            </w:tcBorders>
            <w:shd w:val="clear" w:color="auto" w:fill="auto"/>
            <w:vAlign w:val="center"/>
          </w:tcPr>
          <w:p w:rsidR="00B77FFA" w:rsidRDefault="00547E11">
            <w:pPr>
              <w:pStyle w:val="Other10"/>
              <w:spacing w:after="0" w:line="240" w:lineRule="auto"/>
            </w:pPr>
            <w:r>
              <w:rPr>
                <w:rStyle w:val="Other1"/>
              </w:rPr>
              <w:t>Tomasz Swarzynski</w:t>
            </w:r>
          </w:p>
        </w:tc>
      </w:tr>
      <w:tr w:rsidR="00B77FFA">
        <w:tblPrEx>
          <w:tblCellMar>
            <w:top w:w="0" w:type="dxa"/>
            <w:bottom w:w="0" w:type="dxa"/>
          </w:tblCellMar>
        </w:tblPrEx>
        <w:trPr>
          <w:trHeight w:hRule="exact" w:val="432"/>
          <w:jc w:val="center"/>
        </w:trPr>
        <w:tc>
          <w:tcPr>
            <w:tcW w:w="3120" w:type="dxa"/>
            <w:tcBorders>
              <w:top w:val="single" w:sz="4" w:space="0" w:color="auto"/>
              <w:left w:val="single" w:sz="4" w:space="0" w:color="auto"/>
            </w:tcBorders>
            <w:shd w:val="clear" w:color="auto" w:fill="auto"/>
            <w:vAlign w:val="center"/>
          </w:tcPr>
          <w:p w:rsidR="00B77FFA" w:rsidRDefault="00547E11">
            <w:pPr>
              <w:pStyle w:val="Other10"/>
              <w:spacing w:after="0" w:line="240" w:lineRule="auto"/>
            </w:pPr>
            <w:r>
              <w:rPr>
                <w:rStyle w:val="Other1"/>
                <w:b/>
              </w:rPr>
              <w:t>Genehmigt von:</w:t>
            </w:r>
          </w:p>
        </w:tc>
        <w:tc>
          <w:tcPr>
            <w:tcW w:w="5539" w:type="dxa"/>
            <w:tcBorders>
              <w:top w:val="single" w:sz="4" w:space="0" w:color="auto"/>
              <w:left w:val="single" w:sz="4" w:space="0" w:color="auto"/>
              <w:right w:val="single" w:sz="4" w:space="0" w:color="auto"/>
            </w:tcBorders>
            <w:shd w:val="clear" w:color="auto" w:fill="auto"/>
            <w:vAlign w:val="center"/>
          </w:tcPr>
          <w:p w:rsidR="00B77FFA" w:rsidRDefault="00547E11">
            <w:pPr>
              <w:pStyle w:val="Other10"/>
              <w:spacing w:after="0" w:line="240" w:lineRule="auto"/>
            </w:pPr>
            <w:r>
              <w:rPr>
                <w:rStyle w:val="Other1"/>
              </w:rPr>
              <w:t>Dragos Serban</w:t>
            </w:r>
          </w:p>
        </w:tc>
      </w:tr>
      <w:tr w:rsidR="00B77FFA">
        <w:tblPrEx>
          <w:tblCellMar>
            <w:top w:w="0" w:type="dxa"/>
            <w:bottom w:w="0" w:type="dxa"/>
          </w:tblCellMar>
        </w:tblPrEx>
        <w:trPr>
          <w:trHeight w:hRule="exact" w:val="437"/>
          <w:jc w:val="center"/>
        </w:trPr>
        <w:tc>
          <w:tcPr>
            <w:tcW w:w="3120" w:type="dxa"/>
            <w:tcBorders>
              <w:top w:val="single" w:sz="4" w:space="0" w:color="auto"/>
              <w:left w:val="single" w:sz="4" w:space="0" w:color="auto"/>
            </w:tcBorders>
            <w:shd w:val="clear" w:color="auto" w:fill="auto"/>
          </w:tcPr>
          <w:p w:rsidR="00B77FFA" w:rsidRDefault="00547E11">
            <w:pPr>
              <w:pStyle w:val="Other10"/>
              <w:spacing w:after="0" w:line="240" w:lineRule="auto"/>
            </w:pPr>
            <w:r>
              <w:rPr>
                <w:rStyle w:val="Other1"/>
                <w:b/>
              </w:rPr>
              <w:t>Fassung des Dokuments:</w:t>
            </w:r>
          </w:p>
        </w:tc>
        <w:tc>
          <w:tcPr>
            <w:tcW w:w="5539" w:type="dxa"/>
            <w:tcBorders>
              <w:top w:val="single" w:sz="4" w:space="0" w:color="auto"/>
              <w:left w:val="single" w:sz="4" w:space="0" w:color="auto"/>
              <w:right w:val="single" w:sz="4" w:space="0" w:color="auto"/>
            </w:tcBorders>
            <w:shd w:val="clear" w:color="auto" w:fill="auto"/>
          </w:tcPr>
          <w:p w:rsidR="00B77FFA" w:rsidRDefault="00547E11">
            <w:pPr>
              <w:pStyle w:val="Other10"/>
              <w:spacing w:after="0" w:line="240" w:lineRule="auto"/>
            </w:pPr>
            <w:r>
              <w:rPr>
                <w:rStyle w:val="Other1"/>
              </w:rPr>
              <w:t>2.0</w:t>
            </w:r>
          </w:p>
        </w:tc>
      </w:tr>
      <w:tr w:rsidR="00B77FFA">
        <w:tblPrEx>
          <w:tblCellMar>
            <w:top w:w="0" w:type="dxa"/>
            <w:bottom w:w="0" w:type="dxa"/>
          </w:tblCellMar>
        </w:tblPrEx>
        <w:trPr>
          <w:trHeight w:hRule="exact" w:val="432"/>
          <w:jc w:val="center"/>
        </w:trPr>
        <w:tc>
          <w:tcPr>
            <w:tcW w:w="3120" w:type="dxa"/>
            <w:tcBorders>
              <w:top w:val="single" w:sz="4" w:space="0" w:color="auto"/>
              <w:left w:val="single" w:sz="4" w:space="0" w:color="auto"/>
            </w:tcBorders>
            <w:shd w:val="clear" w:color="auto" w:fill="auto"/>
            <w:vAlign w:val="center"/>
          </w:tcPr>
          <w:p w:rsidR="00B77FFA" w:rsidRDefault="00547E11">
            <w:pPr>
              <w:pStyle w:val="Other10"/>
              <w:spacing w:after="0" w:line="240" w:lineRule="auto"/>
            </w:pPr>
            <w:r>
              <w:rPr>
                <w:rStyle w:val="Other1"/>
                <w:b/>
              </w:rPr>
              <w:t>Empfindlichkeit:</w:t>
            </w:r>
          </w:p>
        </w:tc>
        <w:tc>
          <w:tcPr>
            <w:tcW w:w="5539" w:type="dxa"/>
            <w:tcBorders>
              <w:top w:val="single" w:sz="4" w:space="0" w:color="auto"/>
              <w:left w:val="single" w:sz="4" w:space="0" w:color="auto"/>
              <w:right w:val="single" w:sz="4" w:space="0" w:color="auto"/>
            </w:tcBorders>
            <w:shd w:val="clear" w:color="auto" w:fill="auto"/>
            <w:vAlign w:val="center"/>
          </w:tcPr>
          <w:p w:rsidR="00B77FFA" w:rsidRDefault="00547E11">
            <w:pPr>
              <w:pStyle w:val="Other10"/>
              <w:spacing w:after="0" w:line="240" w:lineRule="auto"/>
            </w:pPr>
            <w:r>
              <w:rPr>
                <w:rStyle w:val="Other1"/>
              </w:rPr>
              <w:t>Verwendung durch die Kommission</w:t>
            </w:r>
          </w:p>
        </w:tc>
      </w:tr>
      <w:tr w:rsidR="00B77FFA">
        <w:tblPrEx>
          <w:tblCellMar>
            <w:top w:w="0" w:type="dxa"/>
            <w:bottom w:w="0" w:type="dxa"/>
          </w:tblCellMar>
        </w:tblPrEx>
        <w:trPr>
          <w:trHeight w:hRule="exact" w:val="446"/>
          <w:jc w:val="center"/>
        </w:trPr>
        <w:tc>
          <w:tcPr>
            <w:tcW w:w="3120" w:type="dxa"/>
            <w:tcBorders>
              <w:top w:val="single" w:sz="4" w:space="0" w:color="auto"/>
              <w:left w:val="single" w:sz="4" w:space="0" w:color="auto"/>
              <w:bottom w:val="single" w:sz="4" w:space="0" w:color="auto"/>
            </w:tcBorders>
            <w:shd w:val="clear" w:color="auto" w:fill="auto"/>
          </w:tcPr>
          <w:p w:rsidR="00B77FFA" w:rsidRDefault="00547E11">
            <w:pPr>
              <w:pStyle w:val="Other10"/>
              <w:spacing w:after="0" w:line="240" w:lineRule="auto"/>
            </w:pPr>
            <w:bookmarkStart w:id="52" w:name="bookmark4"/>
            <w:r>
              <w:rPr>
                <w:rStyle w:val="Other1"/>
                <w:b/>
              </w:rPr>
              <w:t>Datum:</w:t>
            </w:r>
            <w:bookmarkEnd w:id="52"/>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2024-11-06</w:t>
            </w:r>
          </w:p>
        </w:tc>
      </w:tr>
    </w:tbl>
    <w:p w:rsidR="00B77FFA" w:rsidRDefault="00547E11">
      <w:pPr>
        <w:pStyle w:val="Tablecaption10"/>
        <w:ind w:left="2304"/>
      </w:pPr>
      <w:r>
        <w:rPr>
          <w:rStyle w:val="Tablecaption1"/>
          <w:b/>
          <w:i/>
        </w:rPr>
        <w:t>Tabelle 1: Informationen zur Dokumentenkontrolle</w:t>
      </w:r>
    </w:p>
    <w:p w:rsidR="00B77FFA" w:rsidRDefault="00B77FFA">
      <w:pPr>
        <w:spacing w:after="339" w:line="1" w:lineRule="exact"/>
      </w:pPr>
    </w:p>
    <w:p w:rsidR="00B77FFA" w:rsidRDefault="00B77FFA">
      <w:pPr>
        <w:spacing w:line="1" w:lineRule="exact"/>
      </w:pPr>
    </w:p>
    <w:p w:rsidR="00B77FFA" w:rsidRDefault="00547E11">
      <w:pPr>
        <w:pStyle w:val="Tablecaption10"/>
      </w:pPr>
      <w:r>
        <w:rPr>
          <w:rStyle w:val="Tablecaption1"/>
          <w:b/>
          <w:i/>
        </w:rPr>
        <w:t>Verlauf des Dokuments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15"/>
        <w:gridCol w:w="1018"/>
        <w:gridCol w:w="1094"/>
        <w:gridCol w:w="1675"/>
        <w:gridCol w:w="3586"/>
      </w:tblGrid>
      <w:tr w:rsidR="00B77FFA">
        <w:tblPrEx>
          <w:tblCellMar>
            <w:top w:w="0" w:type="dxa"/>
            <w:bottom w:w="0" w:type="dxa"/>
          </w:tblCellMar>
        </w:tblPrEx>
        <w:trPr>
          <w:trHeight w:hRule="exact" w:val="1013"/>
          <w:jc w:val="center"/>
        </w:trPr>
        <w:tc>
          <w:tcPr>
            <w:tcW w:w="1315" w:type="dxa"/>
            <w:tcBorders>
              <w:top w:val="single" w:sz="4" w:space="0" w:color="auto"/>
              <w:left w:val="single" w:sz="4" w:space="0" w:color="auto"/>
            </w:tcBorders>
            <w:shd w:val="clear" w:color="auto" w:fill="4473C5"/>
          </w:tcPr>
          <w:p w:rsidR="00B77FFA" w:rsidRDefault="00547E11">
            <w:pPr>
              <w:pStyle w:val="Other10"/>
              <w:spacing w:after="0" w:line="240" w:lineRule="auto"/>
              <w:jc w:val="center"/>
            </w:pPr>
            <w:r>
              <w:rPr>
                <w:rStyle w:val="Other1"/>
                <w:b/>
              </w:rPr>
              <w:t>Datum</w:t>
            </w:r>
          </w:p>
        </w:tc>
        <w:tc>
          <w:tcPr>
            <w:tcW w:w="1018" w:type="dxa"/>
            <w:tcBorders>
              <w:top w:val="single" w:sz="4" w:space="0" w:color="auto"/>
              <w:left w:val="single" w:sz="4" w:space="0" w:color="auto"/>
            </w:tcBorders>
            <w:shd w:val="clear" w:color="auto" w:fill="4473C5"/>
          </w:tcPr>
          <w:p w:rsidR="00B77FFA" w:rsidRDefault="00547E11">
            <w:pPr>
              <w:pStyle w:val="Other10"/>
              <w:spacing w:after="0" w:line="240" w:lineRule="auto"/>
            </w:pPr>
            <w:r>
              <w:rPr>
                <w:rStyle w:val="Other1"/>
                <w:b/>
              </w:rPr>
              <w:t>Fassung</w:t>
            </w:r>
          </w:p>
        </w:tc>
        <w:tc>
          <w:tcPr>
            <w:tcW w:w="1094" w:type="dxa"/>
            <w:tcBorders>
              <w:top w:val="single" w:sz="4" w:space="0" w:color="auto"/>
              <w:left w:val="single" w:sz="4" w:space="0" w:color="auto"/>
            </w:tcBorders>
            <w:shd w:val="clear" w:color="auto" w:fill="4473C5"/>
          </w:tcPr>
          <w:p w:rsidR="00B77FFA" w:rsidRDefault="00547E11">
            <w:pPr>
              <w:pStyle w:val="Other10"/>
              <w:spacing w:after="0" w:line="264" w:lineRule="auto"/>
            </w:pPr>
            <w:r>
              <w:rPr>
                <w:rStyle w:val="Other1"/>
                <w:b/>
              </w:rPr>
              <w:t>Aktualisierte Abschnitte</w:t>
            </w:r>
          </w:p>
        </w:tc>
        <w:tc>
          <w:tcPr>
            <w:tcW w:w="1675" w:type="dxa"/>
            <w:tcBorders>
              <w:top w:val="single" w:sz="4" w:space="0" w:color="auto"/>
              <w:left w:val="single" w:sz="4" w:space="0" w:color="auto"/>
            </w:tcBorders>
            <w:shd w:val="clear" w:color="auto" w:fill="4473C5"/>
          </w:tcPr>
          <w:p w:rsidR="00B77FFA" w:rsidRDefault="00547E11">
            <w:pPr>
              <w:pStyle w:val="Other10"/>
              <w:spacing w:after="0" w:line="240" w:lineRule="auto"/>
              <w:ind w:firstLine="220"/>
            </w:pPr>
            <w:r>
              <w:rPr>
                <w:rStyle w:val="Other1"/>
                <w:b/>
              </w:rPr>
              <w:t>Überarbeitet von</w:t>
            </w:r>
          </w:p>
        </w:tc>
        <w:tc>
          <w:tcPr>
            <w:tcW w:w="3586" w:type="dxa"/>
            <w:tcBorders>
              <w:top w:val="single" w:sz="4" w:space="0" w:color="auto"/>
              <w:left w:val="single" w:sz="4" w:space="0" w:color="auto"/>
              <w:right w:val="single" w:sz="4" w:space="0" w:color="auto"/>
            </w:tcBorders>
            <w:shd w:val="clear" w:color="auto" w:fill="4473C5"/>
          </w:tcPr>
          <w:p w:rsidR="00B77FFA" w:rsidRDefault="00547E11">
            <w:pPr>
              <w:pStyle w:val="Other10"/>
              <w:spacing w:after="0" w:line="240" w:lineRule="auto"/>
              <w:jc w:val="center"/>
            </w:pPr>
            <w:r>
              <w:rPr>
                <w:rStyle w:val="Other1"/>
                <w:b/>
              </w:rPr>
              <w:t>Bemerkung</w:t>
            </w:r>
          </w:p>
        </w:tc>
      </w:tr>
      <w:tr w:rsidR="00B77FFA">
        <w:tblPrEx>
          <w:tblCellMar>
            <w:top w:w="0" w:type="dxa"/>
            <w:bottom w:w="0" w:type="dxa"/>
          </w:tblCellMar>
        </w:tblPrEx>
        <w:trPr>
          <w:trHeight w:hRule="exact" w:val="734"/>
          <w:jc w:val="center"/>
        </w:trPr>
        <w:tc>
          <w:tcPr>
            <w:tcW w:w="1315" w:type="dxa"/>
            <w:tcBorders>
              <w:top w:val="single" w:sz="4" w:space="0" w:color="auto"/>
              <w:left w:val="single" w:sz="4" w:space="0" w:color="auto"/>
            </w:tcBorders>
            <w:shd w:val="clear" w:color="auto" w:fill="auto"/>
          </w:tcPr>
          <w:p w:rsidR="00B77FFA" w:rsidRDefault="00547E11">
            <w:pPr>
              <w:pStyle w:val="Other10"/>
              <w:spacing w:after="0" w:line="240" w:lineRule="auto"/>
            </w:pPr>
            <w:r>
              <w:rPr>
                <w:rStyle w:val="Other1"/>
              </w:rPr>
              <w:t>26/04/2024</w:t>
            </w:r>
          </w:p>
        </w:tc>
        <w:tc>
          <w:tcPr>
            <w:tcW w:w="1018" w:type="dxa"/>
            <w:tcBorders>
              <w:top w:val="single" w:sz="4" w:space="0" w:color="auto"/>
              <w:left w:val="single" w:sz="4" w:space="0" w:color="auto"/>
            </w:tcBorders>
            <w:shd w:val="clear" w:color="auto" w:fill="auto"/>
          </w:tcPr>
          <w:p w:rsidR="00B77FFA" w:rsidRDefault="00547E11">
            <w:pPr>
              <w:pStyle w:val="Other10"/>
              <w:spacing w:after="0" w:line="240" w:lineRule="auto"/>
            </w:pPr>
            <w:r>
              <w:rPr>
                <w:rStyle w:val="Other1"/>
              </w:rPr>
              <w:t>1.0</w:t>
            </w:r>
          </w:p>
        </w:tc>
        <w:tc>
          <w:tcPr>
            <w:tcW w:w="1094" w:type="dxa"/>
            <w:tcBorders>
              <w:top w:val="single" w:sz="4" w:space="0" w:color="auto"/>
              <w:left w:val="single" w:sz="4" w:space="0" w:color="auto"/>
            </w:tcBorders>
            <w:shd w:val="clear" w:color="auto" w:fill="auto"/>
          </w:tcPr>
          <w:p w:rsidR="00B77FFA" w:rsidRDefault="00547E11">
            <w:pPr>
              <w:pStyle w:val="Other10"/>
              <w:spacing w:after="0" w:line="240" w:lineRule="auto"/>
            </w:pPr>
            <w:r>
              <w:rPr>
                <w:rStyle w:val="Other1"/>
              </w:rPr>
              <w:t>All</w:t>
            </w:r>
          </w:p>
        </w:tc>
        <w:tc>
          <w:tcPr>
            <w:tcW w:w="1675" w:type="dxa"/>
            <w:tcBorders>
              <w:top w:val="single" w:sz="4" w:space="0" w:color="auto"/>
              <w:left w:val="single" w:sz="4" w:space="0" w:color="auto"/>
            </w:tcBorders>
            <w:shd w:val="clear" w:color="auto" w:fill="auto"/>
            <w:vAlign w:val="center"/>
          </w:tcPr>
          <w:p w:rsidR="00B77FFA" w:rsidRDefault="00547E11">
            <w:pPr>
              <w:pStyle w:val="Other10"/>
              <w:spacing w:after="0" w:line="264" w:lineRule="auto"/>
            </w:pPr>
            <w:r>
              <w:rPr>
                <w:rStyle w:val="Other1"/>
              </w:rPr>
              <w:t>Wolanowska Magdalena</w:t>
            </w:r>
          </w:p>
        </w:tc>
        <w:tc>
          <w:tcPr>
            <w:tcW w:w="3586" w:type="dxa"/>
            <w:tcBorders>
              <w:top w:val="single" w:sz="4" w:space="0" w:color="auto"/>
              <w:left w:val="single" w:sz="4" w:space="0" w:color="auto"/>
              <w:right w:val="single" w:sz="4" w:space="0" w:color="auto"/>
            </w:tcBorders>
            <w:shd w:val="clear" w:color="auto" w:fill="auto"/>
          </w:tcPr>
          <w:p w:rsidR="00B77FFA" w:rsidRDefault="00547E11">
            <w:pPr>
              <w:pStyle w:val="Other10"/>
              <w:spacing w:after="0" w:line="240" w:lineRule="auto"/>
            </w:pPr>
            <w:r>
              <w:rPr>
                <w:rStyle w:val="Other1"/>
              </w:rPr>
              <w:t>Schöpfung</w:t>
            </w:r>
          </w:p>
        </w:tc>
      </w:tr>
      <w:tr w:rsidR="00B77FFA">
        <w:tblPrEx>
          <w:tblCellMar>
            <w:top w:w="0" w:type="dxa"/>
            <w:bottom w:w="0" w:type="dxa"/>
          </w:tblCellMar>
        </w:tblPrEx>
        <w:trPr>
          <w:trHeight w:hRule="exact" w:val="1296"/>
          <w:jc w:val="center"/>
        </w:trPr>
        <w:tc>
          <w:tcPr>
            <w:tcW w:w="1315" w:type="dxa"/>
            <w:tcBorders>
              <w:top w:val="single" w:sz="4" w:space="0" w:color="auto"/>
              <w:left w:val="single" w:sz="4" w:space="0" w:color="auto"/>
            </w:tcBorders>
            <w:shd w:val="clear" w:color="auto" w:fill="auto"/>
          </w:tcPr>
          <w:p w:rsidR="00B77FFA" w:rsidRDefault="00547E11">
            <w:pPr>
              <w:pStyle w:val="Other10"/>
              <w:spacing w:after="0" w:line="240" w:lineRule="auto"/>
            </w:pPr>
            <w:r>
              <w:rPr>
                <w:rStyle w:val="Other1"/>
              </w:rPr>
              <w:t>20/06/2024</w:t>
            </w:r>
          </w:p>
        </w:tc>
        <w:tc>
          <w:tcPr>
            <w:tcW w:w="1018" w:type="dxa"/>
            <w:tcBorders>
              <w:top w:val="single" w:sz="4" w:space="0" w:color="auto"/>
              <w:left w:val="single" w:sz="4" w:space="0" w:color="auto"/>
            </w:tcBorders>
            <w:shd w:val="clear" w:color="auto" w:fill="auto"/>
          </w:tcPr>
          <w:p w:rsidR="00B77FFA" w:rsidRDefault="00547E11">
            <w:pPr>
              <w:pStyle w:val="Other10"/>
              <w:spacing w:after="0" w:line="240" w:lineRule="auto"/>
            </w:pPr>
            <w:r>
              <w:rPr>
                <w:rStyle w:val="Other1"/>
              </w:rPr>
              <w:t>1.01</w:t>
            </w:r>
          </w:p>
        </w:tc>
        <w:tc>
          <w:tcPr>
            <w:tcW w:w="1094" w:type="dxa"/>
            <w:tcBorders>
              <w:top w:val="single" w:sz="4" w:space="0" w:color="auto"/>
              <w:left w:val="single" w:sz="4" w:space="0" w:color="auto"/>
            </w:tcBorders>
            <w:shd w:val="clear" w:color="auto" w:fill="auto"/>
          </w:tcPr>
          <w:p w:rsidR="00B77FFA" w:rsidRDefault="00547E11">
            <w:pPr>
              <w:pStyle w:val="Other10"/>
              <w:spacing w:after="0" w:line="240" w:lineRule="auto"/>
            </w:pPr>
            <w:r>
              <w:rPr>
                <w:rStyle w:val="Other1"/>
              </w:rPr>
              <w:t>2.4, alle</w:t>
            </w:r>
          </w:p>
        </w:tc>
        <w:tc>
          <w:tcPr>
            <w:tcW w:w="1675" w:type="dxa"/>
            <w:tcBorders>
              <w:top w:val="single" w:sz="4" w:space="0" w:color="auto"/>
              <w:left w:val="single" w:sz="4" w:space="0" w:color="auto"/>
            </w:tcBorders>
            <w:shd w:val="clear" w:color="auto" w:fill="auto"/>
          </w:tcPr>
          <w:p w:rsidR="00B77FFA" w:rsidRDefault="00547E11">
            <w:pPr>
              <w:pStyle w:val="Other10"/>
              <w:spacing w:after="0" w:line="264" w:lineRule="auto"/>
              <w:ind w:firstLine="700"/>
            </w:pPr>
            <w:r>
              <w:rPr>
                <w:rStyle w:val="Other1"/>
              </w:rPr>
              <w:t>Cichocki</w:t>
            </w:r>
          </w:p>
          <w:p w:rsidR="00B77FFA" w:rsidRDefault="00547E11">
            <w:pPr>
              <w:pStyle w:val="Other10"/>
              <w:spacing w:after="0" w:line="264" w:lineRule="auto"/>
              <w:jc w:val="right"/>
            </w:pPr>
            <w:r>
              <w:rPr>
                <w:rStyle w:val="Other1"/>
              </w:rPr>
              <w:t>Maciej, Chilecka Sara</w:t>
            </w:r>
          </w:p>
        </w:tc>
        <w:tc>
          <w:tcPr>
            <w:tcW w:w="3586" w:type="dxa"/>
            <w:tcBorders>
              <w:top w:val="single" w:sz="4" w:space="0" w:color="auto"/>
              <w:left w:val="single" w:sz="4" w:space="0" w:color="auto"/>
              <w:right w:val="single" w:sz="4" w:space="0" w:color="auto"/>
            </w:tcBorders>
            <w:shd w:val="clear" w:color="auto" w:fill="auto"/>
            <w:vAlign w:val="center"/>
          </w:tcPr>
          <w:p w:rsidR="00B77FFA" w:rsidRDefault="00547E11">
            <w:pPr>
              <w:pStyle w:val="Other10"/>
              <w:spacing w:after="220" w:line="240" w:lineRule="auto"/>
            </w:pPr>
            <w:r>
              <w:rPr>
                <w:rStyle w:val="Other1"/>
              </w:rPr>
              <w:t>2.4: Aktualisierter Einführungstext.</w:t>
            </w:r>
          </w:p>
          <w:p w:rsidR="00B77FFA" w:rsidRDefault="00547E11">
            <w:pPr>
              <w:pStyle w:val="Other10"/>
              <w:tabs>
                <w:tab w:val="left" w:pos="936"/>
                <w:tab w:val="left" w:pos="2294"/>
              </w:tabs>
              <w:spacing w:after="0" w:line="240" w:lineRule="auto"/>
            </w:pPr>
            <w:r>
              <w:rPr>
                <w:rStyle w:val="Other1"/>
              </w:rPr>
              <w:t>Alle:</w:t>
            </w:r>
            <w:r>
              <w:rPr>
                <w:rStyle w:val="Other1"/>
              </w:rPr>
              <w:tab/>
              <w:t>Benennung</w:t>
            </w:r>
            <w:r>
              <w:rPr>
                <w:rStyle w:val="Other1"/>
              </w:rPr>
              <w:tab/>
              <w:t>Konvention</w:t>
            </w:r>
          </w:p>
          <w:p w:rsidR="00B77FFA" w:rsidRDefault="00547E11">
            <w:pPr>
              <w:pStyle w:val="Other10"/>
              <w:spacing w:after="120" w:line="240" w:lineRule="auto"/>
            </w:pPr>
            <w:r>
              <w:rPr>
                <w:rStyle w:val="Other1"/>
              </w:rPr>
              <w:t>(Referenzimplementierung).</w:t>
            </w:r>
          </w:p>
        </w:tc>
      </w:tr>
      <w:tr w:rsidR="00B77FFA">
        <w:tblPrEx>
          <w:tblCellMar>
            <w:top w:w="0" w:type="dxa"/>
            <w:bottom w:w="0" w:type="dxa"/>
          </w:tblCellMar>
        </w:tblPrEx>
        <w:trPr>
          <w:trHeight w:hRule="exact" w:val="547"/>
          <w:jc w:val="center"/>
        </w:trPr>
        <w:tc>
          <w:tcPr>
            <w:tcW w:w="1315" w:type="dxa"/>
            <w:tcBorders>
              <w:top w:val="single" w:sz="4" w:space="0" w:color="auto"/>
              <w:left w:val="single" w:sz="4" w:space="0" w:color="auto"/>
            </w:tcBorders>
            <w:shd w:val="clear" w:color="auto" w:fill="auto"/>
            <w:vAlign w:val="center"/>
          </w:tcPr>
          <w:p w:rsidR="00B77FFA" w:rsidRDefault="00547E11">
            <w:pPr>
              <w:pStyle w:val="Other10"/>
              <w:spacing w:after="0" w:line="240" w:lineRule="auto"/>
            </w:pPr>
            <w:r>
              <w:rPr>
                <w:rStyle w:val="Other1"/>
              </w:rPr>
              <w:t>17/09/2024</w:t>
            </w:r>
          </w:p>
        </w:tc>
        <w:tc>
          <w:tcPr>
            <w:tcW w:w="1018" w:type="dxa"/>
            <w:tcBorders>
              <w:top w:val="single" w:sz="4" w:space="0" w:color="auto"/>
              <w:left w:val="single" w:sz="4" w:space="0" w:color="auto"/>
            </w:tcBorders>
            <w:shd w:val="clear" w:color="auto" w:fill="auto"/>
            <w:vAlign w:val="center"/>
          </w:tcPr>
          <w:p w:rsidR="00B77FFA" w:rsidRDefault="00547E11">
            <w:pPr>
              <w:pStyle w:val="Other10"/>
              <w:spacing w:after="0" w:line="240" w:lineRule="auto"/>
            </w:pPr>
            <w:r>
              <w:rPr>
                <w:rStyle w:val="Other1"/>
              </w:rPr>
              <w:t>1.02</w:t>
            </w:r>
          </w:p>
        </w:tc>
        <w:tc>
          <w:tcPr>
            <w:tcW w:w="1094" w:type="dxa"/>
            <w:tcBorders>
              <w:top w:val="single" w:sz="4" w:space="0" w:color="auto"/>
              <w:left w:val="single" w:sz="4" w:space="0" w:color="auto"/>
            </w:tcBorders>
            <w:shd w:val="clear" w:color="auto" w:fill="auto"/>
            <w:vAlign w:val="center"/>
          </w:tcPr>
          <w:p w:rsidR="00B77FFA" w:rsidRDefault="00547E11">
            <w:pPr>
              <w:pStyle w:val="Other10"/>
              <w:spacing w:after="0" w:line="240" w:lineRule="auto"/>
            </w:pPr>
            <w:r>
              <w:rPr>
                <w:rStyle w:val="Other1"/>
              </w:rPr>
              <w:t>All</w:t>
            </w:r>
          </w:p>
        </w:tc>
        <w:tc>
          <w:tcPr>
            <w:tcW w:w="1675" w:type="dxa"/>
            <w:tcBorders>
              <w:top w:val="single" w:sz="4" w:space="0" w:color="auto"/>
              <w:left w:val="single" w:sz="4" w:space="0" w:color="auto"/>
            </w:tcBorders>
            <w:shd w:val="clear" w:color="auto" w:fill="auto"/>
            <w:vAlign w:val="center"/>
          </w:tcPr>
          <w:p w:rsidR="00B77FFA" w:rsidRDefault="00547E11">
            <w:pPr>
              <w:pStyle w:val="Other10"/>
              <w:spacing w:after="0" w:line="240" w:lineRule="auto"/>
            </w:pPr>
            <w:r>
              <w:rPr>
                <w:rStyle w:val="Other1"/>
              </w:rPr>
              <w:t>Piotr Goljan</w:t>
            </w:r>
          </w:p>
        </w:tc>
        <w:tc>
          <w:tcPr>
            <w:tcW w:w="3586" w:type="dxa"/>
            <w:tcBorders>
              <w:top w:val="single" w:sz="4" w:space="0" w:color="auto"/>
              <w:left w:val="single" w:sz="4" w:space="0" w:color="auto"/>
              <w:right w:val="single" w:sz="4" w:space="0" w:color="auto"/>
            </w:tcBorders>
            <w:shd w:val="clear" w:color="auto" w:fill="auto"/>
            <w:vAlign w:val="center"/>
          </w:tcPr>
          <w:p w:rsidR="00B77FFA" w:rsidRDefault="00547E11">
            <w:pPr>
              <w:pStyle w:val="Other10"/>
              <w:spacing w:after="0" w:line="240" w:lineRule="auto"/>
            </w:pPr>
            <w:r>
              <w:rPr>
                <w:rStyle w:val="Other1"/>
              </w:rPr>
              <w:t>Konvertiert in das Eurolook-Format</w:t>
            </w:r>
          </w:p>
        </w:tc>
      </w:tr>
      <w:tr w:rsidR="00B77FFA">
        <w:tblPrEx>
          <w:tblCellMar>
            <w:top w:w="0" w:type="dxa"/>
            <w:bottom w:w="0" w:type="dxa"/>
          </w:tblCellMar>
        </w:tblPrEx>
        <w:trPr>
          <w:trHeight w:hRule="exact" w:val="734"/>
          <w:jc w:val="center"/>
        </w:trPr>
        <w:tc>
          <w:tcPr>
            <w:tcW w:w="1315" w:type="dxa"/>
            <w:tcBorders>
              <w:top w:val="single" w:sz="4" w:space="0" w:color="auto"/>
              <w:left w:val="single" w:sz="4" w:space="0" w:color="auto"/>
            </w:tcBorders>
            <w:shd w:val="clear" w:color="auto" w:fill="auto"/>
          </w:tcPr>
          <w:p w:rsidR="00B77FFA" w:rsidRDefault="00547E11">
            <w:pPr>
              <w:pStyle w:val="Other10"/>
              <w:spacing w:after="0" w:line="240" w:lineRule="auto"/>
            </w:pPr>
            <w:r>
              <w:rPr>
                <w:rStyle w:val="Other1"/>
              </w:rPr>
              <w:t>24/09/2024</w:t>
            </w:r>
          </w:p>
        </w:tc>
        <w:tc>
          <w:tcPr>
            <w:tcW w:w="1018" w:type="dxa"/>
            <w:tcBorders>
              <w:top w:val="single" w:sz="4" w:space="0" w:color="auto"/>
              <w:left w:val="single" w:sz="4" w:space="0" w:color="auto"/>
            </w:tcBorders>
            <w:shd w:val="clear" w:color="auto" w:fill="auto"/>
          </w:tcPr>
          <w:p w:rsidR="00B77FFA" w:rsidRDefault="00547E11">
            <w:pPr>
              <w:pStyle w:val="Other10"/>
              <w:spacing w:after="0" w:line="240" w:lineRule="auto"/>
            </w:pPr>
            <w:r>
              <w:rPr>
                <w:rStyle w:val="Other1"/>
              </w:rPr>
              <w:t>1.03</w:t>
            </w:r>
          </w:p>
        </w:tc>
        <w:tc>
          <w:tcPr>
            <w:tcW w:w="1094" w:type="dxa"/>
            <w:tcBorders>
              <w:top w:val="single" w:sz="4" w:space="0" w:color="auto"/>
              <w:left w:val="single" w:sz="4" w:space="0" w:color="auto"/>
            </w:tcBorders>
            <w:shd w:val="clear" w:color="auto" w:fill="auto"/>
          </w:tcPr>
          <w:p w:rsidR="00B77FFA" w:rsidRDefault="00547E11">
            <w:pPr>
              <w:pStyle w:val="Other10"/>
              <w:spacing w:after="0" w:line="240" w:lineRule="auto"/>
            </w:pPr>
            <w:r>
              <w:rPr>
                <w:rStyle w:val="Other1"/>
              </w:rPr>
              <w:t>2.3</w:t>
            </w:r>
          </w:p>
        </w:tc>
        <w:tc>
          <w:tcPr>
            <w:tcW w:w="1675" w:type="dxa"/>
            <w:tcBorders>
              <w:top w:val="single" w:sz="4" w:space="0" w:color="auto"/>
              <w:left w:val="single" w:sz="4" w:space="0" w:color="auto"/>
            </w:tcBorders>
            <w:shd w:val="clear" w:color="auto" w:fill="auto"/>
            <w:vAlign w:val="center"/>
          </w:tcPr>
          <w:p w:rsidR="00B77FFA" w:rsidRDefault="00547E11">
            <w:pPr>
              <w:pStyle w:val="Other10"/>
              <w:spacing w:after="0" w:line="266" w:lineRule="auto"/>
            </w:pPr>
            <w:r>
              <w:rPr>
                <w:rStyle w:val="Other1"/>
              </w:rPr>
              <w:t>Sara Chilecka und Piotr Goljan</w:t>
            </w:r>
          </w:p>
        </w:tc>
        <w:tc>
          <w:tcPr>
            <w:tcW w:w="3586" w:type="dxa"/>
            <w:tcBorders>
              <w:top w:val="single" w:sz="4" w:space="0" w:color="auto"/>
              <w:left w:val="single" w:sz="4" w:space="0" w:color="auto"/>
              <w:right w:val="single" w:sz="4" w:space="0" w:color="auto"/>
            </w:tcBorders>
            <w:shd w:val="clear" w:color="auto" w:fill="auto"/>
            <w:vAlign w:val="center"/>
          </w:tcPr>
          <w:p w:rsidR="00B77FFA" w:rsidRDefault="00547E11">
            <w:pPr>
              <w:pStyle w:val="Other10"/>
              <w:spacing w:after="0" w:line="266" w:lineRule="auto"/>
            </w:pPr>
            <w:r>
              <w:rPr>
                <w:rStyle w:val="Other1"/>
              </w:rPr>
              <w:t>Benutzerrollen: Update der Copy-Case-Funktionalität</w:t>
            </w:r>
          </w:p>
        </w:tc>
      </w:tr>
      <w:tr w:rsidR="00B77FFA">
        <w:tblPrEx>
          <w:tblCellMar>
            <w:top w:w="0" w:type="dxa"/>
            <w:bottom w:w="0" w:type="dxa"/>
          </w:tblCellMar>
        </w:tblPrEx>
        <w:trPr>
          <w:trHeight w:hRule="exact" w:val="1661"/>
          <w:jc w:val="center"/>
        </w:trPr>
        <w:tc>
          <w:tcPr>
            <w:tcW w:w="1315" w:type="dxa"/>
            <w:tcBorders>
              <w:top w:val="single" w:sz="4" w:space="0" w:color="auto"/>
              <w:left w:val="single" w:sz="4" w:space="0" w:color="auto"/>
              <w:bottom w:val="single" w:sz="4" w:space="0" w:color="auto"/>
            </w:tcBorders>
            <w:shd w:val="clear" w:color="auto" w:fill="auto"/>
          </w:tcPr>
          <w:p w:rsidR="00B77FFA" w:rsidRDefault="00547E11">
            <w:pPr>
              <w:pStyle w:val="Other10"/>
              <w:spacing w:after="0" w:line="240" w:lineRule="auto"/>
            </w:pPr>
            <w:r>
              <w:rPr>
                <w:rStyle w:val="Other1"/>
              </w:rPr>
              <w:t>6/11/2024</w:t>
            </w:r>
          </w:p>
        </w:tc>
        <w:tc>
          <w:tcPr>
            <w:tcW w:w="1018" w:type="dxa"/>
            <w:tcBorders>
              <w:top w:val="single" w:sz="4" w:space="0" w:color="auto"/>
              <w:left w:val="single" w:sz="4" w:space="0" w:color="auto"/>
              <w:bottom w:val="single" w:sz="4" w:space="0" w:color="auto"/>
            </w:tcBorders>
            <w:shd w:val="clear" w:color="auto" w:fill="auto"/>
          </w:tcPr>
          <w:p w:rsidR="00B77FFA" w:rsidRDefault="00547E11">
            <w:pPr>
              <w:pStyle w:val="Other10"/>
              <w:spacing w:after="0" w:line="240" w:lineRule="auto"/>
            </w:pPr>
            <w:r>
              <w:rPr>
                <w:rStyle w:val="Other1"/>
              </w:rPr>
              <w:t>2.0</w:t>
            </w:r>
          </w:p>
        </w:tc>
        <w:tc>
          <w:tcPr>
            <w:tcW w:w="1094" w:type="dxa"/>
            <w:tcBorders>
              <w:top w:val="single" w:sz="4" w:space="0" w:color="auto"/>
              <w:left w:val="single" w:sz="4" w:space="0" w:color="auto"/>
              <w:bottom w:val="single" w:sz="4" w:space="0" w:color="auto"/>
            </w:tcBorders>
            <w:shd w:val="clear" w:color="auto" w:fill="auto"/>
          </w:tcPr>
          <w:p w:rsidR="00B77FFA" w:rsidRDefault="00547E11">
            <w:pPr>
              <w:pStyle w:val="Other10"/>
              <w:spacing w:after="0" w:line="240" w:lineRule="auto"/>
            </w:pPr>
            <w:r>
              <w:rPr>
                <w:rStyle w:val="Other1"/>
              </w:rPr>
              <w:t>All</w:t>
            </w:r>
          </w:p>
        </w:tc>
        <w:tc>
          <w:tcPr>
            <w:tcW w:w="1675" w:type="dxa"/>
            <w:tcBorders>
              <w:top w:val="single" w:sz="4" w:space="0" w:color="auto"/>
              <w:left w:val="single" w:sz="4" w:space="0" w:color="auto"/>
              <w:bottom w:val="single" w:sz="4" w:space="0" w:color="auto"/>
            </w:tcBorders>
            <w:shd w:val="clear" w:color="auto" w:fill="auto"/>
          </w:tcPr>
          <w:p w:rsidR="00B77FFA" w:rsidRDefault="00547E11">
            <w:pPr>
              <w:pStyle w:val="Other10"/>
              <w:spacing w:after="0" w:line="264" w:lineRule="auto"/>
            </w:pPr>
            <w:r>
              <w:rPr>
                <w:rStyle w:val="Other1"/>
              </w:rPr>
              <w:t>Sara Chilecka und Maciej Cichocki</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rsidR="00B77FFA" w:rsidRDefault="00547E11">
            <w:pPr>
              <w:pStyle w:val="Other10"/>
              <w:spacing w:after="0" w:line="264" w:lineRule="auto"/>
            </w:pPr>
            <w:r>
              <w:rPr>
                <w:rStyle w:val="Other1"/>
              </w:rPr>
              <w:t>Neue Kapitel: Statistiken, SODX, TOEX, Optionale Signaturen, Zugriffsbeschränkungen für Assigner, eTranslations, Unterformular-Workflows. Aktualisierte Screenshots.</w:t>
            </w:r>
          </w:p>
        </w:tc>
      </w:tr>
    </w:tbl>
    <w:p w:rsidR="00B77FFA" w:rsidRDefault="00547E11">
      <w:pPr>
        <w:pStyle w:val="Tablecaption10"/>
        <w:ind w:left="2952"/>
      </w:pPr>
      <w:r>
        <w:rPr>
          <w:rStyle w:val="Tablecaption1"/>
          <w:b/>
          <w:i/>
        </w:rPr>
        <w:t>Tabelle 2: Verlauf des Dokuments</w:t>
      </w:r>
    </w:p>
    <w:p w:rsidR="00B77FFA" w:rsidRDefault="00B77FFA">
      <w:pPr>
        <w:spacing w:line="1" w:lineRule="exact"/>
      </w:pPr>
    </w:p>
    <w:p w:rsidR="00B77FFA" w:rsidRDefault="00B77FFA">
      <w:pPr>
        <w:pStyle w:val="Bodytext10"/>
        <w:spacing w:line="240" w:lineRule="auto"/>
        <w:jc w:val="both"/>
      </w:pPr>
    </w:p>
    <w:tbl>
      <w:tblPr>
        <w:tblOverlap w:val="never"/>
        <w:tblW w:w="9990" w:type="dxa"/>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rsidTr="00F1147D">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F1147D" w:rsidRDefault="00F1147D">
      <w:pPr>
        <w:pStyle w:val="Verzeichnis2"/>
        <w:tabs>
          <w:tab w:val="right" w:leader="dot" w:pos="9979"/>
        </w:tabs>
      </w:pPr>
      <w:r>
        <w:rPr>
          <w:rStyle w:val="Bodytext1"/>
          <w:b/>
        </w:rPr>
        <w:t>Inhaltsverzeichnis</w:t>
      </w:r>
      <w:r>
        <w:t xml:space="preserve"> </w:t>
      </w:r>
    </w:p>
    <w:p w:rsidR="00B77FFA" w:rsidRDefault="00B77FFA">
      <w:pPr>
        <w:pStyle w:val="Bodytext10"/>
        <w:tabs>
          <w:tab w:val="left" w:leader="dot" w:pos="4390"/>
        </w:tabs>
        <w:spacing w:after="320" w:line="240" w:lineRule="auto"/>
        <w:ind w:firstLine="540"/>
      </w:pPr>
    </w:p>
    <w:p w:rsidR="000D6DC7" w:rsidRDefault="000D6DC7">
      <w:pPr>
        <w:pStyle w:val="Verzeichnis2"/>
        <w:tabs>
          <w:tab w:val="right" w:leader="dot" w:pos="9979"/>
        </w:tabs>
        <w:rPr>
          <w:rFonts w:asciiTheme="minorHAnsi" w:eastAsiaTheme="minorEastAsia" w:hAnsiTheme="minorHAnsi" w:cstheme="minorBidi"/>
          <w:noProof/>
          <w:color w:val="auto"/>
          <w:sz w:val="22"/>
          <w:szCs w:val="22"/>
          <w:lang w:val="de-DE"/>
        </w:rPr>
      </w:pPr>
      <w:r>
        <w:fldChar w:fldCharType="begin"/>
      </w:r>
      <w:r>
        <w:instrText xml:space="preserve"> TOC \h \z \t "Heading #2|1;2;Heading #4|1;4;Heading #3|1;3;Heading #1|1;1" </w:instrText>
      </w:r>
      <w:r>
        <w:fldChar w:fldCharType="separate"/>
      </w:r>
      <w:hyperlink w:anchor="_Toc188616468" w:history="1">
        <w:r w:rsidRPr="008B0A22">
          <w:rPr>
            <w:rStyle w:val="Hyperlink"/>
            <w:noProof/>
          </w:rPr>
          <w:t>REFERENZIMPLEMENTIERUNG</w:t>
        </w:r>
        <w:r>
          <w:rPr>
            <w:noProof/>
            <w:webHidden/>
          </w:rPr>
          <w:tab/>
        </w:r>
        <w:r>
          <w:rPr>
            <w:noProof/>
            <w:webHidden/>
          </w:rPr>
          <w:fldChar w:fldCharType="begin"/>
        </w:r>
        <w:r>
          <w:rPr>
            <w:noProof/>
            <w:webHidden/>
          </w:rPr>
          <w:instrText xml:space="preserve"> PAGEREF _Toc188616468 \h </w:instrText>
        </w:r>
        <w:r>
          <w:rPr>
            <w:noProof/>
            <w:webHidden/>
          </w:rPr>
        </w:r>
        <w:r>
          <w:rPr>
            <w:noProof/>
            <w:webHidden/>
          </w:rPr>
          <w:fldChar w:fldCharType="separate"/>
        </w:r>
        <w:r>
          <w:rPr>
            <w:noProof/>
            <w:webHidden/>
          </w:rPr>
          <w:t>1</w:t>
        </w:r>
        <w:r>
          <w:rPr>
            <w:noProof/>
            <w:webHidden/>
          </w:rPr>
          <w:fldChar w:fldCharType="end"/>
        </w:r>
      </w:hyperlink>
    </w:p>
    <w:p w:rsidR="000D6DC7" w:rsidRDefault="000D6DC7">
      <w:pPr>
        <w:pStyle w:val="Verzeichnis2"/>
        <w:tabs>
          <w:tab w:val="right" w:leader="dot" w:pos="9979"/>
        </w:tabs>
        <w:rPr>
          <w:rFonts w:asciiTheme="minorHAnsi" w:eastAsiaTheme="minorEastAsia" w:hAnsiTheme="minorHAnsi" w:cstheme="minorBidi"/>
          <w:noProof/>
          <w:color w:val="auto"/>
          <w:sz w:val="22"/>
          <w:szCs w:val="22"/>
          <w:lang w:val="de-DE"/>
        </w:rPr>
      </w:pPr>
      <w:hyperlink w:anchor="_Toc188616469" w:history="1">
        <w:r w:rsidRPr="008B0A22">
          <w:rPr>
            <w:rStyle w:val="Hyperlink"/>
            <w:noProof/>
          </w:rPr>
          <w:t>EuZVO&amp;EuBVO Bedienungsanleitung</w:t>
        </w:r>
        <w:r>
          <w:rPr>
            <w:noProof/>
            <w:webHidden/>
          </w:rPr>
          <w:tab/>
        </w:r>
        <w:r>
          <w:rPr>
            <w:noProof/>
            <w:webHidden/>
          </w:rPr>
          <w:fldChar w:fldCharType="begin"/>
        </w:r>
        <w:r>
          <w:rPr>
            <w:noProof/>
            <w:webHidden/>
          </w:rPr>
          <w:instrText xml:space="preserve"> PAGEREF _Toc188616469 \h </w:instrText>
        </w:r>
        <w:r>
          <w:rPr>
            <w:noProof/>
            <w:webHidden/>
          </w:rPr>
        </w:r>
        <w:r>
          <w:rPr>
            <w:noProof/>
            <w:webHidden/>
          </w:rPr>
          <w:fldChar w:fldCharType="separate"/>
        </w:r>
        <w:r>
          <w:rPr>
            <w:noProof/>
            <w:webHidden/>
          </w:rPr>
          <w:t>1</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470" w:history="1">
        <w:r w:rsidRPr="008B0A22">
          <w:rPr>
            <w:rStyle w:val="Hyperlink"/>
            <w:noProof/>
          </w:rPr>
          <w:t>Ausnahmen</w:t>
        </w:r>
        <w:r>
          <w:rPr>
            <w:noProof/>
            <w:webHidden/>
          </w:rPr>
          <w:tab/>
        </w:r>
        <w:r>
          <w:rPr>
            <w:noProof/>
            <w:webHidden/>
          </w:rPr>
          <w:fldChar w:fldCharType="begin"/>
        </w:r>
        <w:r>
          <w:rPr>
            <w:noProof/>
            <w:webHidden/>
          </w:rPr>
          <w:instrText xml:space="preserve"> PAGEREF _Toc188616470 \h </w:instrText>
        </w:r>
        <w:r>
          <w:rPr>
            <w:noProof/>
            <w:webHidden/>
          </w:rPr>
        </w:r>
        <w:r>
          <w:rPr>
            <w:noProof/>
            <w:webHidden/>
          </w:rPr>
          <w:fldChar w:fldCharType="separate"/>
        </w:r>
        <w:r>
          <w:rPr>
            <w:noProof/>
            <w:webHidden/>
          </w:rPr>
          <w:t>11</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71" w:history="1">
        <w:r w:rsidRPr="008B0A22">
          <w:rPr>
            <w:rStyle w:val="Hyperlink"/>
            <w:bCs/>
            <w:noProof/>
            <w:lang w:val="en-US" w:eastAsia="en-US" w:bidi="en-US"/>
          </w:rPr>
          <w:t>2.2.1.</w:t>
        </w:r>
        <w:r>
          <w:rPr>
            <w:rFonts w:asciiTheme="minorHAnsi" w:eastAsiaTheme="minorEastAsia" w:hAnsiTheme="minorHAnsi" w:cstheme="minorBidi"/>
            <w:noProof/>
            <w:color w:val="auto"/>
            <w:sz w:val="22"/>
            <w:szCs w:val="22"/>
            <w:lang w:val="de-DE"/>
          </w:rPr>
          <w:tab/>
        </w:r>
        <w:r w:rsidRPr="008B0A22">
          <w:rPr>
            <w:rStyle w:val="Hyperlink"/>
            <w:noProof/>
          </w:rPr>
          <w:t>Erstellen eines neuen Rechtsfalls (Hauptformular)</w:t>
        </w:r>
        <w:r>
          <w:rPr>
            <w:noProof/>
            <w:webHidden/>
          </w:rPr>
          <w:tab/>
        </w:r>
        <w:r>
          <w:rPr>
            <w:noProof/>
            <w:webHidden/>
          </w:rPr>
          <w:fldChar w:fldCharType="begin"/>
        </w:r>
        <w:r>
          <w:rPr>
            <w:noProof/>
            <w:webHidden/>
          </w:rPr>
          <w:instrText xml:space="preserve"> PAGEREF _Toc188616471 \h </w:instrText>
        </w:r>
        <w:r>
          <w:rPr>
            <w:noProof/>
            <w:webHidden/>
          </w:rPr>
        </w:r>
        <w:r>
          <w:rPr>
            <w:noProof/>
            <w:webHidden/>
          </w:rPr>
          <w:fldChar w:fldCharType="separate"/>
        </w:r>
        <w:r>
          <w:rPr>
            <w:noProof/>
            <w:webHidden/>
          </w:rPr>
          <w:t>11</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72" w:history="1">
        <w:r w:rsidRPr="008B0A22">
          <w:rPr>
            <w:rStyle w:val="Hyperlink"/>
            <w:bCs/>
            <w:noProof/>
            <w:lang w:val="en-US" w:eastAsia="en-US" w:bidi="en-US"/>
          </w:rPr>
          <w:t>2.2.2.</w:t>
        </w:r>
        <w:r>
          <w:rPr>
            <w:rFonts w:asciiTheme="minorHAnsi" w:eastAsiaTheme="minorEastAsia" w:hAnsiTheme="minorHAnsi" w:cstheme="minorBidi"/>
            <w:noProof/>
            <w:color w:val="auto"/>
            <w:sz w:val="22"/>
            <w:szCs w:val="22"/>
            <w:lang w:val="de-DE"/>
          </w:rPr>
          <w:tab/>
        </w:r>
        <w:r w:rsidRPr="008B0A22">
          <w:rPr>
            <w:rStyle w:val="Hyperlink"/>
            <w:noProof/>
          </w:rPr>
          <w:t>Auswahl einer Vollstreckungsbehörde auf ausstellender Seite</w:t>
        </w:r>
        <w:r>
          <w:rPr>
            <w:noProof/>
            <w:webHidden/>
          </w:rPr>
          <w:tab/>
        </w:r>
        <w:r>
          <w:rPr>
            <w:noProof/>
            <w:webHidden/>
          </w:rPr>
          <w:fldChar w:fldCharType="begin"/>
        </w:r>
        <w:r>
          <w:rPr>
            <w:noProof/>
            <w:webHidden/>
          </w:rPr>
          <w:instrText xml:space="preserve"> PAGEREF _Toc188616472 \h </w:instrText>
        </w:r>
        <w:r>
          <w:rPr>
            <w:noProof/>
            <w:webHidden/>
          </w:rPr>
        </w:r>
        <w:r>
          <w:rPr>
            <w:noProof/>
            <w:webHidden/>
          </w:rPr>
          <w:fldChar w:fldCharType="separate"/>
        </w:r>
        <w:r>
          <w:rPr>
            <w:noProof/>
            <w:webHidden/>
          </w:rPr>
          <w:t>12</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73" w:history="1">
        <w:r w:rsidRPr="008B0A22">
          <w:rPr>
            <w:rStyle w:val="Hyperlink"/>
            <w:bCs/>
            <w:noProof/>
            <w:lang w:val="en-US" w:eastAsia="en-US" w:bidi="en-US"/>
          </w:rPr>
          <w:t>2.2.3.</w:t>
        </w:r>
        <w:r>
          <w:rPr>
            <w:rFonts w:asciiTheme="minorHAnsi" w:eastAsiaTheme="minorEastAsia" w:hAnsiTheme="minorHAnsi" w:cstheme="minorBidi"/>
            <w:noProof/>
            <w:color w:val="auto"/>
            <w:sz w:val="22"/>
            <w:szCs w:val="22"/>
            <w:lang w:val="de-DE"/>
          </w:rPr>
          <w:tab/>
        </w:r>
        <w:r w:rsidRPr="008B0A22">
          <w:rPr>
            <w:rStyle w:val="Hyperlink"/>
            <w:noProof/>
          </w:rPr>
          <w:t>Weiterleitung eines Falles</w:t>
        </w:r>
        <w:r>
          <w:rPr>
            <w:noProof/>
            <w:webHidden/>
          </w:rPr>
          <w:tab/>
        </w:r>
        <w:r>
          <w:rPr>
            <w:noProof/>
            <w:webHidden/>
          </w:rPr>
          <w:fldChar w:fldCharType="begin"/>
        </w:r>
        <w:r>
          <w:rPr>
            <w:noProof/>
            <w:webHidden/>
          </w:rPr>
          <w:instrText xml:space="preserve"> PAGEREF _Toc188616473 \h </w:instrText>
        </w:r>
        <w:r>
          <w:rPr>
            <w:noProof/>
            <w:webHidden/>
          </w:rPr>
        </w:r>
        <w:r>
          <w:rPr>
            <w:noProof/>
            <w:webHidden/>
          </w:rPr>
          <w:fldChar w:fldCharType="separate"/>
        </w:r>
        <w:r>
          <w:rPr>
            <w:noProof/>
            <w:webHidden/>
          </w:rPr>
          <w:t>12</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74" w:history="1">
        <w:r w:rsidRPr="008B0A22">
          <w:rPr>
            <w:rStyle w:val="Hyperlink"/>
            <w:noProof/>
            <w:lang w:val="en-US" w:eastAsia="en-US" w:bidi="en-US"/>
          </w:rPr>
          <w:t>3.1.1.</w:t>
        </w:r>
        <w:r>
          <w:rPr>
            <w:rFonts w:asciiTheme="minorHAnsi" w:eastAsiaTheme="minorEastAsia" w:hAnsiTheme="minorHAnsi" w:cstheme="minorBidi"/>
            <w:noProof/>
            <w:color w:val="auto"/>
            <w:sz w:val="22"/>
            <w:szCs w:val="22"/>
            <w:lang w:val="de-DE"/>
          </w:rPr>
          <w:tab/>
        </w:r>
        <w:r w:rsidRPr="008B0A22">
          <w:rPr>
            <w:rStyle w:val="Hyperlink"/>
            <w:noProof/>
          </w:rPr>
          <w:t>Wählen Sie die gewünschte Sprache der SoD &amp; ToE-Anwendung</w:t>
        </w:r>
        <w:r>
          <w:rPr>
            <w:noProof/>
            <w:webHidden/>
          </w:rPr>
          <w:tab/>
        </w:r>
        <w:r>
          <w:rPr>
            <w:noProof/>
            <w:webHidden/>
          </w:rPr>
          <w:fldChar w:fldCharType="begin"/>
        </w:r>
        <w:r>
          <w:rPr>
            <w:noProof/>
            <w:webHidden/>
          </w:rPr>
          <w:instrText xml:space="preserve"> PAGEREF _Toc188616474 \h </w:instrText>
        </w:r>
        <w:r>
          <w:rPr>
            <w:noProof/>
            <w:webHidden/>
          </w:rPr>
        </w:r>
        <w:r>
          <w:rPr>
            <w:noProof/>
            <w:webHidden/>
          </w:rPr>
          <w:fldChar w:fldCharType="separate"/>
        </w:r>
        <w:r>
          <w:rPr>
            <w:noProof/>
            <w:webHidden/>
          </w:rPr>
          <w:t>15</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75" w:history="1">
        <w:r w:rsidRPr="008B0A22">
          <w:rPr>
            <w:rStyle w:val="Hyperlink"/>
            <w:noProof/>
            <w:lang w:val="en-US" w:eastAsia="en-US" w:bidi="en-US"/>
          </w:rPr>
          <w:t>3.1.2.</w:t>
        </w:r>
        <w:r>
          <w:rPr>
            <w:rFonts w:asciiTheme="minorHAnsi" w:eastAsiaTheme="minorEastAsia" w:hAnsiTheme="minorHAnsi" w:cstheme="minorBidi"/>
            <w:noProof/>
            <w:color w:val="auto"/>
            <w:sz w:val="22"/>
            <w:szCs w:val="22"/>
            <w:lang w:val="de-DE"/>
          </w:rPr>
          <w:tab/>
        </w:r>
        <w:r w:rsidRPr="008B0A22">
          <w:rPr>
            <w:rStyle w:val="Hyperlink"/>
            <w:noProof/>
          </w:rPr>
          <w:t>Profil des Nutzers</w:t>
        </w:r>
        <w:r>
          <w:rPr>
            <w:noProof/>
            <w:webHidden/>
          </w:rPr>
          <w:tab/>
        </w:r>
        <w:r>
          <w:rPr>
            <w:noProof/>
            <w:webHidden/>
          </w:rPr>
          <w:fldChar w:fldCharType="begin"/>
        </w:r>
        <w:r>
          <w:rPr>
            <w:noProof/>
            <w:webHidden/>
          </w:rPr>
          <w:instrText xml:space="preserve"> PAGEREF _Toc188616475 \h </w:instrText>
        </w:r>
        <w:r>
          <w:rPr>
            <w:noProof/>
            <w:webHidden/>
          </w:rPr>
        </w:r>
        <w:r>
          <w:rPr>
            <w:noProof/>
            <w:webHidden/>
          </w:rPr>
          <w:fldChar w:fldCharType="separate"/>
        </w:r>
        <w:r>
          <w:rPr>
            <w:noProof/>
            <w:webHidden/>
          </w:rPr>
          <w:t>17</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76" w:history="1">
        <w:r w:rsidRPr="008B0A22">
          <w:rPr>
            <w:rStyle w:val="Hyperlink"/>
            <w:noProof/>
            <w:lang w:val="en-US" w:eastAsia="en-US" w:bidi="en-US"/>
          </w:rPr>
          <w:t>3.1.3.</w:t>
        </w:r>
        <w:r>
          <w:rPr>
            <w:rFonts w:asciiTheme="minorHAnsi" w:eastAsiaTheme="minorEastAsia" w:hAnsiTheme="minorHAnsi" w:cstheme="minorBidi"/>
            <w:noProof/>
            <w:color w:val="auto"/>
            <w:sz w:val="22"/>
            <w:szCs w:val="22"/>
            <w:lang w:val="de-DE"/>
          </w:rPr>
          <w:tab/>
        </w:r>
        <w:r w:rsidRPr="008B0A22">
          <w:rPr>
            <w:rStyle w:val="Hyperlink"/>
            <w:noProof/>
          </w:rPr>
          <w:t>Wechselnde Behörde</w:t>
        </w:r>
        <w:r>
          <w:rPr>
            <w:noProof/>
            <w:webHidden/>
          </w:rPr>
          <w:tab/>
        </w:r>
        <w:r>
          <w:rPr>
            <w:noProof/>
            <w:webHidden/>
          </w:rPr>
          <w:fldChar w:fldCharType="begin"/>
        </w:r>
        <w:r>
          <w:rPr>
            <w:noProof/>
            <w:webHidden/>
          </w:rPr>
          <w:instrText xml:space="preserve"> PAGEREF _Toc188616476 \h </w:instrText>
        </w:r>
        <w:r>
          <w:rPr>
            <w:noProof/>
            <w:webHidden/>
          </w:rPr>
        </w:r>
        <w:r>
          <w:rPr>
            <w:noProof/>
            <w:webHidden/>
          </w:rPr>
          <w:fldChar w:fldCharType="separate"/>
        </w:r>
        <w:r>
          <w:rPr>
            <w:noProof/>
            <w:webHidden/>
          </w:rPr>
          <w:t>18</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77" w:history="1">
        <w:r w:rsidRPr="008B0A22">
          <w:rPr>
            <w:rStyle w:val="Hyperlink"/>
            <w:bCs/>
            <w:noProof/>
            <w:lang w:val="en-US" w:eastAsia="en-US" w:bidi="en-US"/>
          </w:rPr>
          <w:t>3.2.1.</w:t>
        </w:r>
        <w:r>
          <w:rPr>
            <w:rFonts w:asciiTheme="minorHAnsi" w:eastAsiaTheme="minorEastAsia" w:hAnsiTheme="minorHAnsi" w:cstheme="minorBidi"/>
            <w:noProof/>
            <w:color w:val="auto"/>
            <w:sz w:val="22"/>
            <w:szCs w:val="22"/>
            <w:lang w:val="de-DE"/>
          </w:rPr>
          <w:tab/>
        </w:r>
        <w:r w:rsidRPr="008B0A22">
          <w:rPr>
            <w:rStyle w:val="Hyperlink"/>
            <w:noProof/>
          </w:rPr>
          <w:t>Supportinformationen anzeigen</w:t>
        </w:r>
        <w:r>
          <w:rPr>
            <w:noProof/>
            <w:webHidden/>
          </w:rPr>
          <w:tab/>
        </w:r>
        <w:r>
          <w:rPr>
            <w:noProof/>
            <w:webHidden/>
          </w:rPr>
          <w:fldChar w:fldCharType="begin"/>
        </w:r>
        <w:r>
          <w:rPr>
            <w:noProof/>
            <w:webHidden/>
          </w:rPr>
          <w:instrText xml:space="preserve"> PAGEREF _Toc188616477 \h </w:instrText>
        </w:r>
        <w:r>
          <w:rPr>
            <w:noProof/>
            <w:webHidden/>
          </w:rPr>
        </w:r>
        <w:r>
          <w:rPr>
            <w:noProof/>
            <w:webHidden/>
          </w:rPr>
          <w:fldChar w:fldCharType="separate"/>
        </w:r>
        <w:r>
          <w:rPr>
            <w:noProof/>
            <w:webHidden/>
          </w:rPr>
          <w:t>20</w:t>
        </w:r>
        <w:r>
          <w:rPr>
            <w:noProof/>
            <w:webHidden/>
          </w:rPr>
          <w:fldChar w:fldCharType="end"/>
        </w:r>
      </w:hyperlink>
    </w:p>
    <w:p w:rsidR="000D6DC7" w:rsidRDefault="000D6DC7">
      <w:pPr>
        <w:pStyle w:val="Verzeichnis3"/>
        <w:tabs>
          <w:tab w:val="right" w:leader="dot" w:pos="9979"/>
        </w:tabs>
        <w:rPr>
          <w:rFonts w:asciiTheme="minorHAnsi" w:eastAsiaTheme="minorEastAsia" w:hAnsiTheme="minorHAnsi" w:cstheme="minorBidi"/>
          <w:noProof/>
          <w:color w:val="auto"/>
          <w:sz w:val="22"/>
          <w:szCs w:val="22"/>
          <w:lang w:val="de-DE"/>
        </w:rPr>
      </w:pPr>
      <w:hyperlink w:anchor="_Toc188616478" w:history="1">
        <w:r w:rsidRPr="008B0A22">
          <w:rPr>
            <w:rStyle w:val="Hyperlink"/>
            <w:rFonts w:ascii="Arial" w:eastAsia="Arial" w:hAnsi="Arial" w:cs="Arial"/>
            <w:noProof/>
          </w:rPr>
          <w:t>*(o)example</w:t>
        </w:r>
        <w:r w:rsidRPr="008B0A22">
          <w:rPr>
            <w:rStyle w:val="Hyperlink"/>
            <w:rFonts w:ascii="Arial" w:eastAsia="Arial" w:hAnsi="Arial" w:cs="Arial"/>
            <w:noProof/>
          </w:rPr>
          <w:t>.</w:t>
        </w:r>
        <w:r w:rsidRPr="008B0A22">
          <w:rPr>
            <w:rStyle w:val="Hyperlink"/>
            <w:rFonts w:ascii="Arial" w:eastAsia="Arial" w:hAnsi="Arial" w:cs="Arial"/>
            <w:noProof/>
          </w:rPr>
          <w:t>com</w:t>
        </w:r>
        <w:r>
          <w:rPr>
            <w:noProof/>
            <w:webHidden/>
          </w:rPr>
          <w:tab/>
        </w:r>
        <w:r>
          <w:rPr>
            <w:noProof/>
            <w:webHidden/>
          </w:rPr>
          <w:fldChar w:fldCharType="begin"/>
        </w:r>
        <w:r>
          <w:rPr>
            <w:noProof/>
            <w:webHidden/>
          </w:rPr>
          <w:instrText xml:space="preserve"> PAGEREF _Toc188616478 \h </w:instrText>
        </w:r>
        <w:r>
          <w:rPr>
            <w:noProof/>
            <w:webHidden/>
          </w:rPr>
        </w:r>
        <w:r>
          <w:rPr>
            <w:noProof/>
            <w:webHidden/>
          </w:rPr>
          <w:fldChar w:fldCharType="separate"/>
        </w:r>
        <w:r>
          <w:rPr>
            <w:noProof/>
            <w:webHidden/>
          </w:rPr>
          <w:t>21</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79" w:history="1">
        <w:r w:rsidRPr="008B0A22">
          <w:rPr>
            <w:rStyle w:val="Hyperlink"/>
            <w:bCs/>
            <w:noProof/>
            <w:lang w:val="en-US" w:eastAsia="en-US" w:bidi="en-US"/>
          </w:rPr>
          <w:t>3.2.2.</w:t>
        </w:r>
        <w:r>
          <w:rPr>
            <w:rFonts w:asciiTheme="minorHAnsi" w:eastAsiaTheme="minorEastAsia" w:hAnsiTheme="minorHAnsi" w:cstheme="minorBidi"/>
            <w:noProof/>
            <w:color w:val="auto"/>
            <w:sz w:val="22"/>
            <w:szCs w:val="22"/>
            <w:lang w:val="de-DE"/>
          </w:rPr>
          <w:tab/>
        </w:r>
        <w:r w:rsidRPr="008B0A22">
          <w:rPr>
            <w:rStyle w:val="Hyperlink"/>
            <w:noProof/>
          </w:rPr>
          <w:t>Notifizierungsglocke</w:t>
        </w:r>
        <w:r>
          <w:rPr>
            <w:noProof/>
            <w:webHidden/>
          </w:rPr>
          <w:tab/>
        </w:r>
        <w:r>
          <w:rPr>
            <w:noProof/>
            <w:webHidden/>
          </w:rPr>
          <w:fldChar w:fldCharType="begin"/>
        </w:r>
        <w:r>
          <w:rPr>
            <w:noProof/>
            <w:webHidden/>
          </w:rPr>
          <w:instrText xml:space="preserve"> PAGEREF _Toc188616479 \h </w:instrText>
        </w:r>
        <w:r>
          <w:rPr>
            <w:noProof/>
            <w:webHidden/>
          </w:rPr>
        </w:r>
        <w:r>
          <w:rPr>
            <w:noProof/>
            <w:webHidden/>
          </w:rPr>
          <w:fldChar w:fldCharType="separate"/>
        </w:r>
        <w:r>
          <w:rPr>
            <w:noProof/>
            <w:webHidden/>
          </w:rPr>
          <w:t>21</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480" w:history="1">
        <w:r w:rsidRPr="008B0A22">
          <w:rPr>
            <w:rStyle w:val="Hyperlink"/>
            <w:bCs/>
            <w:noProof/>
            <w:lang w:val="en-US" w:eastAsia="en-US" w:bidi="en-US"/>
          </w:rPr>
          <w:t>3.2.2.1.</w:t>
        </w:r>
        <w:r>
          <w:rPr>
            <w:rFonts w:asciiTheme="minorHAnsi" w:eastAsiaTheme="minorEastAsia" w:hAnsiTheme="minorHAnsi" w:cstheme="minorBidi"/>
            <w:noProof/>
            <w:color w:val="auto"/>
            <w:sz w:val="22"/>
            <w:szCs w:val="22"/>
            <w:lang w:val="de-DE"/>
          </w:rPr>
          <w:tab/>
        </w:r>
        <w:r w:rsidRPr="008B0A22">
          <w:rPr>
            <w:rStyle w:val="Hyperlink"/>
            <w:noProof/>
          </w:rPr>
          <w:t>E-Mail-Benachrichtigung</w:t>
        </w:r>
        <w:r>
          <w:rPr>
            <w:noProof/>
            <w:webHidden/>
          </w:rPr>
          <w:tab/>
        </w:r>
        <w:r>
          <w:rPr>
            <w:noProof/>
            <w:webHidden/>
          </w:rPr>
          <w:fldChar w:fldCharType="begin"/>
        </w:r>
        <w:r>
          <w:rPr>
            <w:noProof/>
            <w:webHidden/>
          </w:rPr>
          <w:instrText xml:space="preserve"> PAGEREF _Toc188616480 \h </w:instrText>
        </w:r>
        <w:r>
          <w:rPr>
            <w:noProof/>
            <w:webHidden/>
          </w:rPr>
        </w:r>
        <w:r>
          <w:rPr>
            <w:noProof/>
            <w:webHidden/>
          </w:rPr>
          <w:fldChar w:fldCharType="separate"/>
        </w:r>
        <w:r>
          <w:rPr>
            <w:noProof/>
            <w:webHidden/>
          </w:rPr>
          <w:t>23</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81" w:history="1">
        <w:r w:rsidRPr="008B0A22">
          <w:rPr>
            <w:rStyle w:val="Hyperlink"/>
            <w:bCs/>
            <w:noProof/>
            <w:lang w:val="en-US" w:eastAsia="en-US" w:bidi="en-US"/>
          </w:rPr>
          <w:t>3.1.1.</w:t>
        </w:r>
        <w:r>
          <w:rPr>
            <w:rFonts w:asciiTheme="minorHAnsi" w:eastAsiaTheme="minorEastAsia" w:hAnsiTheme="minorHAnsi" w:cstheme="minorBidi"/>
            <w:noProof/>
            <w:color w:val="auto"/>
            <w:sz w:val="22"/>
            <w:szCs w:val="22"/>
            <w:lang w:val="de-DE"/>
          </w:rPr>
          <w:tab/>
        </w:r>
        <w:r w:rsidRPr="008B0A22">
          <w:rPr>
            <w:rStyle w:val="Hyperlink"/>
            <w:noProof/>
          </w:rPr>
          <w:t>Linkes Menü ausblenden/ausblenden</w:t>
        </w:r>
        <w:r>
          <w:rPr>
            <w:noProof/>
            <w:webHidden/>
          </w:rPr>
          <w:tab/>
        </w:r>
        <w:r>
          <w:rPr>
            <w:noProof/>
            <w:webHidden/>
          </w:rPr>
          <w:fldChar w:fldCharType="begin"/>
        </w:r>
        <w:r>
          <w:rPr>
            <w:noProof/>
            <w:webHidden/>
          </w:rPr>
          <w:instrText xml:space="preserve"> PAGEREF _Toc188616481 \h </w:instrText>
        </w:r>
        <w:r>
          <w:rPr>
            <w:noProof/>
            <w:webHidden/>
          </w:rPr>
        </w:r>
        <w:r>
          <w:rPr>
            <w:noProof/>
            <w:webHidden/>
          </w:rPr>
          <w:fldChar w:fldCharType="separate"/>
        </w:r>
        <w:r>
          <w:rPr>
            <w:noProof/>
            <w:webHidden/>
          </w:rPr>
          <w:t>25</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82" w:history="1">
        <w:r w:rsidRPr="008B0A22">
          <w:rPr>
            <w:rStyle w:val="Hyperlink"/>
            <w:bCs/>
            <w:noProof/>
            <w:lang w:val="en-US" w:eastAsia="en-US" w:bidi="en-US"/>
          </w:rPr>
          <w:t>3.1.2.</w:t>
        </w:r>
        <w:r>
          <w:rPr>
            <w:rFonts w:asciiTheme="minorHAnsi" w:eastAsiaTheme="minorEastAsia" w:hAnsiTheme="minorHAnsi" w:cstheme="minorBidi"/>
            <w:noProof/>
            <w:color w:val="auto"/>
            <w:sz w:val="22"/>
            <w:szCs w:val="22"/>
            <w:lang w:val="de-DE"/>
          </w:rPr>
          <w:tab/>
        </w:r>
        <w:r w:rsidRPr="008B0A22">
          <w:rPr>
            <w:rStyle w:val="Hyperlink"/>
            <w:noProof/>
          </w:rPr>
          <w:t>Neue Anfrage starten</w:t>
        </w:r>
        <w:r>
          <w:rPr>
            <w:noProof/>
            <w:webHidden/>
          </w:rPr>
          <w:tab/>
        </w:r>
        <w:r>
          <w:rPr>
            <w:noProof/>
            <w:webHidden/>
          </w:rPr>
          <w:fldChar w:fldCharType="begin"/>
        </w:r>
        <w:r>
          <w:rPr>
            <w:noProof/>
            <w:webHidden/>
          </w:rPr>
          <w:instrText xml:space="preserve"> PAGEREF _Toc188616482 \h </w:instrText>
        </w:r>
        <w:r>
          <w:rPr>
            <w:noProof/>
            <w:webHidden/>
          </w:rPr>
        </w:r>
        <w:r>
          <w:rPr>
            <w:noProof/>
            <w:webHidden/>
          </w:rPr>
          <w:fldChar w:fldCharType="separate"/>
        </w:r>
        <w:r>
          <w:rPr>
            <w:noProof/>
            <w:webHidden/>
          </w:rPr>
          <w:t>26</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83" w:history="1">
        <w:r w:rsidRPr="008B0A22">
          <w:rPr>
            <w:rStyle w:val="Hyperlink"/>
            <w:bCs/>
            <w:noProof/>
            <w:lang w:val="en-US" w:eastAsia="en-US" w:bidi="en-US"/>
          </w:rPr>
          <w:t>3.1.3.</w:t>
        </w:r>
        <w:r>
          <w:rPr>
            <w:rFonts w:asciiTheme="minorHAnsi" w:eastAsiaTheme="minorEastAsia" w:hAnsiTheme="minorHAnsi" w:cstheme="minorBidi"/>
            <w:noProof/>
            <w:color w:val="auto"/>
            <w:sz w:val="22"/>
            <w:szCs w:val="22"/>
            <w:lang w:val="de-DE"/>
          </w:rPr>
          <w:tab/>
        </w:r>
        <w:r w:rsidRPr="008B0A22">
          <w:rPr>
            <w:rStyle w:val="Hyperlink"/>
            <w:noProof/>
          </w:rPr>
          <w:t>Dashboard</w:t>
        </w:r>
        <w:r>
          <w:rPr>
            <w:noProof/>
            <w:webHidden/>
          </w:rPr>
          <w:tab/>
        </w:r>
        <w:r>
          <w:rPr>
            <w:noProof/>
            <w:webHidden/>
          </w:rPr>
          <w:fldChar w:fldCharType="begin"/>
        </w:r>
        <w:r>
          <w:rPr>
            <w:noProof/>
            <w:webHidden/>
          </w:rPr>
          <w:instrText xml:space="preserve"> PAGEREF _Toc188616483 \h </w:instrText>
        </w:r>
        <w:r>
          <w:rPr>
            <w:noProof/>
            <w:webHidden/>
          </w:rPr>
        </w:r>
        <w:r>
          <w:rPr>
            <w:noProof/>
            <w:webHidden/>
          </w:rPr>
          <w:fldChar w:fldCharType="separate"/>
        </w:r>
        <w:r>
          <w:rPr>
            <w:noProof/>
            <w:webHidden/>
          </w:rPr>
          <w:t>26</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84" w:history="1">
        <w:r w:rsidRPr="008B0A22">
          <w:rPr>
            <w:rStyle w:val="Hyperlink"/>
            <w:bCs/>
            <w:noProof/>
            <w:lang w:val="en-US" w:eastAsia="en-US" w:bidi="en-US"/>
          </w:rPr>
          <w:t>3.1.4.</w:t>
        </w:r>
        <w:r>
          <w:rPr>
            <w:rFonts w:asciiTheme="minorHAnsi" w:eastAsiaTheme="minorEastAsia" w:hAnsiTheme="minorHAnsi" w:cstheme="minorBidi"/>
            <w:noProof/>
            <w:color w:val="auto"/>
            <w:sz w:val="22"/>
            <w:szCs w:val="22"/>
            <w:lang w:val="de-DE"/>
          </w:rPr>
          <w:tab/>
        </w:r>
        <w:r w:rsidRPr="008B0A22">
          <w:rPr>
            <w:rStyle w:val="Hyperlink"/>
            <w:noProof/>
          </w:rPr>
          <w:t>Fälle</w:t>
        </w:r>
        <w:r>
          <w:rPr>
            <w:noProof/>
            <w:webHidden/>
          </w:rPr>
          <w:tab/>
        </w:r>
        <w:r>
          <w:rPr>
            <w:noProof/>
            <w:webHidden/>
          </w:rPr>
          <w:fldChar w:fldCharType="begin"/>
        </w:r>
        <w:r>
          <w:rPr>
            <w:noProof/>
            <w:webHidden/>
          </w:rPr>
          <w:instrText xml:space="preserve"> PAGEREF _Toc188616484 \h </w:instrText>
        </w:r>
        <w:r>
          <w:rPr>
            <w:noProof/>
            <w:webHidden/>
          </w:rPr>
        </w:r>
        <w:r>
          <w:rPr>
            <w:noProof/>
            <w:webHidden/>
          </w:rPr>
          <w:fldChar w:fldCharType="separate"/>
        </w:r>
        <w:r>
          <w:rPr>
            <w:noProof/>
            <w:webHidden/>
          </w:rPr>
          <w:t>27</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85" w:history="1">
        <w:r w:rsidRPr="008B0A22">
          <w:rPr>
            <w:rStyle w:val="Hyperlink"/>
            <w:bCs/>
            <w:noProof/>
            <w:lang w:val="en-US" w:eastAsia="en-US" w:bidi="en-US"/>
          </w:rPr>
          <w:t>3.1.5.</w:t>
        </w:r>
        <w:r>
          <w:rPr>
            <w:rFonts w:asciiTheme="minorHAnsi" w:eastAsiaTheme="minorEastAsia" w:hAnsiTheme="minorHAnsi" w:cstheme="minorBidi"/>
            <w:noProof/>
            <w:color w:val="auto"/>
            <w:sz w:val="22"/>
            <w:szCs w:val="22"/>
            <w:lang w:val="de-DE"/>
          </w:rPr>
          <w:tab/>
        </w:r>
        <w:r w:rsidRPr="008B0A22">
          <w:rPr>
            <w:rStyle w:val="Hyperlink"/>
            <w:noProof/>
          </w:rPr>
          <w:t>Downloads</w:t>
        </w:r>
        <w:r>
          <w:rPr>
            <w:noProof/>
            <w:webHidden/>
          </w:rPr>
          <w:tab/>
        </w:r>
        <w:r>
          <w:rPr>
            <w:noProof/>
            <w:webHidden/>
          </w:rPr>
          <w:fldChar w:fldCharType="begin"/>
        </w:r>
        <w:r>
          <w:rPr>
            <w:noProof/>
            <w:webHidden/>
          </w:rPr>
          <w:instrText xml:space="preserve"> PAGEREF _Toc188616485 \h </w:instrText>
        </w:r>
        <w:r>
          <w:rPr>
            <w:noProof/>
            <w:webHidden/>
          </w:rPr>
        </w:r>
        <w:r>
          <w:rPr>
            <w:noProof/>
            <w:webHidden/>
          </w:rPr>
          <w:fldChar w:fldCharType="separate"/>
        </w:r>
        <w:r>
          <w:rPr>
            <w:noProof/>
            <w:webHidden/>
          </w:rPr>
          <w:t>29</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86" w:history="1">
        <w:r w:rsidRPr="008B0A22">
          <w:rPr>
            <w:rStyle w:val="Hyperlink"/>
            <w:bCs/>
            <w:noProof/>
            <w:lang w:val="en-US" w:eastAsia="en-US" w:bidi="en-US"/>
          </w:rPr>
          <w:t>7.1.1.</w:t>
        </w:r>
        <w:r>
          <w:rPr>
            <w:rFonts w:asciiTheme="minorHAnsi" w:eastAsiaTheme="minorEastAsia" w:hAnsiTheme="minorHAnsi" w:cstheme="minorBidi"/>
            <w:noProof/>
            <w:color w:val="auto"/>
            <w:sz w:val="22"/>
            <w:szCs w:val="22"/>
            <w:lang w:val="de-DE"/>
          </w:rPr>
          <w:tab/>
        </w:r>
        <w:r w:rsidRPr="008B0A22">
          <w:rPr>
            <w:rStyle w:val="Hyperlink"/>
            <w:noProof/>
          </w:rPr>
          <w:t>Überblick</w:t>
        </w:r>
        <w:r>
          <w:rPr>
            <w:noProof/>
            <w:webHidden/>
          </w:rPr>
          <w:tab/>
        </w:r>
        <w:r>
          <w:rPr>
            <w:noProof/>
            <w:webHidden/>
          </w:rPr>
          <w:fldChar w:fldCharType="begin"/>
        </w:r>
        <w:r>
          <w:rPr>
            <w:noProof/>
            <w:webHidden/>
          </w:rPr>
          <w:instrText xml:space="preserve"> PAGEREF _Toc188616486 \h </w:instrText>
        </w:r>
        <w:r>
          <w:rPr>
            <w:noProof/>
            <w:webHidden/>
          </w:rPr>
        </w:r>
        <w:r>
          <w:rPr>
            <w:noProof/>
            <w:webHidden/>
          </w:rPr>
          <w:fldChar w:fldCharType="separate"/>
        </w:r>
        <w:r>
          <w:rPr>
            <w:noProof/>
            <w:webHidden/>
          </w:rPr>
          <w:t>35</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87" w:history="1">
        <w:r w:rsidRPr="008B0A22">
          <w:rPr>
            <w:rStyle w:val="Hyperlink"/>
            <w:bCs/>
            <w:noProof/>
            <w:lang w:val="en-US" w:eastAsia="en-US" w:bidi="en-US"/>
          </w:rPr>
          <w:t>7.1.2.</w:t>
        </w:r>
        <w:r>
          <w:rPr>
            <w:rFonts w:asciiTheme="minorHAnsi" w:eastAsiaTheme="minorEastAsia" w:hAnsiTheme="minorHAnsi" w:cstheme="minorBidi"/>
            <w:noProof/>
            <w:color w:val="auto"/>
            <w:sz w:val="22"/>
            <w:szCs w:val="22"/>
            <w:lang w:val="de-DE"/>
          </w:rPr>
          <w:tab/>
        </w:r>
        <w:r w:rsidRPr="008B0A22">
          <w:rPr>
            <w:rStyle w:val="Hyperlink"/>
            <w:noProof/>
            <w:lang w:val="en-US"/>
          </w:rPr>
          <w:t>High Level End-to-End-Prozess</w:t>
        </w:r>
        <w:bookmarkStart w:id="53" w:name="_GoBack"/>
        <w:bookmarkEnd w:id="53"/>
        <w:r>
          <w:rPr>
            <w:noProof/>
            <w:webHidden/>
          </w:rPr>
          <w:tab/>
        </w:r>
        <w:r>
          <w:rPr>
            <w:noProof/>
            <w:webHidden/>
          </w:rPr>
          <w:fldChar w:fldCharType="begin"/>
        </w:r>
        <w:r>
          <w:rPr>
            <w:noProof/>
            <w:webHidden/>
          </w:rPr>
          <w:instrText xml:space="preserve"> PAGEREF _Toc188616487 \h </w:instrText>
        </w:r>
        <w:r>
          <w:rPr>
            <w:noProof/>
            <w:webHidden/>
          </w:rPr>
        </w:r>
        <w:r>
          <w:rPr>
            <w:noProof/>
            <w:webHidden/>
          </w:rPr>
          <w:fldChar w:fldCharType="separate"/>
        </w:r>
        <w:r>
          <w:rPr>
            <w:noProof/>
            <w:webHidden/>
          </w:rPr>
          <w:t>35</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488" w:history="1">
        <w:r w:rsidRPr="008B0A22">
          <w:rPr>
            <w:rStyle w:val="Hyperlink"/>
            <w:bCs/>
            <w:noProof/>
            <w:lang w:val="en-US" w:eastAsia="en-US" w:bidi="en-US"/>
          </w:rPr>
          <w:t>7.2.1.</w:t>
        </w:r>
        <w:r>
          <w:rPr>
            <w:rFonts w:asciiTheme="minorHAnsi" w:eastAsiaTheme="minorEastAsia" w:hAnsiTheme="minorHAnsi" w:cstheme="minorBidi"/>
            <w:noProof/>
            <w:color w:val="auto"/>
            <w:sz w:val="22"/>
            <w:szCs w:val="22"/>
            <w:lang w:val="de-DE"/>
          </w:rPr>
          <w:tab/>
        </w:r>
        <w:r w:rsidRPr="008B0A22">
          <w:rPr>
            <w:rStyle w:val="Hyperlink"/>
            <w:noProof/>
          </w:rPr>
          <w:t>Initiieren einer Rechtsfallerstellung</w:t>
        </w:r>
        <w:r>
          <w:rPr>
            <w:noProof/>
            <w:webHidden/>
          </w:rPr>
          <w:tab/>
        </w:r>
        <w:r>
          <w:rPr>
            <w:noProof/>
            <w:webHidden/>
          </w:rPr>
          <w:fldChar w:fldCharType="begin"/>
        </w:r>
        <w:r>
          <w:rPr>
            <w:noProof/>
            <w:webHidden/>
          </w:rPr>
          <w:instrText xml:space="preserve"> PAGEREF _Toc188616488 \h </w:instrText>
        </w:r>
        <w:r>
          <w:rPr>
            <w:noProof/>
            <w:webHidden/>
          </w:rPr>
        </w:r>
        <w:r>
          <w:rPr>
            <w:noProof/>
            <w:webHidden/>
          </w:rPr>
          <w:fldChar w:fldCharType="separate"/>
        </w:r>
        <w:r>
          <w:rPr>
            <w:noProof/>
            <w:webHidden/>
          </w:rPr>
          <w:t>36</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489" w:history="1">
        <w:r w:rsidRPr="008B0A22">
          <w:rPr>
            <w:rStyle w:val="Hyperlink"/>
            <w:bCs/>
            <w:noProof/>
            <w:lang w:val="en-US" w:eastAsia="en-US" w:bidi="en-US"/>
          </w:rPr>
          <w:t>7.2.1.1.</w:t>
        </w:r>
        <w:r>
          <w:rPr>
            <w:rFonts w:asciiTheme="minorHAnsi" w:eastAsiaTheme="minorEastAsia" w:hAnsiTheme="minorHAnsi" w:cstheme="minorBidi"/>
            <w:noProof/>
            <w:color w:val="auto"/>
            <w:sz w:val="22"/>
            <w:szCs w:val="22"/>
            <w:lang w:val="de-DE"/>
          </w:rPr>
          <w:tab/>
        </w:r>
        <w:r w:rsidRPr="008B0A22">
          <w:rPr>
            <w:rStyle w:val="Hyperlink"/>
            <w:noProof/>
          </w:rPr>
          <w:t>Einen neuen Fall starten - SODA</w:t>
        </w:r>
        <w:r>
          <w:rPr>
            <w:noProof/>
            <w:webHidden/>
          </w:rPr>
          <w:tab/>
        </w:r>
        <w:r>
          <w:rPr>
            <w:noProof/>
            <w:webHidden/>
          </w:rPr>
          <w:fldChar w:fldCharType="begin"/>
        </w:r>
        <w:r>
          <w:rPr>
            <w:noProof/>
            <w:webHidden/>
          </w:rPr>
          <w:instrText xml:space="preserve"> PAGEREF _Toc188616489 \h </w:instrText>
        </w:r>
        <w:r>
          <w:rPr>
            <w:noProof/>
            <w:webHidden/>
          </w:rPr>
        </w:r>
        <w:r>
          <w:rPr>
            <w:noProof/>
            <w:webHidden/>
          </w:rPr>
          <w:fldChar w:fldCharType="separate"/>
        </w:r>
        <w:r>
          <w:rPr>
            <w:noProof/>
            <w:webHidden/>
          </w:rPr>
          <w:t>36</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490" w:history="1">
        <w:r w:rsidRPr="008B0A22">
          <w:rPr>
            <w:rStyle w:val="Hyperlink"/>
            <w:bCs/>
            <w:noProof/>
            <w:lang w:val="en-US" w:eastAsia="en-US" w:bidi="en-US"/>
          </w:rPr>
          <w:t>7.2.1.2.</w:t>
        </w:r>
        <w:r>
          <w:rPr>
            <w:rFonts w:asciiTheme="minorHAnsi" w:eastAsiaTheme="minorEastAsia" w:hAnsiTheme="minorHAnsi" w:cstheme="minorBidi"/>
            <w:noProof/>
            <w:color w:val="auto"/>
            <w:sz w:val="22"/>
            <w:szCs w:val="22"/>
            <w:lang w:val="de-DE"/>
          </w:rPr>
          <w:tab/>
        </w:r>
        <w:r w:rsidRPr="008B0A22">
          <w:rPr>
            <w:rStyle w:val="Hyperlink"/>
            <w:noProof/>
          </w:rPr>
          <w:t>Auswahl der Vollzugsbehörde</w:t>
        </w:r>
        <w:r>
          <w:rPr>
            <w:noProof/>
            <w:webHidden/>
          </w:rPr>
          <w:tab/>
        </w:r>
        <w:r>
          <w:rPr>
            <w:noProof/>
            <w:webHidden/>
          </w:rPr>
          <w:fldChar w:fldCharType="begin"/>
        </w:r>
        <w:r>
          <w:rPr>
            <w:noProof/>
            <w:webHidden/>
          </w:rPr>
          <w:instrText xml:space="preserve"> PAGEREF _Toc188616490 \h </w:instrText>
        </w:r>
        <w:r>
          <w:rPr>
            <w:noProof/>
            <w:webHidden/>
          </w:rPr>
        </w:r>
        <w:r>
          <w:rPr>
            <w:noProof/>
            <w:webHidden/>
          </w:rPr>
          <w:fldChar w:fldCharType="separate"/>
        </w:r>
        <w:r>
          <w:rPr>
            <w:noProof/>
            <w:webHidden/>
          </w:rPr>
          <w:t>38</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491" w:history="1">
        <w:r w:rsidRPr="008B0A22">
          <w:rPr>
            <w:rStyle w:val="Hyperlink"/>
            <w:bCs/>
            <w:noProof/>
            <w:lang w:val="en-US" w:eastAsia="en-US" w:bidi="en-US"/>
          </w:rPr>
          <w:t>7.2.1.3.</w:t>
        </w:r>
        <w:r>
          <w:rPr>
            <w:rFonts w:asciiTheme="minorHAnsi" w:eastAsiaTheme="minorEastAsia" w:hAnsiTheme="minorHAnsi" w:cstheme="minorBidi"/>
            <w:noProof/>
            <w:color w:val="auto"/>
            <w:sz w:val="22"/>
            <w:szCs w:val="22"/>
            <w:lang w:val="de-DE"/>
          </w:rPr>
          <w:tab/>
        </w:r>
        <w:r w:rsidRPr="008B0A22">
          <w:rPr>
            <w:rStyle w:val="Hyperlink"/>
            <w:noProof/>
          </w:rPr>
          <w:t>Einen neuen Fall starten - SODB</w:t>
        </w:r>
        <w:r>
          <w:rPr>
            <w:noProof/>
            <w:webHidden/>
          </w:rPr>
          <w:tab/>
        </w:r>
        <w:r>
          <w:rPr>
            <w:noProof/>
            <w:webHidden/>
          </w:rPr>
          <w:fldChar w:fldCharType="begin"/>
        </w:r>
        <w:r>
          <w:rPr>
            <w:noProof/>
            <w:webHidden/>
          </w:rPr>
          <w:instrText xml:space="preserve"> PAGEREF _Toc188616491 \h </w:instrText>
        </w:r>
        <w:r>
          <w:rPr>
            <w:noProof/>
            <w:webHidden/>
          </w:rPr>
        </w:r>
        <w:r>
          <w:rPr>
            <w:noProof/>
            <w:webHidden/>
          </w:rPr>
          <w:fldChar w:fldCharType="separate"/>
        </w:r>
        <w:r>
          <w:rPr>
            <w:noProof/>
            <w:webHidden/>
          </w:rPr>
          <w:t>42</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492" w:history="1">
        <w:r w:rsidRPr="008B0A22">
          <w:rPr>
            <w:rStyle w:val="Hyperlink"/>
            <w:bCs/>
            <w:noProof/>
            <w:lang w:val="en-US" w:eastAsia="en-US" w:bidi="en-US"/>
          </w:rPr>
          <w:t>7.2.1.4.</w:t>
        </w:r>
        <w:r>
          <w:rPr>
            <w:rFonts w:asciiTheme="minorHAnsi" w:eastAsiaTheme="minorEastAsia" w:hAnsiTheme="minorHAnsi" w:cstheme="minorBidi"/>
            <w:noProof/>
            <w:color w:val="auto"/>
            <w:sz w:val="22"/>
            <w:szCs w:val="22"/>
            <w:lang w:val="de-DE"/>
          </w:rPr>
          <w:tab/>
        </w:r>
        <w:r w:rsidRPr="008B0A22">
          <w:rPr>
            <w:rStyle w:val="Hyperlink"/>
            <w:noProof/>
          </w:rPr>
          <w:t>Auswahl der Vollzugsbehörde</w:t>
        </w:r>
        <w:r>
          <w:rPr>
            <w:noProof/>
            <w:webHidden/>
          </w:rPr>
          <w:tab/>
        </w:r>
        <w:r>
          <w:rPr>
            <w:noProof/>
            <w:webHidden/>
          </w:rPr>
          <w:fldChar w:fldCharType="begin"/>
        </w:r>
        <w:r>
          <w:rPr>
            <w:noProof/>
            <w:webHidden/>
          </w:rPr>
          <w:instrText xml:space="preserve"> PAGEREF _Toc188616492 \h </w:instrText>
        </w:r>
        <w:r>
          <w:rPr>
            <w:noProof/>
            <w:webHidden/>
          </w:rPr>
        </w:r>
        <w:r>
          <w:rPr>
            <w:noProof/>
            <w:webHidden/>
          </w:rPr>
          <w:fldChar w:fldCharType="separate"/>
        </w:r>
        <w:r>
          <w:rPr>
            <w:noProof/>
            <w:webHidden/>
          </w:rPr>
          <w:t>44</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493" w:history="1">
        <w:r w:rsidRPr="008B0A22">
          <w:rPr>
            <w:rStyle w:val="Hyperlink"/>
            <w:noProof/>
          </w:rPr>
          <w:t>1 Wählen Sie Abschnitt 2. ANGEFORDERTE BEHÖRDE in der Liste der Abschnitte.</w:t>
        </w:r>
        <w:r>
          <w:rPr>
            <w:noProof/>
            <w:webHidden/>
          </w:rPr>
          <w:tab/>
        </w:r>
        <w:r>
          <w:rPr>
            <w:noProof/>
            <w:webHidden/>
          </w:rPr>
          <w:fldChar w:fldCharType="begin"/>
        </w:r>
        <w:r>
          <w:rPr>
            <w:noProof/>
            <w:webHidden/>
          </w:rPr>
          <w:instrText xml:space="preserve"> PAGEREF _Toc188616493 \h </w:instrText>
        </w:r>
        <w:r>
          <w:rPr>
            <w:noProof/>
            <w:webHidden/>
          </w:rPr>
        </w:r>
        <w:r>
          <w:rPr>
            <w:noProof/>
            <w:webHidden/>
          </w:rPr>
          <w:fldChar w:fldCharType="separate"/>
        </w:r>
        <w:r>
          <w:rPr>
            <w:noProof/>
            <w:webHidden/>
          </w:rPr>
          <w:t>44</w:t>
        </w:r>
        <w:r>
          <w:rPr>
            <w:noProof/>
            <w:webHidden/>
          </w:rPr>
          <w:fldChar w:fldCharType="end"/>
        </w:r>
      </w:hyperlink>
    </w:p>
    <w:p w:rsidR="000D6DC7" w:rsidRDefault="000D6DC7">
      <w:pPr>
        <w:pStyle w:val="Verzeichnis4"/>
        <w:tabs>
          <w:tab w:val="left" w:pos="1320"/>
          <w:tab w:val="right" w:leader="dot" w:pos="9979"/>
        </w:tabs>
        <w:rPr>
          <w:rFonts w:asciiTheme="minorHAnsi" w:eastAsiaTheme="minorEastAsia" w:hAnsiTheme="minorHAnsi" w:cstheme="minorBidi"/>
          <w:noProof/>
          <w:color w:val="auto"/>
          <w:sz w:val="22"/>
          <w:szCs w:val="22"/>
          <w:lang w:val="de-DE"/>
        </w:rPr>
      </w:pPr>
      <w:hyperlink w:anchor="_Toc188616494" w:history="1">
        <w:r w:rsidRPr="008B0A22">
          <w:rPr>
            <w:rStyle w:val="Hyperlink"/>
            <w:rFonts w:ascii="Cambria Math" w:hAnsi="Cambria Math" w:cs="Cambria Math"/>
            <w:noProof/>
            <w:lang w:val="en-US" w:eastAsia="en-US" w:bidi="en-US"/>
          </w:rPr>
          <w:t>③</w:t>
        </w:r>
        <w:r>
          <w:rPr>
            <w:rFonts w:asciiTheme="minorHAnsi" w:eastAsiaTheme="minorEastAsia" w:hAnsiTheme="minorHAnsi" w:cstheme="minorBidi"/>
            <w:noProof/>
            <w:color w:val="auto"/>
            <w:sz w:val="22"/>
            <w:szCs w:val="22"/>
            <w:lang w:val="de-DE"/>
          </w:rPr>
          <w:tab/>
        </w:r>
        <w:r w:rsidRPr="008B0A22">
          <w:rPr>
            <w:rStyle w:val="Hyperlink"/>
            <w:noProof/>
          </w:rPr>
          <w:t>Klicken Sie auf die Schaltfläche "Autorität auswählen".</w:t>
        </w:r>
        <w:r>
          <w:rPr>
            <w:noProof/>
            <w:webHidden/>
          </w:rPr>
          <w:tab/>
        </w:r>
        <w:r>
          <w:rPr>
            <w:noProof/>
            <w:webHidden/>
          </w:rPr>
          <w:fldChar w:fldCharType="begin"/>
        </w:r>
        <w:r>
          <w:rPr>
            <w:noProof/>
            <w:webHidden/>
          </w:rPr>
          <w:instrText xml:space="preserve"> PAGEREF _Toc188616494 \h </w:instrText>
        </w:r>
        <w:r>
          <w:rPr>
            <w:noProof/>
            <w:webHidden/>
          </w:rPr>
        </w:r>
        <w:r>
          <w:rPr>
            <w:noProof/>
            <w:webHidden/>
          </w:rPr>
          <w:fldChar w:fldCharType="separate"/>
        </w:r>
        <w:r>
          <w:rPr>
            <w:noProof/>
            <w:webHidden/>
          </w:rPr>
          <w:t>44</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495" w:history="1">
        <w:r w:rsidRPr="008B0A22">
          <w:rPr>
            <w:rStyle w:val="Hyperlink"/>
            <w:bCs/>
            <w:noProof/>
            <w:lang w:val="en-US" w:eastAsia="en-US" w:bidi="en-US"/>
          </w:rPr>
          <w:t>7.2.1.5.</w:t>
        </w:r>
        <w:r>
          <w:rPr>
            <w:rFonts w:asciiTheme="minorHAnsi" w:eastAsiaTheme="minorEastAsia" w:hAnsiTheme="minorHAnsi" w:cstheme="minorBidi"/>
            <w:noProof/>
            <w:color w:val="auto"/>
            <w:sz w:val="22"/>
            <w:szCs w:val="22"/>
            <w:lang w:val="de-DE"/>
          </w:rPr>
          <w:tab/>
        </w:r>
        <w:r w:rsidRPr="008B0A22">
          <w:rPr>
            <w:rStyle w:val="Hyperlink"/>
            <w:noProof/>
          </w:rPr>
          <w:t>Einleitung eines neuen Falls – SODX</w:t>
        </w:r>
        <w:r>
          <w:rPr>
            <w:noProof/>
            <w:webHidden/>
          </w:rPr>
          <w:tab/>
        </w:r>
        <w:r>
          <w:rPr>
            <w:noProof/>
            <w:webHidden/>
          </w:rPr>
          <w:fldChar w:fldCharType="begin"/>
        </w:r>
        <w:r>
          <w:rPr>
            <w:noProof/>
            <w:webHidden/>
          </w:rPr>
          <w:instrText xml:space="preserve"> PAGEREF _Toc188616495 \h </w:instrText>
        </w:r>
        <w:r>
          <w:rPr>
            <w:noProof/>
            <w:webHidden/>
          </w:rPr>
        </w:r>
        <w:r>
          <w:rPr>
            <w:noProof/>
            <w:webHidden/>
          </w:rPr>
          <w:fldChar w:fldCharType="separate"/>
        </w:r>
        <w:r>
          <w:rPr>
            <w:noProof/>
            <w:webHidden/>
          </w:rPr>
          <w:t>46</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496" w:history="1">
        <w:r w:rsidRPr="008B0A22">
          <w:rPr>
            <w:rStyle w:val="Hyperlink"/>
            <w:bCs/>
            <w:noProof/>
            <w:lang w:val="en-US" w:eastAsia="en-US" w:bidi="en-US"/>
          </w:rPr>
          <w:t>7.2.1.6.</w:t>
        </w:r>
        <w:r>
          <w:rPr>
            <w:rFonts w:asciiTheme="minorHAnsi" w:eastAsiaTheme="minorEastAsia" w:hAnsiTheme="minorHAnsi" w:cstheme="minorBidi"/>
            <w:noProof/>
            <w:color w:val="auto"/>
            <w:sz w:val="22"/>
            <w:szCs w:val="22"/>
            <w:lang w:val="de-DE"/>
          </w:rPr>
          <w:tab/>
        </w:r>
        <w:r w:rsidRPr="008B0A22">
          <w:rPr>
            <w:rStyle w:val="Hyperlink"/>
            <w:noProof/>
          </w:rPr>
          <w:t>Auswahl der Vollzugsbehörde</w:t>
        </w:r>
        <w:r>
          <w:rPr>
            <w:noProof/>
            <w:webHidden/>
          </w:rPr>
          <w:tab/>
        </w:r>
        <w:r>
          <w:rPr>
            <w:noProof/>
            <w:webHidden/>
          </w:rPr>
          <w:fldChar w:fldCharType="begin"/>
        </w:r>
        <w:r>
          <w:rPr>
            <w:noProof/>
            <w:webHidden/>
          </w:rPr>
          <w:instrText xml:space="preserve"> PAGEREF _Toc188616496 \h </w:instrText>
        </w:r>
        <w:r>
          <w:rPr>
            <w:noProof/>
            <w:webHidden/>
          </w:rPr>
        </w:r>
        <w:r>
          <w:rPr>
            <w:noProof/>
            <w:webHidden/>
          </w:rPr>
          <w:fldChar w:fldCharType="separate"/>
        </w:r>
        <w:r>
          <w:rPr>
            <w:noProof/>
            <w:webHidden/>
          </w:rPr>
          <w:t>47</w:t>
        </w:r>
        <w:r>
          <w:rPr>
            <w:noProof/>
            <w:webHidden/>
          </w:rPr>
          <w:fldChar w:fldCharType="end"/>
        </w:r>
      </w:hyperlink>
    </w:p>
    <w:p w:rsidR="000D6DC7" w:rsidRDefault="000D6DC7">
      <w:pPr>
        <w:pStyle w:val="Verzeichnis4"/>
        <w:tabs>
          <w:tab w:val="left" w:pos="1320"/>
          <w:tab w:val="right" w:leader="dot" w:pos="9979"/>
        </w:tabs>
        <w:rPr>
          <w:rFonts w:asciiTheme="minorHAnsi" w:eastAsiaTheme="minorEastAsia" w:hAnsiTheme="minorHAnsi" w:cstheme="minorBidi"/>
          <w:noProof/>
          <w:color w:val="auto"/>
          <w:sz w:val="22"/>
          <w:szCs w:val="22"/>
          <w:lang w:val="de-DE"/>
        </w:rPr>
      </w:pPr>
      <w:hyperlink w:anchor="_Toc188616497" w:history="1">
        <w:r w:rsidRPr="008B0A22">
          <w:rPr>
            <w:rStyle w:val="Hyperlink"/>
            <w:rFonts w:ascii="Cambria Math" w:hAnsi="Cambria Math" w:cs="Cambria Math"/>
            <w:noProof/>
            <w:lang w:val="en-US" w:eastAsia="en-US" w:bidi="en-US"/>
          </w:rPr>
          <w:t>②</w:t>
        </w:r>
        <w:r>
          <w:rPr>
            <w:rFonts w:asciiTheme="minorHAnsi" w:eastAsiaTheme="minorEastAsia" w:hAnsiTheme="minorHAnsi" w:cstheme="minorBidi"/>
            <w:noProof/>
            <w:color w:val="auto"/>
            <w:sz w:val="22"/>
            <w:szCs w:val="22"/>
            <w:lang w:val="de-DE"/>
          </w:rPr>
          <w:tab/>
        </w:r>
        <w:r w:rsidRPr="008B0A22">
          <w:rPr>
            <w:rStyle w:val="Hyperlink"/>
            <w:noProof/>
          </w:rPr>
          <w:t>Klicken Sie auf die Schaltfläche "Autorität auswählen".</w:t>
        </w:r>
        <w:r>
          <w:rPr>
            <w:noProof/>
            <w:webHidden/>
          </w:rPr>
          <w:tab/>
        </w:r>
        <w:r>
          <w:rPr>
            <w:noProof/>
            <w:webHidden/>
          </w:rPr>
          <w:fldChar w:fldCharType="begin"/>
        </w:r>
        <w:r>
          <w:rPr>
            <w:noProof/>
            <w:webHidden/>
          </w:rPr>
          <w:instrText xml:space="preserve"> PAGEREF _Toc188616497 \h </w:instrText>
        </w:r>
        <w:r>
          <w:rPr>
            <w:noProof/>
            <w:webHidden/>
          </w:rPr>
        </w:r>
        <w:r>
          <w:rPr>
            <w:noProof/>
            <w:webHidden/>
          </w:rPr>
          <w:fldChar w:fldCharType="separate"/>
        </w:r>
        <w:r>
          <w:rPr>
            <w:noProof/>
            <w:webHidden/>
          </w:rPr>
          <w:t>48</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r w:rsidRPr="008B0A22">
        <w:rPr>
          <w:noProof/>
        </w:rPr>
        <w:t xml:space="preserve">Nach Auswahl der </w:t>
      </w:r>
      <w:r>
        <w:rPr>
          <w:noProof/>
        </w:rPr>
        <w:t>Vollstreckungsbehörde:</w:t>
      </w:r>
      <w:r>
        <w:rPr>
          <w:noProof/>
          <w:webHidden/>
        </w:rPr>
        <w:tab/>
      </w:r>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r>
        <w:rPr>
          <w:noProof/>
        </w:rPr>
        <w:t>7.2.1.7. Behörde, die elektronische Kommunikation akzeptiert/nicht akzeptiert</w:t>
      </w:r>
      <w:r>
        <w:rPr>
          <w:noProof/>
          <w:webHidden/>
        </w:rPr>
        <w:tab/>
      </w:r>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00" w:history="1">
        <w:r w:rsidRPr="008B0A22">
          <w:rPr>
            <w:rStyle w:val="Hyperlink"/>
            <w:bCs/>
            <w:noProof/>
            <w:lang w:val="en-US" w:eastAsia="en-US" w:bidi="en-US"/>
          </w:rPr>
          <w:t>7.2.1.8.</w:t>
        </w:r>
        <w:r>
          <w:rPr>
            <w:rFonts w:asciiTheme="minorHAnsi" w:eastAsiaTheme="minorEastAsia" w:hAnsiTheme="minorHAnsi" w:cstheme="minorBidi"/>
            <w:noProof/>
            <w:color w:val="auto"/>
            <w:sz w:val="22"/>
            <w:szCs w:val="22"/>
            <w:lang w:val="de-DE"/>
          </w:rPr>
          <w:tab/>
        </w:r>
        <w:r w:rsidRPr="008B0A22">
          <w:rPr>
            <w:rStyle w:val="Hyperlink"/>
            <w:noProof/>
          </w:rPr>
          <w:t>Pflichtfelder</w:t>
        </w:r>
        <w:r>
          <w:rPr>
            <w:noProof/>
            <w:webHidden/>
          </w:rPr>
          <w:tab/>
        </w:r>
        <w:r>
          <w:rPr>
            <w:noProof/>
            <w:webHidden/>
          </w:rPr>
          <w:fldChar w:fldCharType="begin"/>
        </w:r>
        <w:r>
          <w:rPr>
            <w:noProof/>
            <w:webHidden/>
          </w:rPr>
          <w:instrText xml:space="preserve"> PAGEREF _Toc188616500 \h </w:instrText>
        </w:r>
        <w:r>
          <w:rPr>
            <w:noProof/>
            <w:webHidden/>
          </w:rPr>
        </w:r>
        <w:r>
          <w:rPr>
            <w:noProof/>
            <w:webHidden/>
          </w:rPr>
          <w:fldChar w:fldCharType="separate"/>
        </w:r>
        <w:r>
          <w:rPr>
            <w:noProof/>
            <w:webHidden/>
          </w:rPr>
          <w:t>49</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01" w:history="1">
        <w:r w:rsidRPr="008B0A22">
          <w:rPr>
            <w:rStyle w:val="Hyperlink"/>
            <w:bCs/>
            <w:noProof/>
            <w:lang w:val="en-US" w:eastAsia="en-US" w:bidi="en-US"/>
          </w:rPr>
          <w:t>7.2.1.9.</w:t>
        </w:r>
        <w:r>
          <w:rPr>
            <w:rFonts w:asciiTheme="minorHAnsi" w:eastAsiaTheme="minorEastAsia" w:hAnsiTheme="minorHAnsi" w:cstheme="minorBidi"/>
            <w:noProof/>
            <w:color w:val="auto"/>
            <w:sz w:val="22"/>
            <w:szCs w:val="22"/>
            <w:lang w:val="de-DE"/>
          </w:rPr>
          <w:tab/>
        </w:r>
        <w:r w:rsidRPr="008B0A22">
          <w:rPr>
            <w:rStyle w:val="Hyperlink"/>
            <w:noProof/>
          </w:rPr>
          <w:t>Einen Fall zum nächsten Schritt schieben</w:t>
        </w:r>
        <w:r>
          <w:rPr>
            <w:noProof/>
            <w:webHidden/>
          </w:rPr>
          <w:tab/>
        </w:r>
        <w:r>
          <w:rPr>
            <w:noProof/>
            <w:webHidden/>
          </w:rPr>
          <w:fldChar w:fldCharType="begin"/>
        </w:r>
        <w:r>
          <w:rPr>
            <w:noProof/>
            <w:webHidden/>
          </w:rPr>
          <w:instrText xml:space="preserve"> PAGEREF _Toc188616501 \h </w:instrText>
        </w:r>
        <w:r>
          <w:rPr>
            <w:noProof/>
            <w:webHidden/>
          </w:rPr>
        </w:r>
        <w:r>
          <w:rPr>
            <w:noProof/>
            <w:webHidden/>
          </w:rPr>
          <w:fldChar w:fldCharType="separate"/>
        </w:r>
        <w:r>
          <w:rPr>
            <w:noProof/>
            <w:webHidden/>
          </w:rPr>
          <w:t>50</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02" w:history="1">
        <w:r w:rsidRPr="008B0A22">
          <w:rPr>
            <w:rStyle w:val="Hyperlink"/>
            <w:noProof/>
          </w:rPr>
          <w:t>1 Klicken Sie im bearbeiteten Fall auf Workflow &gt; Zur Überprüfung senden:</w:t>
        </w:r>
        <w:r>
          <w:rPr>
            <w:noProof/>
            <w:webHidden/>
          </w:rPr>
          <w:tab/>
        </w:r>
        <w:r>
          <w:rPr>
            <w:noProof/>
            <w:webHidden/>
          </w:rPr>
          <w:fldChar w:fldCharType="begin"/>
        </w:r>
        <w:r>
          <w:rPr>
            <w:noProof/>
            <w:webHidden/>
          </w:rPr>
          <w:instrText xml:space="preserve"> PAGEREF _Toc188616502 \h </w:instrText>
        </w:r>
        <w:r>
          <w:rPr>
            <w:noProof/>
            <w:webHidden/>
          </w:rPr>
        </w:r>
        <w:r>
          <w:rPr>
            <w:noProof/>
            <w:webHidden/>
          </w:rPr>
          <w:fldChar w:fldCharType="separate"/>
        </w:r>
        <w:r>
          <w:rPr>
            <w:noProof/>
            <w:webHidden/>
          </w:rPr>
          <w:t>51</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03" w:history="1">
        <w:r w:rsidRPr="008B0A22">
          <w:rPr>
            <w:rStyle w:val="Hyperlink"/>
            <w:noProof/>
          </w:rPr>
          <w:t>Zeitleiste.</w:t>
        </w:r>
        <w:r>
          <w:rPr>
            <w:noProof/>
            <w:webHidden/>
          </w:rPr>
          <w:tab/>
        </w:r>
        <w:r>
          <w:rPr>
            <w:noProof/>
            <w:webHidden/>
          </w:rPr>
          <w:fldChar w:fldCharType="begin"/>
        </w:r>
        <w:r>
          <w:rPr>
            <w:noProof/>
            <w:webHidden/>
          </w:rPr>
          <w:instrText xml:space="preserve"> PAGEREF _Toc188616503 \h </w:instrText>
        </w:r>
        <w:r>
          <w:rPr>
            <w:noProof/>
            <w:webHidden/>
          </w:rPr>
        </w:r>
        <w:r>
          <w:rPr>
            <w:noProof/>
            <w:webHidden/>
          </w:rPr>
          <w:fldChar w:fldCharType="separate"/>
        </w:r>
        <w:r>
          <w:rPr>
            <w:noProof/>
            <w:webHidden/>
          </w:rPr>
          <w:t>51</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04" w:history="1">
        <w:r w:rsidRPr="008B0A22">
          <w:rPr>
            <w:rStyle w:val="Hyperlink"/>
            <w:noProof/>
          </w:rPr>
          <w:t>7.2.1.10.Überprüfung</w:t>
        </w:r>
        <w:r>
          <w:rPr>
            <w:noProof/>
            <w:webHidden/>
          </w:rPr>
          <w:tab/>
        </w:r>
        <w:r>
          <w:rPr>
            <w:noProof/>
            <w:webHidden/>
          </w:rPr>
          <w:fldChar w:fldCharType="begin"/>
        </w:r>
        <w:r>
          <w:rPr>
            <w:noProof/>
            <w:webHidden/>
          </w:rPr>
          <w:instrText xml:space="preserve"> PAGEREF _Toc188616504 \h </w:instrText>
        </w:r>
        <w:r>
          <w:rPr>
            <w:noProof/>
            <w:webHidden/>
          </w:rPr>
        </w:r>
        <w:r>
          <w:rPr>
            <w:noProof/>
            <w:webHidden/>
          </w:rPr>
          <w:fldChar w:fldCharType="separate"/>
        </w:r>
        <w:r>
          <w:rPr>
            <w:noProof/>
            <w:webHidden/>
          </w:rPr>
          <w:t>51</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05" w:history="1">
        <w:r w:rsidRPr="008B0A22">
          <w:rPr>
            <w:rStyle w:val="Hyperlink"/>
            <w:noProof/>
          </w:rPr>
          <w:t>Alternativ:</w:t>
        </w:r>
        <w:r>
          <w:rPr>
            <w:noProof/>
            <w:webHidden/>
          </w:rPr>
          <w:tab/>
        </w:r>
        <w:r>
          <w:rPr>
            <w:noProof/>
            <w:webHidden/>
          </w:rPr>
          <w:fldChar w:fldCharType="begin"/>
        </w:r>
        <w:r>
          <w:rPr>
            <w:noProof/>
            <w:webHidden/>
          </w:rPr>
          <w:instrText xml:space="preserve"> PAGEREF _Toc188616505 \h </w:instrText>
        </w:r>
        <w:r>
          <w:rPr>
            <w:noProof/>
            <w:webHidden/>
          </w:rPr>
        </w:r>
        <w:r>
          <w:rPr>
            <w:noProof/>
            <w:webHidden/>
          </w:rPr>
          <w:fldChar w:fldCharType="separate"/>
        </w:r>
        <w:r>
          <w:rPr>
            <w:noProof/>
            <w:webHidden/>
          </w:rPr>
          <w:t>53</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06" w:history="1">
        <w:r w:rsidRPr="008B0A22">
          <w:rPr>
            <w:rStyle w:val="Hyperlink"/>
            <w:noProof/>
          </w:rPr>
          <w:t>7.2.1.11. Unterschriftsschritt</w:t>
        </w:r>
        <w:r>
          <w:rPr>
            <w:noProof/>
            <w:webHidden/>
          </w:rPr>
          <w:tab/>
        </w:r>
        <w:r>
          <w:rPr>
            <w:noProof/>
            <w:webHidden/>
          </w:rPr>
          <w:fldChar w:fldCharType="begin"/>
        </w:r>
        <w:r>
          <w:rPr>
            <w:noProof/>
            <w:webHidden/>
          </w:rPr>
          <w:instrText xml:space="preserve"> PAGEREF _Toc188616506 \h </w:instrText>
        </w:r>
        <w:r>
          <w:rPr>
            <w:noProof/>
            <w:webHidden/>
          </w:rPr>
        </w:r>
        <w:r>
          <w:rPr>
            <w:noProof/>
            <w:webHidden/>
          </w:rPr>
          <w:fldChar w:fldCharType="separate"/>
        </w:r>
        <w:r>
          <w:rPr>
            <w:noProof/>
            <w:webHidden/>
          </w:rPr>
          <w:t>53</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07" w:history="1">
        <w:r w:rsidRPr="008B0A22">
          <w:rPr>
            <w:rStyle w:val="Hyperlink"/>
            <w:noProof/>
          </w:rPr>
          <w:t>7.2.1.11.1. PDF herunterladen</w:t>
        </w:r>
        <w:r>
          <w:rPr>
            <w:noProof/>
            <w:webHidden/>
          </w:rPr>
          <w:tab/>
        </w:r>
        <w:r>
          <w:rPr>
            <w:noProof/>
            <w:webHidden/>
          </w:rPr>
          <w:fldChar w:fldCharType="begin"/>
        </w:r>
        <w:r>
          <w:rPr>
            <w:noProof/>
            <w:webHidden/>
          </w:rPr>
          <w:instrText xml:space="preserve"> PAGEREF _Toc188616507 \h </w:instrText>
        </w:r>
        <w:r>
          <w:rPr>
            <w:noProof/>
            <w:webHidden/>
          </w:rPr>
        </w:r>
        <w:r>
          <w:rPr>
            <w:noProof/>
            <w:webHidden/>
          </w:rPr>
          <w:fldChar w:fldCharType="separate"/>
        </w:r>
        <w:r>
          <w:rPr>
            <w:noProof/>
            <w:webHidden/>
          </w:rPr>
          <w:t>54</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08" w:history="1">
        <w:r w:rsidRPr="008B0A22">
          <w:rPr>
            <w:rStyle w:val="Hyperlink"/>
            <w:noProof/>
          </w:rPr>
          <w:t>Versandformular A:</w:t>
        </w:r>
        <w:r>
          <w:rPr>
            <w:noProof/>
            <w:webHidden/>
          </w:rPr>
          <w:tab/>
        </w:r>
        <w:r>
          <w:rPr>
            <w:noProof/>
            <w:webHidden/>
          </w:rPr>
          <w:fldChar w:fldCharType="begin"/>
        </w:r>
        <w:r>
          <w:rPr>
            <w:noProof/>
            <w:webHidden/>
          </w:rPr>
          <w:instrText xml:space="preserve"> PAGEREF _Toc188616508 \h </w:instrText>
        </w:r>
        <w:r>
          <w:rPr>
            <w:noProof/>
            <w:webHidden/>
          </w:rPr>
        </w:r>
        <w:r>
          <w:rPr>
            <w:noProof/>
            <w:webHidden/>
          </w:rPr>
          <w:fldChar w:fldCharType="separate"/>
        </w:r>
        <w:r>
          <w:rPr>
            <w:noProof/>
            <w:webHidden/>
          </w:rPr>
          <w:t>61</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09" w:history="1">
        <w:r w:rsidRPr="008B0A22">
          <w:rPr>
            <w:rStyle w:val="Hyperlink"/>
            <w:noProof/>
          </w:rPr>
          <w:t>1 Klicken Sie auf Workflow &gt; Auszahlung</w:t>
        </w:r>
        <w:r>
          <w:rPr>
            <w:noProof/>
            <w:webHidden/>
          </w:rPr>
          <w:tab/>
        </w:r>
        <w:r>
          <w:rPr>
            <w:noProof/>
            <w:webHidden/>
          </w:rPr>
          <w:fldChar w:fldCharType="begin"/>
        </w:r>
        <w:r>
          <w:rPr>
            <w:noProof/>
            <w:webHidden/>
          </w:rPr>
          <w:instrText xml:space="preserve"> PAGEREF _Toc188616509 \h </w:instrText>
        </w:r>
        <w:r>
          <w:rPr>
            <w:noProof/>
            <w:webHidden/>
          </w:rPr>
        </w:r>
        <w:r>
          <w:rPr>
            <w:noProof/>
            <w:webHidden/>
          </w:rPr>
          <w:fldChar w:fldCharType="separate"/>
        </w:r>
        <w:r>
          <w:rPr>
            <w:noProof/>
            <w:webHidden/>
          </w:rPr>
          <w:t>67</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10" w:history="1">
        <w:r w:rsidRPr="008B0A22">
          <w:rPr>
            <w:rStyle w:val="Hyperlink"/>
            <w:bCs/>
            <w:noProof/>
            <w:lang w:val="en-US" w:eastAsia="en-US" w:bidi="en-US"/>
          </w:rPr>
          <w:t>7.5.1.</w:t>
        </w:r>
        <w:r>
          <w:rPr>
            <w:rFonts w:asciiTheme="minorHAnsi" w:eastAsiaTheme="minorEastAsia" w:hAnsiTheme="minorHAnsi" w:cstheme="minorBidi"/>
            <w:noProof/>
            <w:color w:val="auto"/>
            <w:sz w:val="22"/>
            <w:szCs w:val="22"/>
            <w:lang w:val="de-DE"/>
          </w:rPr>
          <w:tab/>
        </w:r>
        <w:r w:rsidRPr="008B0A22">
          <w:rPr>
            <w:rStyle w:val="Hyperlink"/>
            <w:noProof/>
          </w:rPr>
          <w:t>Empfangsbestätigung SODA</w:t>
        </w:r>
        <w:r>
          <w:rPr>
            <w:noProof/>
            <w:webHidden/>
          </w:rPr>
          <w:tab/>
        </w:r>
        <w:r>
          <w:rPr>
            <w:noProof/>
            <w:webHidden/>
          </w:rPr>
          <w:fldChar w:fldCharType="begin"/>
        </w:r>
        <w:r>
          <w:rPr>
            <w:noProof/>
            <w:webHidden/>
          </w:rPr>
          <w:instrText xml:space="preserve"> PAGEREF _Toc188616510 \h </w:instrText>
        </w:r>
        <w:r>
          <w:rPr>
            <w:noProof/>
            <w:webHidden/>
          </w:rPr>
        </w:r>
        <w:r>
          <w:rPr>
            <w:noProof/>
            <w:webHidden/>
          </w:rPr>
          <w:fldChar w:fldCharType="separate"/>
        </w:r>
        <w:r>
          <w:rPr>
            <w:noProof/>
            <w:webHidden/>
          </w:rPr>
          <w:t>68</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11" w:history="1">
        <w:r w:rsidRPr="008B0A22">
          <w:rPr>
            <w:rStyle w:val="Hyperlink"/>
            <w:noProof/>
          </w:rPr>
          <w:t>Schritt 1. Formular D erstellen:</w:t>
        </w:r>
        <w:r>
          <w:rPr>
            <w:noProof/>
            <w:webHidden/>
          </w:rPr>
          <w:tab/>
        </w:r>
        <w:r>
          <w:rPr>
            <w:noProof/>
            <w:webHidden/>
          </w:rPr>
          <w:fldChar w:fldCharType="begin"/>
        </w:r>
        <w:r>
          <w:rPr>
            <w:noProof/>
            <w:webHidden/>
          </w:rPr>
          <w:instrText xml:space="preserve"> PAGEREF _Toc188616511 \h </w:instrText>
        </w:r>
        <w:r>
          <w:rPr>
            <w:noProof/>
            <w:webHidden/>
          </w:rPr>
        </w:r>
        <w:r>
          <w:rPr>
            <w:noProof/>
            <w:webHidden/>
          </w:rPr>
          <w:fldChar w:fldCharType="separate"/>
        </w:r>
        <w:r>
          <w:rPr>
            <w:noProof/>
            <w:webHidden/>
          </w:rPr>
          <w:t>69</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12" w:history="1">
        <w:r w:rsidRPr="008B0A22">
          <w:rPr>
            <w:rStyle w:val="Hyperlink"/>
            <w:bCs/>
            <w:noProof/>
            <w:lang w:val="en-US" w:eastAsia="en-US" w:bidi="en-US"/>
          </w:rPr>
          <w:t>7.5.2.</w:t>
        </w:r>
        <w:r>
          <w:rPr>
            <w:rFonts w:asciiTheme="minorHAnsi" w:eastAsiaTheme="minorEastAsia" w:hAnsiTheme="minorHAnsi" w:cstheme="minorBidi"/>
            <w:noProof/>
            <w:color w:val="auto"/>
            <w:sz w:val="22"/>
            <w:szCs w:val="22"/>
            <w:lang w:val="de-DE"/>
          </w:rPr>
          <w:tab/>
        </w:r>
        <w:r w:rsidRPr="008B0A22">
          <w:rPr>
            <w:rStyle w:val="Hyperlink"/>
            <w:noProof/>
          </w:rPr>
          <w:t>Empfangsbestätigung SODB</w:t>
        </w:r>
        <w:r>
          <w:rPr>
            <w:noProof/>
            <w:webHidden/>
          </w:rPr>
          <w:tab/>
        </w:r>
        <w:r>
          <w:rPr>
            <w:noProof/>
            <w:webHidden/>
          </w:rPr>
          <w:fldChar w:fldCharType="begin"/>
        </w:r>
        <w:r>
          <w:rPr>
            <w:noProof/>
            <w:webHidden/>
          </w:rPr>
          <w:instrText xml:space="preserve"> PAGEREF _Toc188616512 \h </w:instrText>
        </w:r>
        <w:r>
          <w:rPr>
            <w:noProof/>
            <w:webHidden/>
          </w:rPr>
        </w:r>
        <w:r>
          <w:rPr>
            <w:noProof/>
            <w:webHidden/>
          </w:rPr>
          <w:fldChar w:fldCharType="separate"/>
        </w:r>
        <w:r>
          <w:rPr>
            <w:noProof/>
            <w:webHidden/>
          </w:rPr>
          <w:t>72</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13" w:history="1">
        <w:r w:rsidRPr="008B0A22">
          <w:rPr>
            <w:rStyle w:val="Hyperlink"/>
            <w:bCs/>
            <w:noProof/>
            <w:lang w:val="en-US" w:eastAsia="en-US" w:bidi="en-US"/>
          </w:rPr>
          <w:t>7.5.3.</w:t>
        </w:r>
        <w:r>
          <w:rPr>
            <w:rFonts w:asciiTheme="minorHAnsi" w:eastAsiaTheme="minorEastAsia" w:hAnsiTheme="minorHAnsi" w:cstheme="minorBidi"/>
            <w:noProof/>
            <w:color w:val="auto"/>
            <w:sz w:val="22"/>
            <w:szCs w:val="22"/>
            <w:lang w:val="de-DE"/>
          </w:rPr>
          <w:tab/>
        </w:r>
        <w:r w:rsidRPr="008B0A22">
          <w:rPr>
            <w:rStyle w:val="Hyperlink"/>
            <w:noProof/>
          </w:rPr>
          <w:t>Entscheidung treffen</w:t>
        </w:r>
        <w:r>
          <w:rPr>
            <w:noProof/>
            <w:webHidden/>
          </w:rPr>
          <w:tab/>
        </w:r>
        <w:r>
          <w:rPr>
            <w:noProof/>
            <w:webHidden/>
          </w:rPr>
          <w:fldChar w:fldCharType="begin"/>
        </w:r>
        <w:r>
          <w:rPr>
            <w:noProof/>
            <w:webHidden/>
          </w:rPr>
          <w:instrText xml:space="preserve"> PAGEREF _Toc188616513 \h </w:instrText>
        </w:r>
        <w:r>
          <w:rPr>
            <w:noProof/>
            <w:webHidden/>
          </w:rPr>
        </w:r>
        <w:r>
          <w:rPr>
            <w:noProof/>
            <w:webHidden/>
          </w:rPr>
          <w:fldChar w:fldCharType="separate"/>
        </w:r>
        <w:r>
          <w:rPr>
            <w:noProof/>
            <w:webHidden/>
          </w:rPr>
          <w:t>73</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14" w:history="1">
        <w:r w:rsidRPr="008B0A22">
          <w:rPr>
            <w:rStyle w:val="Hyperlink"/>
            <w:bCs/>
            <w:noProof/>
            <w:lang w:val="en-US" w:eastAsia="en-US" w:bidi="en-US"/>
          </w:rPr>
          <w:t>7.5.3.1.</w:t>
        </w:r>
        <w:r>
          <w:rPr>
            <w:rFonts w:asciiTheme="minorHAnsi" w:eastAsiaTheme="minorEastAsia" w:hAnsiTheme="minorHAnsi" w:cstheme="minorBidi"/>
            <w:noProof/>
            <w:color w:val="auto"/>
            <w:sz w:val="22"/>
            <w:szCs w:val="22"/>
            <w:lang w:val="de-DE"/>
          </w:rPr>
          <w:tab/>
        </w:r>
        <w:r w:rsidRPr="008B0A22">
          <w:rPr>
            <w:rStyle w:val="Hyperlink"/>
            <w:noProof/>
          </w:rPr>
          <w:t>SODA – Formblatt F</w:t>
        </w:r>
        <w:r>
          <w:rPr>
            <w:noProof/>
            <w:webHidden/>
          </w:rPr>
          <w:tab/>
        </w:r>
        <w:r>
          <w:rPr>
            <w:noProof/>
            <w:webHidden/>
          </w:rPr>
          <w:fldChar w:fldCharType="begin"/>
        </w:r>
        <w:r>
          <w:rPr>
            <w:noProof/>
            <w:webHidden/>
          </w:rPr>
          <w:instrText xml:space="preserve"> PAGEREF _Toc188616514 \h </w:instrText>
        </w:r>
        <w:r>
          <w:rPr>
            <w:noProof/>
            <w:webHidden/>
          </w:rPr>
        </w:r>
        <w:r>
          <w:rPr>
            <w:noProof/>
            <w:webHidden/>
          </w:rPr>
          <w:fldChar w:fldCharType="separate"/>
        </w:r>
        <w:r>
          <w:rPr>
            <w:noProof/>
            <w:webHidden/>
          </w:rPr>
          <w:t>73</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15" w:history="1">
        <w:r w:rsidRPr="008B0A22">
          <w:rPr>
            <w:rStyle w:val="Hyperlink"/>
            <w:rFonts w:ascii="Calibri" w:eastAsia="Calibri" w:hAnsi="Calibri" w:cs="Calibri"/>
            <w:noProof/>
          </w:rPr>
          <w:t xml:space="preserve">2020/1784 des Europäischen Parlaments und des Rates </w:t>
        </w:r>
        <w:r w:rsidRPr="008B0A22">
          <w:rPr>
            <w:rStyle w:val="Hyperlink"/>
            <w:noProof/>
          </w:rPr>
          <w:t>[AD1]:</w:t>
        </w:r>
        <w:r>
          <w:rPr>
            <w:noProof/>
            <w:webHidden/>
          </w:rPr>
          <w:tab/>
        </w:r>
        <w:r>
          <w:rPr>
            <w:noProof/>
            <w:webHidden/>
          </w:rPr>
          <w:fldChar w:fldCharType="begin"/>
        </w:r>
        <w:r>
          <w:rPr>
            <w:noProof/>
            <w:webHidden/>
          </w:rPr>
          <w:instrText xml:space="preserve"> PAGEREF _Toc188616515 \h </w:instrText>
        </w:r>
        <w:r>
          <w:rPr>
            <w:noProof/>
            <w:webHidden/>
          </w:rPr>
        </w:r>
        <w:r>
          <w:rPr>
            <w:noProof/>
            <w:webHidden/>
          </w:rPr>
          <w:fldChar w:fldCharType="separate"/>
        </w:r>
        <w:r>
          <w:rPr>
            <w:noProof/>
            <w:webHidden/>
          </w:rPr>
          <w:t>73</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16" w:history="1">
        <w:r w:rsidRPr="008B0A22">
          <w:rPr>
            <w:rStyle w:val="Hyperlink"/>
            <w:noProof/>
          </w:rPr>
          <w:t>1 Klicken Sie auf Workflow &gt; Formular F erstellen.</w:t>
        </w:r>
        <w:r>
          <w:rPr>
            <w:noProof/>
            <w:webHidden/>
          </w:rPr>
          <w:tab/>
        </w:r>
        <w:r>
          <w:rPr>
            <w:noProof/>
            <w:webHidden/>
          </w:rPr>
          <w:fldChar w:fldCharType="begin"/>
        </w:r>
        <w:r>
          <w:rPr>
            <w:noProof/>
            <w:webHidden/>
          </w:rPr>
          <w:instrText xml:space="preserve"> PAGEREF _Toc188616516 \h </w:instrText>
        </w:r>
        <w:r>
          <w:rPr>
            <w:noProof/>
            <w:webHidden/>
          </w:rPr>
        </w:r>
        <w:r>
          <w:rPr>
            <w:noProof/>
            <w:webHidden/>
          </w:rPr>
          <w:fldChar w:fldCharType="separate"/>
        </w:r>
        <w:r>
          <w:rPr>
            <w:noProof/>
            <w:webHidden/>
          </w:rPr>
          <w:t>74</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17" w:history="1">
        <w:r w:rsidRPr="008B0A22">
          <w:rPr>
            <w:rStyle w:val="Hyperlink"/>
            <w:noProof/>
          </w:rPr>
          <w:t>Übermittlungsformular F:</w:t>
        </w:r>
        <w:r>
          <w:rPr>
            <w:noProof/>
            <w:webHidden/>
          </w:rPr>
          <w:tab/>
        </w:r>
        <w:r>
          <w:rPr>
            <w:noProof/>
            <w:webHidden/>
          </w:rPr>
          <w:fldChar w:fldCharType="begin"/>
        </w:r>
        <w:r>
          <w:rPr>
            <w:noProof/>
            <w:webHidden/>
          </w:rPr>
          <w:instrText xml:space="preserve"> PAGEREF _Toc188616517 \h </w:instrText>
        </w:r>
        <w:r>
          <w:rPr>
            <w:noProof/>
            <w:webHidden/>
          </w:rPr>
        </w:r>
        <w:r>
          <w:rPr>
            <w:noProof/>
            <w:webHidden/>
          </w:rPr>
          <w:fldChar w:fldCharType="separate"/>
        </w:r>
        <w:r>
          <w:rPr>
            <w:noProof/>
            <w:webHidden/>
          </w:rPr>
          <w:t>75</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18" w:history="1">
        <w:r w:rsidRPr="008B0A22">
          <w:rPr>
            <w:rStyle w:val="Hyperlink"/>
            <w:bCs/>
            <w:noProof/>
            <w:lang w:val="en-US" w:eastAsia="en-US" w:bidi="en-US"/>
          </w:rPr>
          <w:t>7.5.3.2.</w:t>
        </w:r>
        <w:r>
          <w:rPr>
            <w:rFonts w:asciiTheme="minorHAnsi" w:eastAsiaTheme="minorEastAsia" w:hAnsiTheme="minorHAnsi" w:cstheme="minorBidi"/>
            <w:noProof/>
            <w:color w:val="auto"/>
            <w:sz w:val="22"/>
            <w:szCs w:val="22"/>
            <w:lang w:val="de-DE"/>
          </w:rPr>
          <w:tab/>
        </w:r>
        <w:r w:rsidRPr="008B0A22">
          <w:rPr>
            <w:rStyle w:val="Hyperlink"/>
            <w:noProof/>
          </w:rPr>
          <w:t>SODA – Formblatt K</w:t>
        </w:r>
        <w:r>
          <w:rPr>
            <w:noProof/>
            <w:webHidden/>
          </w:rPr>
          <w:tab/>
        </w:r>
        <w:r>
          <w:rPr>
            <w:noProof/>
            <w:webHidden/>
          </w:rPr>
          <w:fldChar w:fldCharType="begin"/>
        </w:r>
        <w:r>
          <w:rPr>
            <w:noProof/>
            <w:webHidden/>
          </w:rPr>
          <w:instrText xml:space="preserve"> PAGEREF _Toc188616518 \h </w:instrText>
        </w:r>
        <w:r>
          <w:rPr>
            <w:noProof/>
            <w:webHidden/>
          </w:rPr>
        </w:r>
        <w:r>
          <w:rPr>
            <w:noProof/>
            <w:webHidden/>
          </w:rPr>
          <w:fldChar w:fldCharType="separate"/>
        </w:r>
        <w:r>
          <w:rPr>
            <w:noProof/>
            <w:webHidden/>
          </w:rPr>
          <w:t>78</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19" w:history="1">
        <w:r w:rsidRPr="008B0A22">
          <w:rPr>
            <w:rStyle w:val="Hyperlink"/>
            <w:noProof/>
          </w:rPr>
          <w:t>1 Klicken Sie auf Workflow &gt; Formular K erstellen.</w:t>
        </w:r>
        <w:r>
          <w:rPr>
            <w:noProof/>
            <w:webHidden/>
          </w:rPr>
          <w:tab/>
        </w:r>
        <w:r>
          <w:rPr>
            <w:noProof/>
            <w:webHidden/>
          </w:rPr>
          <w:fldChar w:fldCharType="begin"/>
        </w:r>
        <w:r>
          <w:rPr>
            <w:noProof/>
            <w:webHidden/>
          </w:rPr>
          <w:instrText xml:space="preserve"> PAGEREF _Toc188616519 \h </w:instrText>
        </w:r>
        <w:r>
          <w:rPr>
            <w:noProof/>
            <w:webHidden/>
          </w:rPr>
        </w:r>
        <w:r>
          <w:rPr>
            <w:noProof/>
            <w:webHidden/>
          </w:rPr>
          <w:fldChar w:fldCharType="separate"/>
        </w:r>
        <w:r>
          <w:rPr>
            <w:noProof/>
            <w:webHidden/>
          </w:rPr>
          <w:t>79</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20" w:history="1">
        <w:r w:rsidRPr="008B0A22">
          <w:rPr>
            <w:rStyle w:val="Hyperlink"/>
            <w:bCs/>
            <w:noProof/>
            <w:lang w:val="en-US" w:eastAsia="en-US" w:bidi="en-US"/>
          </w:rPr>
          <w:t>7.5.3.3.</w:t>
        </w:r>
        <w:r>
          <w:rPr>
            <w:rFonts w:asciiTheme="minorHAnsi" w:eastAsiaTheme="minorEastAsia" w:hAnsiTheme="minorHAnsi" w:cstheme="minorBidi"/>
            <w:noProof/>
            <w:color w:val="auto"/>
            <w:sz w:val="22"/>
            <w:szCs w:val="22"/>
            <w:lang w:val="de-DE"/>
          </w:rPr>
          <w:tab/>
        </w:r>
        <w:r w:rsidRPr="008B0A22">
          <w:rPr>
            <w:rStyle w:val="Hyperlink"/>
            <w:noProof/>
          </w:rPr>
          <w:t>SODB – Formblatt C</w:t>
        </w:r>
        <w:r>
          <w:rPr>
            <w:noProof/>
            <w:webHidden/>
          </w:rPr>
          <w:tab/>
        </w:r>
        <w:r>
          <w:rPr>
            <w:noProof/>
            <w:webHidden/>
          </w:rPr>
          <w:fldChar w:fldCharType="begin"/>
        </w:r>
        <w:r>
          <w:rPr>
            <w:noProof/>
            <w:webHidden/>
          </w:rPr>
          <w:instrText xml:space="preserve"> PAGEREF _Toc188616520 \h </w:instrText>
        </w:r>
        <w:r>
          <w:rPr>
            <w:noProof/>
            <w:webHidden/>
          </w:rPr>
        </w:r>
        <w:r>
          <w:rPr>
            <w:noProof/>
            <w:webHidden/>
          </w:rPr>
          <w:fldChar w:fldCharType="separate"/>
        </w:r>
        <w:r>
          <w:rPr>
            <w:noProof/>
            <w:webHidden/>
          </w:rPr>
          <w:t>84</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21" w:history="1">
        <w:r w:rsidRPr="008B0A22">
          <w:rPr>
            <w:rStyle w:val="Hyperlink"/>
            <w:noProof/>
          </w:rPr>
          <w:t>Klicken Sie auf Workflow &gt; Formular C erstellen.</w:t>
        </w:r>
        <w:r>
          <w:rPr>
            <w:noProof/>
            <w:webHidden/>
          </w:rPr>
          <w:tab/>
        </w:r>
        <w:r>
          <w:rPr>
            <w:noProof/>
            <w:webHidden/>
          </w:rPr>
          <w:fldChar w:fldCharType="begin"/>
        </w:r>
        <w:r>
          <w:rPr>
            <w:noProof/>
            <w:webHidden/>
          </w:rPr>
          <w:instrText xml:space="preserve"> PAGEREF _Toc188616521 \h </w:instrText>
        </w:r>
        <w:r>
          <w:rPr>
            <w:noProof/>
            <w:webHidden/>
          </w:rPr>
        </w:r>
        <w:r>
          <w:rPr>
            <w:noProof/>
            <w:webHidden/>
          </w:rPr>
          <w:fldChar w:fldCharType="separate"/>
        </w:r>
        <w:r>
          <w:rPr>
            <w:noProof/>
            <w:webHidden/>
          </w:rPr>
          <w:t>85</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22" w:history="1">
        <w:r w:rsidRPr="008B0A22">
          <w:rPr>
            <w:rStyle w:val="Hyperlink"/>
            <w:noProof/>
          </w:rPr>
          <w:t>Formular C absenden:</w:t>
        </w:r>
        <w:r>
          <w:rPr>
            <w:noProof/>
            <w:webHidden/>
          </w:rPr>
          <w:tab/>
        </w:r>
        <w:r>
          <w:rPr>
            <w:noProof/>
            <w:webHidden/>
          </w:rPr>
          <w:fldChar w:fldCharType="begin"/>
        </w:r>
        <w:r>
          <w:rPr>
            <w:noProof/>
            <w:webHidden/>
          </w:rPr>
          <w:instrText xml:space="preserve"> PAGEREF _Toc188616522 \h </w:instrText>
        </w:r>
        <w:r>
          <w:rPr>
            <w:noProof/>
            <w:webHidden/>
          </w:rPr>
        </w:r>
        <w:r>
          <w:rPr>
            <w:noProof/>
            <w:webHidden/>
          </w:rPr>
          <w:fldChar w:fldCharType="separate"/>
        </w:r>
        <w:r>
          <w:rPr>
            <w:noProof/>
            <w:webHidden/>
          </w:rPr>
          <w:t>86</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23" w:history="1">
        <w:r w:rsidRPr="008B0A22">
          <w:rPr>
            <w:rStyle w:val="Hyperlink"/>
            <w:noProof/>
          </w:rPr>
          <w:t>5 Klicken Sie auf Dokument hochladen.</w:t>
        </w:r>
        <w:r>
          <w:rPr>
            <w:noProof/>
            <w:webHidden/>
          </w:rPr>
          <w:tab/>
        </w:r>
        <w:r>
          <w:rPr>
            <w:noProof/>
            <w:webHidden/>
          </w:rPr>
          <w:fldChar w:fldCharType="begin"/>
        </w:r>
        <w:r>
          <w:rPr>
            <w:noProof/>
            <w:webHidden/>
          </w:rPr>
          <w:instrText xml:space="preserve"> PAGEREF _Toc188616523 \h </w:instrText>
        </w:r>
        <w:r>
          <w:rPr>
            <w:noProof/>
            <w:webHidden/>
          </w:rPr>
        </w:r>
        <w:r>
          <w:rPr>
            <w:noProof/>
            <w:webHidden/>
          </w:rPr>
          <w:fldChar w:fldCharType="separate"/>
        </w:r>
        <w:r>
          <w:rPr>
            <w:noProof/>
            <w:webHidden/>
          </w:rPr>
          <w:t>88</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24" w:history="1">
        <w:r w:rsidRPr="008B0A22">
          <w:rPr>
            <w:rStyle w:val="Hyperlink"/>
            <w:bCs/>
            <w:noProof/>
            <w:lang w:val="en-US" w:eastAsia="en-US" w:bidi="en-US"/>
          </w:rPr>
          <w:t>7.5.4.</w:t>
        </w:r>
        <w:r>
          <w:rPr>
            <w:rFonts w:asciiTheme="minorHAnsi" w:eastAsiaTheme="minorEastAsia" w:hAnsiTheme="minorHAnsi" w:cstheme="minorBidi"/>
            <w:noProof/>
            <w:color w:val="auto"/>
            <w:sz w:val="22"/>
            <w:szCs w:val="22"/>
            <w:lang w:val="de-DE"/>
          </w:rPr>
          <w:tab/>
        </w:r>
        <w:r w:rsidRPr="008B0A22">
          <w:rPr>
            <w:rStyle w:val="Hyperlink"/>
            <w:noProof/>
          </w:rPr>
          <w:t>Vorwärts SODA</w:t>
        </w:r>
        <w:r>
          <w:rPr>
            <w:noProof/>
            <w:webHidden/>
          </w:rPr>
          <w:tab/>
        </w:r>
        <w:r>
          <w:rPr>
            <w:noProof/>
            <w:webHidden/>
          </w:rPr>
          <w:fldChar w:fldCharType="begin"/>
        </w:r>
        <w:r>
          <w:rPr>
            <w:noProof/>
            <w:webHidden/>
          </w:rPr>
          <w:instrText xml:space="preserve"> PAGEREF _Toc188616524 \h </w:instrText>
        </w:r>
        <w:r>
          <w:rPr>
            <w:noProof/>
            <w:webHidden/>
          </w:rPr>
        </w:r>
        <w:r>
          <w:rPr>
            <w:noProof/>
            <w:webHidden/>
          </w:rPr>
          <w:fldChar w:fldCharType="separate"/>
        </w:r>
        <w:r>
          <w:rPr>
            <w:noProof/>
            <w:webHidden/>
          </w:rPr>
          <w:t>90</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25" w:history="1">
        <w:r w:rsidRPr="008B0A22">
          <w:rPr>
            <w:rStyle w:val="Hyperlink"/>
            <w:bCs/>
            <w:noProof/>
            <w:lang w:val="en-US" w:eastAsia="en-US" w:bidi="en-US"/>
          </w:rPr>
          <w:t>7.5.4.1.</w:t>
        </w:r>
        <w:r>
          <w:rPr>
            <w:rFonts w:asciiTheme="minorHAnsi" w:eastAsiaTheme="minorEastAsia" w:hAnsiTheme="minorHAnsi" w:cstheme="minorBidi"/>
            <w:noProof/>
            <w:color w:val="auto"/>
            <w:sz w:val="22"/>
            <w:szCs w:val="22"/>
            <w:lang w:val="de-DE"/>
          </w:rPr>
          <w:tab/>
        </w:r>
        <w:r w:rsidRPr="008B0A22">
          <w:rPr>
            <w:rStyle w:val="Hyperlink"/>
            <w:noProof/>
          </w:rPr>
          <w:t>SODA – Formblatt G</w:t>
        </w:r>
        <w:r>
          <w:rPr>
            <w:noProof/>
            <w:webHidden/>
          </w:rPr>
          <w:tab/>
        </w:r>
        <w:r>
          <w:rPr>
            <w:noProof/>
            <w:webHidden/>
          </w:rPr>
          <w:fldChar w:fldCharType="begin"/>
        </w:r>
        <w:r>
          <w:rPr>
            <w:noProof/>
            <w:webHidden/>
          </w:rPr>
          <w:instrText xml:space="preserve"> PAGEREF _Toc188616525 \h </w:instrText>
        </w:r>
        <w:r>
          <w:rPr>
            <w:noProof/>
            <w:webHidden/>
          </w:rPr>
        </w:r>
        <w:r>
          <w:rPr>
            <w:noProof/>
            <w:webHidden/>
          </w:rPr>
          <w:fldChar w:fldCharType="separate"/>
        </w:r>
        <w:r>
          <w:rPr>
            <w:noProof/>
            <w:webHidden/>
          </w:rPr>
          <w:t>95</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26" w:history="1">
        <w:r w:rsidRPr="008B0A22">
          <w:rPr>
            <w:rStyle w:val="Hyperlink"/>
            <w:bCs/>
            <w:noProof/>
            <w:lang w:val="en-US" w:eastAsia="en-US" w:bidi="en-US"/>
          </w:rPr>
          <w:t>7.5.4.2.</w:t>
        </w:r>
        <w:r>
          <w:rPr>
            <w:rFonts w:asciiTheme="minorHAnsi" w:eastAsiaTheme="minorEastAsia" w:hAnsiTheme="minorHAnsi" w:cstheme="minorBidi"/>
            <w:noProof/>
            <w:color w:val="auto"/>
            <w:sz w:val="22"/>
            <w:szCs w:val="22"/>
            <w:lang w:val="de-DE"/>
          </w:rPr>
          <w:tab/>
        </w:r>
        <w:r w:rsidRPr="008B0A22">
          <w:rPr>
            <w:rStyle w:val="Hyperlink"/>
            <w:noProof/>
          </w:rPr>
          <w:t>SODA – Formblatt H</w:t>
        </w:r>
        <w:r>
          <w:rPr>
            <w:noProof/>
            <w:webHidden/>
          </w:rPr>
          <w:tab/>
        </w:r>
        <w:r>
          <w:rPr>
            <w:noProof/>
            <w:webHidden/>
          </w:rPr>
          <w:fldChar w:fldCharType="begin"/>
        </w:r>
        <w:r>
          <w:rPr>
            <w:noProof/>
            <w:webHidden/>
          </w:rPr>
          <w:instrText xml:space="preserve"> PAGEREF _Toc188616526 \h </w:instrText>
        </w:r>
        <w:r>
          <w:rPr>
            <w:noProof/>
            <w:webHidden/>
          </w:rPr>
        </w:r>
        <w:r>
          <w:rPr>
            <w:noProof/>
            <w:webHidden/>
          </w:rPr>
          <w:fldChar w:fldCharType="separate"/>
        </w:r>
        <w:r>
          <w:rPr>
            <w:noProof/>
            <w:webHidden/>
          </w:rPr>
          <w:t>96</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27" w:history="1">
        <w:r w:rsidRPr="008B0A22">
          <w:rPr>
            <w:rStyle w:val="Hyperlink"/>
            <w:bCs/>
            <w:noProof/>
            <w:lang w:val="en-US" w:eastAsia="en-US" w:bidi="en-US"/>
          </w:rPr>
          <w:t>7.5.5.</w:t>
        </w:r>
        <w:r>
          <w:rPr>
            <w:rFonts w:asciiTheme="minorHAnsi" w:eastAsiaTheme="minorEastAsia" w:hAnsiTheme="minorHAnsi" w:cstheme="minorBidi"/>
            <w:noProof/>
            <w:color w:val="auto"/>
            <w:sz w:val="22"/>
            <w:szCs w:val="22"/>
            <w:lang w:val="de-DE"/>
          </w:rPr>
          <w:tab/>
        </w:r>
        <w:r w:rsidRPr="008B0A22">
          <w:rPr>
            <w:rStyle w:val="Hyperlink"/>
            <w:noProof/>
          </w:rPr>
          <w:t>SODB weiterleiten</w:t>
        </w:r>
        <w:r>
          <w:rPr>
            <w:noProof/>
            <w:webHidden/>
          </w:rPr>
          <w:tab/>
        </w:r>
        <w:r>
          <w:rPr>
            <w:noProof/>
            <w:webHidden/>
          </w:rPr>
          <w:fldChar w:fldCharType="begin"/>
        </w:r>
        <w:r>
          <w:rPr>
            <w:noProof/>
            <w:webHidden/>
          </w:rPr>
          <w:instrText xml:space="preserve"> PAGEREF _Toc188616527 \h </w:instrText>
        </w:r>
        <w:r>
          <w:rPr>
            <w:noProof/>
            <w:webHidden/>
          </w:rPr>
        </w:r>
        <w:r>
          <w:rPr>
            <w:noProof/>
            <w:webHidden/>
          </w:rPr>
          <w:fldChar w:fldCharType="separate"/>
        </w:r>
        <w:r>
          <w:rPr>
            <w:noProof/>
            <w:webHidden/>
          </w:rPr>
          <w:t>100</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28" w:history="1">
        <w:r w:rsidRPr="008B0A22">
          <w:rPr>
            <w:rStyle w:val="Hyperlink"/>
            <w:noProof/>
          </w:rPr>
          <w:t>1 Klicken Sie auf Workflow &gt; Weiterleiten + Mitteilung über die Weiterverbreitung erstellen.</w:t>
        </w:r>
        <w:r>
          <w:rPr>
            <w:noProof/>
            <w:webHidden/>
          </w:rPr>
          <w:tab/>
        </w:r>
        <w:r>
          <w:rPr>
            <w:noProof/>
            <w:webHidden/>
          </w:rPr>
          <w:fldChar w:fldCharType="begin"/>
        </w:r>
        <w:r>
          <w:rPr>
            <w:noProof/>
            <w:webHidden/>
          </w:rPr>
          <w:instrText xml:space="preserve"> PAGEREF _Toc188616528 \h </w:instrText>
        </w:r>
        <w:r>
          <w:rPr>
            <w:noProof/>
            <w:webHidden/>
          </w:rPr>
        </w:r>
        <w:r>
          <w:rPr>
            <w:noProof/>
            <w:webHidden/>
          </w:rPr>
          <w:fldChar w:fldCharType="separate"/>
        </w:r>
        <w:r>
          <w:rPr>
            <w:noProof/>
            <w:webHidden/>
          </w:rPr>
          <w:t>101</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29" w:history="1">
        <w:r w:rsidRPr="008B0A22">
          <w:rPr>
            <w:rStyle w:val="Hyperlink"/>
            <w:bCs/>
            <w:noProof/>
            <w:lang w:val="en-US" w:eastAsia="en-US" w:bidi="en-US"/>
          </w:rPr>
          <w:t>7.5.6.</w:t>
        </w:r>
        <w:r>
          <w:rPr>
            <w:rFonts w:asciiTheme="minorHAnsi" w:eastAsiaTheme="minorEastAsia" w:hAnsiTheme="minorHAnsi" w:cstheme="minorBidi"/>
            <w:noProof/>
            <w:color w:val="auto"/>
            <w:sz w:val="22"/>
            <w:szCs w:val="22"/>
            <w:lang w:val="de-DE"/>
          </w:rPr>
          <w:tab/>
        </w:r>
        <w:r w:rsidRPr="008B0A22">
          <w:rPr>
            <w:rStyle w:val="Hyperlink"/>
            <w:noProof/>
          </w:rPr>
          <w:t>Beenden eines Prozesses nach Rücknahme der Anfrage</w:t>
        </w:r>
        <w:r>
          <w:rPr>
            <w:noProof/>
            <w:webHidden/>
          </w:rPr>
          <w:tab/>
        </w:r>
        <w:r>
          <w:rPr>
            <w:noProof/>
            <w:webHidden/>
          </w:rPr>
          <w:fldChar w:fldCharType="begin"/>
        </w:r>
        <w:r>
          <w:rPr>
            <w:noProof/>
            <w:webHidden/>
          </w:rPr>
          <w:instrText xml:space="preserve"> PAGEREF _Toc188616529 \h </w:instrText>
        </w:r>
        <w:r>
          <w:rPr>
            <w:noProof/>
            <w:webHidden/>
          </w:rPr>
        </w:r>
        <w:r>
          <w:rPr>
            <w:noProof/>
            <w:webHidden/>
          </w:rPr>
          <w:fldChar w:fldCharType="separate"/>
        </w:r>
        <w:r>
          <w:rPr>
            <w:noProof/>
            <w:webHidden/>
          </w:rPr>
          <w:t>105</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30" w:history="1">
        <w:r w:rsidRPr="008B0A22">
          <w:rPr>
            <w:rStyle w:val="Hyperlink"/>
            <w:bCs/>
            <w:noProof/>
            <w:lang w:val="en-US" w:eastAsia="en-US" w:bidi="en-US"/>
          </w:rPr>
          <w:t>7.6.1.</w:t>
        </w:r>
        <w:r>
          <w:rPr>
            <w:rFonts w:asciiTheme="minorHAnsi" w:eastAsiaTheme="minorEastAsia" w:hAnsiTheme="minorHAnsi" w:cstheme="minorBidi"/>
            <w:noProof/>
            <w:color w:val="auto"/>
            <w:sz w:val="22"/>
            <w:szCs w:val="22"/>
            <w:lang w:val="de-DE"/>
          </w:rPr>
          <w:tab/>
        </w:r>
        <w:r w:rsidRPr="008B0A22">
          <w:rPr>
            <w:rStyle w:val="Hyperlink"/>
            <w:noProof/>
          </w:rPr>
          <w:t>Fristen für die Ausführung SODA</w:t>
        </w:r>
        <w:r>
          <w:rPr>
            <w:noProof/>
            <w:webHidden/>
          </w:rPr>
          <w:tab/>
        </w:r>
        <w:r>
          <w:rPr>
            <w:noProof/>
            <w:webHidden/>
          </w:rPr>
          <w:fldChar w:fldCharType="begin"/>
        </w:r>
        <w:r>
          <w:rPr>
            <w:noProof/>
            <w:webHidden/>
          </w:rPr>
          <w:instrText xml:space="preserve"> PAGEREF _Toc188616530 \h </w:instrText>
        </w:r>
        <w:r>
          <w:rPr>
            <w:noProof/>
            <w:webHidden/>
          </w:rPr>
        </w:r>
        <w:r>
          <w:rPr>
            <w:noProof/>
            <w:webHidden/>
          </w:rPr>
          <w:fldChar w:fldCharType="separate"/>
        </w:r>
        <w:r>
          <w:rPr>
            <w:noProof/>
            <w:webHidden/>
          </w:rPr>
          <w:t>106</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31" w:history="1">
        <w:r w:rsidRPr="008B0A22">
          <w:rPr>
            <w:rStyle w:val="Hyperlink"/>
            <w:bCs/>
            <w:noProof/>
            <w:lang w:val="en-US" w:eastAsia="en-US" w:bidi="en-US"/>
          </w:rPr>
          <w:t>7.6.2.</w:t>
        </w:r>
        <w:r>
          <w:rPr>
            <w:rFonts w:asciiTheme="minorHAnsi" w:eastAsiaTheme="minorEastAsia" w:hAnsiTheme="minorHAnsi" w:cstheme="minorBidi"/>
            <w:noProof/>
            <w:color w:val="auto"/>
            <w:sz w:val="22"/>
            <w:szCs w:val="22"/>
            <w:lang w:val="de-DE"/>
          </w:rPr>
          <w:tab/>
        </w:r>
        <w:r w:rsidRPr="008B0A22">
          <w:rPr>
            <w:rStyle w:val="Hyperlink"/>
            <w:noProof/>
          </w:rPr>
          <w:t>Fristen für die Ausführung SODB</w:t>
        </w:r>
        <w:r>
          <w:rPr>
            <w:noProof/>
            <w:webHidden/>
          </w:rPr>
          <w:tab/>
        </w:r>
        <w:r>
          <w:rPr>
            <w:noProof/>
            <w:webHidden/>
          </w:rPr>
          <w:fldChar w:fldCharType="begin"/>
        </w:r>
        <w:r>
          <w:rPr>
            <w:noProof/>
            <w:webHidden/>
          </w:rPr>
          <w:instrText xml:space="preserve"> PAGEREF _Toc188616531 \h </w:instrText>
        </w:r>
        <w:r>
          <w:rPr>
            <w:noProof/>
            <w:webHidden/>
          </w:rPr>
        </w:r>
        <w:r>
          <w:rPr>
            <w:noProof/>
            <w:webHidden/>
          </w:rPr>
          <w:fldChar w:fldCharType="separate"/>
        </w:r>
        <w:r>
          <w:rPr>
            <w:noProof/>
            <w:webHidden/>
          </w:rPr>
          <w:t>106</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32" w:history="1">
        <w:r w:rsidRPr="008B0A22">
          <w:rPr>
            <w:rStyle w:val="Hyperlink"/>
            <w:bCs/>
            <w:noProof/>
            <w:lang w:val="en-US" w:eastAsia="en-US" w:bidi="en-US"/>
          </w:rPr>
          <w:t>7.6.4.</w:t>
        </w:r>
        <w:r>
          <w:rPr>
            <w:rFonts w:asciiTheme="minorHAnsi" w:eastAsiaTheme="minorEastAsia" w:hAnsiTheme="minorHAnsi" w:cstheme="minorBidi"/>
            <w:noProof/>
            <w:color w:val="auto"/>
            <w:sz w:val="22"/>
            <w:szCs w:val="22"/>
            <w:lang w:val="de-DE"/>
          </w:rPr>
          <w:tab/>
        </w:r>
        <w:r w:rsidRPr="008B0A22">
          <w:rPr>
            <w:rStyle w:val="Hyperlink"/>
            <w:noProof/>
          </w:rPr>
          <w:t>Anzeigen von Deadline-Informationen auf der Registerkarte "Ausstellen von Anfragen"</w:t>
        </w:r>
        <w:r>
          <w:rPr>
            <w:noProof/>
            <w:webHidden/>
          </w:rPr>
          <w:tab/>
        </w:r>
        <w:r>
          <w:rPr>
            <w:noProof/>
            <w:webHidden/>
          </w:rPr>
          <w:fldChar w:fldCharType="begin"/>
        </w:r>
        <w:r>
          <w:rPr>
            <w:noProof/>
            <w:webHidden/>
          </w:rPr>
          <w:instrText xml:space="preserve"> PAGEREF _Toc188616532 \h </w:instrText>
        </w:r>
        <w:r>
          <w:rPr>
            <w:noProof/>
            <w:webHidden/>
          </w:rPr>
        </w:r>
        <w:r>
          <w:rPr>
            <w:noProof/>
            <w:webHidden/>
          </w:rPr>
          <w:fldChar w:fldCharType="separate"/>
        </w:r>
        <w:r>
          <w:rPr>
            <w:noProof/>
            <w:webHidden/>
          </w:rPr>
          <w:t>107</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33" w:history="1">
        <w:r w:rsidRPr="008B0A22">
          <w:rPr>
            <w:rStyle w:val="Hyperlink"/>
            <w:bCs/>
            <w:noProof/>
            <w:lang w:val="en-US" w:eastAsia="en-US" w:bidi="en-US"/>
          </w:rPr>
          <w:t>7.6.5.</w:t>
        </w:r>
        <w:r>
          <w:rPr>
            <w:rFonts w:asciiTheme="minorHAnsi" w:eastAsiaTheme="minorEastAsia" w:hAnsiTheme="minorHAnsi" w:cstheme="minorBidi"/>
            <w:noProof/>
            <w:color w:val="auto"/>
            <w:sz w:val="22"/>
            <w:szCs w:val="22"/>
            <w:lang w:val="de-DE"/>
          </w:rPr>
          <w:tab/>
        </w:r>
        <w:r w:rsidRPr="008B0A22">
          <w:rPr>
            <w:rStyle w:val="Hyperlink"/>
            <w:noProof/>
          </w:rPr>
          <w:t>Anzeigen von Fristeninformationen auf der Registerkarte Empfangene Anfragen</w:t>
        </w:r>
        <w:r>
          <w:rPr>
            <w:noProof/>
            <w:webHidden/>
          </w:rPr>
          <w:tab/>
        </w:r>
        <w:r>
          <w:rPr>
            <w:noProof/>
            <w:webHidden/>
          </w:rPr>
          <w:fldChar w:fldCharType="begin"/>
        </w:r>
        <w:r>
          <w:rPr>
            <w:noProof/>
            <w:webHidden/>
          </w:rPr>
          <w:instrText xml:space="preserve"> PAGEREF _Toc188616533 \h </w:instrText>
        </w:r>
        <w:r>
          <w:rPr>
            <w:noProof/>
            <w:webHidden/>
          </w:rPr>
        </w:r>
        <w:r>
          <w:rPr>
            <w:noProof/>
            <w:webHidden/>
          </w:rPr>
          <w:fldChar w:fldCharType="separate"/>
        </w:r>
        <w:r>
          <w:rPr>
            <w:noProof/>
            <w:webHidden/>
          </w:rPr>
          <w:t>108</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34" w:history="1">
        <w:r w:rsidRPr="008B0A22">
          <w:rPr>
            <w:rStyle w:val="Hyperlink"/>
            <w:bCs/>
            <w:noProof/>
            <w:lang w:val="en-US" w:eastAsia="en-US" w:bidi="en-US"/>
          </w:rPr>
          <w:t>7.6.6.</w:t>
        </w:r>
        <w:r>
          <w:rPr>
            <w:rFonts w:asciiTheme="minorHAnsi" w:eastAsiaTheme="minorEastAsia" w:hAnsiTheme="minorHAnsi" w:cstheme="minorBidi"/>
            <w:noProof/>
            <w:color w:val="auto"/>
            <w:sz w:val="22"/>
            <w:szCs w:val="22"/>
            <w:lang w:val="de-DE"/>
          </w:rPr>
          <w:tab/>
        </w:r>
        <w:r w:rsidRPr="008B0A22">
          <w:rPr>
            <w:rStyle w:val="Hyperlink"/>
            <w:noProof/>
          </w:rPr>
          <w:t>Anzeigen von Fristeninformationen auf Fallebene über die Registerkarte "Übersicht"</w:t>
        </w:r>
        <w:r>
          <w:rPr>
            <w:noProof/>
            <w:webHidden/>
          </w:rPr>
          <w:tab/>
        </w:r>
        <w:r>
          <w:rPr>
            <w:noProof/>
            <w:webHidden/>
          </w:rPr>
          <w:fldChar w:fldCharType="begin"/>
        </w:r>
        <w:r>
          <w:rPr>
            <w:noProof/>
            <w:webHidden/>
          </w:rPr>
          <w:instrText xml:space="preserve"> PAGEREF _Toc188616534 \h </w:instrText>
        </w:r>
        <w:r>
          <w:rPr>
            <w:noProof/>
            <w:webHidden/>
          </w:rPr>
        </w:r>
        <w:r>
          <w:rPr>
            <w:noProof/>
            <w:webHidden/>
          </w:rPr>
          <w:fldChar w:fldCharType="separate"/>
        </w:r>
        <w:r>
          <w:rPr>
            <w:noProof/>
            <w:webHidden/>
          </w:rPr>
          <w:t>110</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35" w:history="1">
        <w:r w:rsidRPr="008B0A22">
          <w:rPr>
            <w:rStyle w:val="Hyperlink"/>
            <w:bCs/>
            <w:noProof/>
            <w:lang w:val="en-US" w:eastAsia="en-US" w:bidi="en-US"/>
          </w:rPr>
          <w:t>8.1.1.</w:t>
        </w:r>
        <w:r>
          <w:rPr>
            <w:rFonts w:asciiTheme="minorHAnsi" w:eastAsiaTheme="minorEastAsia" w:hAnsiTheme="minorHAnsi" w:cstheme="minorBidi"/>
            <w:noProof/>
            <w:color w:val="auto"/>
            <w:sz w:val="22"/>
            <w:szCs w:val="22"/>
            <w:lang w:val="de-DE"/>
          </w:rPr>
          <w:tab/>
        </w:r>
        <w:r w:rsidRPr="008B0A22">
          <w:rPr>
            <w:rStyle w:val="Hyperlink"/>
            <w:noProof/>
          </w:rPr>
          <w:t>Überblick</w:t>
        </w:r>
        <w:r>
          <w:rPr>
            <w:noProof/>
            <w:webHidden/>
          </w:rPr>
          <w:tab/>
        </w:r>
        <w:r>
          <w:rPr>
            <w:noProof/>
            <w:webHidden/>
          </w:rPr>
          <w:fldChar w:fldCharType="begin"/>
        </w:r>
        <w:r>
          <w:rPr>
            <w:noProof/>
            <w:webHidden/>
          </w:rPr>
          <w:instrText xml:space="preserve"> PAGEREF _Toc188616535 \h </w:instrText>
        </w:r>
        <w:r>
          <w:rPr>
            <w:noProof/>
            <w:webHidden/>
          </w:rPr>
        </w:r>
        <w:r>
          <w:rPr>
            <w:noProof/>
            <w:webHidden/>
          </w:rPr>
          <w:fldChar w:fldCharType="separate"/>
        </w:r>
        <w:r>
          <w:rPr>
            <w:noProof/>
            <w:webHidden/>
          </w:rPr>
          <w:t>111</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36" w:history="1">
        <w:r w:rsidRPr="008B0A22">
          <w:rPr>
            <w:rStyle w:val="Hyperlink"/>
            <w:bCs/>
            <w:noProof/>
            <w:lang w:val="en-US" w:eastAsia="en-US" w:bidi="en-US"/>
          </w:rPr>
          <w:t>8.1.2.</w:t>
        </w:r>
        <w:r>
          <w:rPr>
            <w:rFonts w:asciiTheme="minorHAnsi" w:eastAsiaTheme="minorEastAsia" w:hAnsiTheme="minorHAnsi" w:cstheme="minorBidi"/>
            <w:noProof/>
            <w:color w:val="auto"/>
            <w:sz w:val="22"/>
            <w:szCs w:val="22"/>
            <w:lang w:val="de-DE"/>
          </w:rPr>
          <w:tab/>
        </w:r>
        <w:r w:rsidRPr="008B0A22">
          <w:rPr>
            <w:rStyle w:val="Hyperlink"/>
            <w:noProof/>
            <w:lang w:val="en-US"/>
          </w:rPr>
          <w:t>High Level End-to-End-Prozess</w:t>
        </w:r>
        <w:r>
          <w:rPr>
            <w:noProof/>
            <w:webHidden/>
          </w:rPr>
          <w:tab/>
        </w:r>
        <w:r>
          <w:rPr>
            <w:noProof/>
            <w:webHidden/>
          </w:rPr>
          <w:fldChar w:fldCharType="begin"/>
        </w:r>
        <w:r>
          <w:rPr>
            <w:noProof/>
            <w:webHidden/>
          </w:rPr>
          <w:instrText xml:space="preserve"> PAGEREF _Toc188616536 \h </w:instrText>
        </w:r>
        <w:r>
          <w:rPr>
            <w:noProof/>
            <w:webHidden/>
          </w:rPr>
        </w:r>
        <w:r>
          <w:rPr>
            <w:noProof/>
            <w:webHidden/>
          </w:rPr>
          <w:fldChar w:fldCharType="separate"/>
        </w:r>
        <w:r>
          <w:rPr>
            <w:noProof/>
            <w:webHidden/>
          </w:rPr>
          <w:t>111</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37" w:history="1">
        <w:r w:rsidRPr="008B0A22">
          <w:rPr>
            <w:rStyle w:val="Hyperlink"/>
            <w:bCs/>
            <w:noProof/>
            <w:lang w:val="en-US" w:eastAsia="en-US" w:bidi="en-US"/>
          </w:rPr>
          <w:t>8.2.1.</w:t>
        </w:r>
        <w:r>
          <w:rPr>
            <w:rFonts w:asciiTheme="minorHAnsi" w:eastAsiaTheme="minorEastAsia" w:hAnsiTheme="minorHAnsi" w:cstheme="minorBidi"/>
            <w:noProof/>
            <w:color w:val="auto"/>
            <w:sz w:val="22"/>
            <w:szCs w:val="22"/>
            <w:lang w:val="de-DE"/>
          </w:rPr>
          <w:tab/>
        </w:r>
        <w:r w:rsidRPr="008B0A22">
          <w:rPr>
            <w:rStyle w:val="Hyperlink"/>
            <w:noProof/>
          </w:rPr>
          <w:t>Initiieren einer Rechtsfallerstellung</w:t>
        </w:r>
        <w:r>
          <w:rPr>
            <w:noProof/>
            <w:webHidden/>
          </w:rPr>
          <w:tab/>
        </w:r>
        <w:r>
          <w:rPr>
            <w:noProof/>
            <w:webHidden/>
          </w:rPr>
          <w:fldChar w:fldCharType="begin"/>
        </w:r>
        <w:r>
          <w:rPr>
            <w:noProof/>
            <w:webHidden/>
          </w:rPr>
          <w:instrText xml:space="preserve"> PAGEREF _Toc188616537 \h </w:instrText>
        </w:r>
        <w:r>
          <w:rPr>
            <w:noProof/>
            <w:webHidden/>
          </w:rPr>
        </w:r>
        <w:r>
          <w:rPr>
            <w:noProof/>
            <w:webHidden/>
          </w:rPr>
          <w:fldChar w:fldCharType="separate"/>
        </w:r>
        <w:r>
          <w:rPr>
            <w:noProof/>
            <w:webHidden/>
          </w:rPr>
          <w:t>112</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38" w:history="1">
        <w:r w:rsidRPr="008B0A22">
          <w:rPr>
            <w:rStyle w:val="Hyperlink"/>
            <w:bCs/>
            <w:noProof/>
            <w:lang w:val="en-US" w:eastAsia="en-US" w:bidi="en-US"/>
          </w:rPr>
          <w:t>8.2.1.1.</w:t>
        </w:r>
        <w:r>
          <w:rPr>
            <w:rFonts w:asciiTheme="minorHAnsi" w:eastAsiaTheme="minorEastAsia" w:hAnsiTheme="minorHAnsi" w:cstheme="minorBidi"/>
            <w:noProof/>
            <w:color w:val="auto"/>
            <w:sz w:val="22"/>
            <w:szCs w:val="22"/>
            <w:lang w:val="de-DE"/>
          </w:rPr>
          <w:tab/>
        </w:r>
        <w:r w:rsidRPr="008B0A22">
          <w:rPr>
            <w:rStyle w:val="Hyperlink"/>
            <w:noProof/>
          </w:rPr>
          <w:t>Einen neuen Fall starten - TOEA</w:t>
        </w:r>
        <w:r>
          <w:rPr>
            <w:noProof/>
            <w:webHidden/>
          </w:rPr>
          <w:tab/>
        </w:r>
        <w:r>
          <w:rPr>
            <w:noProof/>
            <w:webHidden/>
          </w:rPr>
          <w:fldChar w:fldCharType="begin"/>
        </w:r>
        <w:r>
          <w:rPr>
            <w:noProof/>
            <w:webHidden/>
          </w:rPr>
          <w:instrText xml:space="preserve"> PAGEREF _Toc188616538 \h </w:instrText>
        </w:r>
        <w:r>
          <w:rPr>
            <w:noProof/>
            <w:webHidden/>
          </w:rPr>
        </w:r>
        <w:r>
          <w:rPr>
            <w:noProof/>
            <w:webHidden/>
          </w:rPr>
          <w:fldChar w:fldCharType="separate"/>
        </w:r>
        <w:r>
          <w:rPr>
            <w:noProof/>
            <w:webHidden/>
          </w:rPr>
          <w:t>112</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39" w:history="1">
        <w:r w:rsidRPr="008B0A22">
          <w:rPr>
            <w:rStyle w:val="Hyperlink"/>
            <w:bCs/>
            <w:noProof/>
            <w:lang w:val="en-US" w:eastAsia="en-US" w:bidi="en-US"/>
          </w:rPr>
          <w:t>8.2.1.2.</w:t>
        </w:r>
        <w:r>
          <w:rPr>
            <w:rFonts w:asciiTheme="minorHAnsi" w:eastAsiaTheme="minorEastAsia" w:hAnsiTheme="minorHAnsi" w:cstheme="minorBidi"/>
            <w:noProof/>
            <w:color w:val="auto"/>
            <w:sz w:val="22"/>
            <w:szCs w:val="22"/>
            <w:lang w:val="de-DE"/>
          </w:rPr>
          <w:tab/>
        </w:r>
        <w:r w:rsidRPr="008B0A22">
          <w:rPr>
            <w:rStyle w:val="Hyperlink"/>
            <w:noProof/>
          </w:rPr>
          <w:t>Auswahl der Vollzugsbehörde</w:t>
        </w:r>
        <w:r>
          <w:rPr>
            <w:noProof/>
            <w:webHidden/>
          </w:rPr>
          <w:tab/>
        </w:r>
        <w:r>
          <w:rPr>
            <w:noProof/>
            <w:webHidden/>
          </w:rPr>
          <w:fldChar w:fldCharType="begin"/>
        </w:r>
        <w:r>
          <w:rPr>
            <w:noProof/>
            <w:webHidden/>
          </w:rPr>
          <w:instrText xml:space="preserve"> PAGEREF _Toc188616539 \h </w:instrText>
        </w:r>
        <w:r>
          <w:rPr>
            <w:noProof/>
            <w:webHidden/>
          </w:rPr>
        </w:r>
        <w:r>
          <w:rPr>
            <w:noProof/>
            <w:webHidden/>
          </w:rPr>
          <w:fldChar w:fldCharType="separate"/>
        </w:r>
        <w:r>
          <w:rPr>
            <w:noProof/>
            <w:webHidden/>
          </w:rPr>
          <w:t>113</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40" w:history="1">
        <w:r w:rsidRPr="008B0A22">
          <w:rPr>
            <w:rStyle w:val="Hyperlink"/>
            <w:bCs/>
            <w:noProof/>
            <w:lang w:val="en-US" w:eastAsia="en-US" w:bidi="en-US"/>
          </w:rPr>
          <w:t>8.2.1.3.</w:t>
        </w:r>
        <w:r>
          <w:rPr>
            <w:rFonts w:asciiTheme="minorHAnsi" w:eastAsiaTheme="minorEastAsia" w:hAnsiTheme="minorHAnsi" w:cstheme="minorBidi"/>
            <w:noProof/>
            <w:color w:val="auto"/>
            <w:sz w:val="22"/>
            <w:szCs w:val="22"/>
            <w:lang w:val="de-DE"/>
          </w:rPr>
          <w:tab/>
        </w:r>
        <w:r w:rsidRPr="008B0A22">
          <w:rPr>
            <w:rStyle w:val="Hyperlink"/>
            <w:noProof/>
          </w:rPr>
          <w:t>Einleitung eines neuen Falls – TOEL</w:t>
        </w:r>
        <w:r>
          <w:rPr>
            <w:noProof/>
            <w:webHidden/>
          </w:rPr>
          <w:tab/>
        </w:r>
        <w:r>
          <w:rPr>
            <w:noProof/>
            <w:webHidden/>
          </w:rPr>
          <w:fldChar w:fldCharType="begin"/>
        </w:r>
        <w:r>
          <w:rPr>
            <w:noProof/>
            <w:webHidden/>
          </w:rPr>
          <w:instrText xml:space="preserve"> PAGEREF _Toc188616540 \h </w:instrText>
        </w:r>
        <w:r>
          <w:rPr>
            <w:noProof/>
            <w:webHidden/>
          </w:rPr>
        </w:r>
        <w:r>
          <w:rPr>
            <w:noProof/>
            <w:webHidden/>
          </w:rPr>
          <w:fldChar w:fldCharType="separate"/>
        </w:r>
        <w:r>
          <w:rPr>
            <w:noProof/>
            <w:webHidden/>
          </w:rPr>
          <w:t>115</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41" w:history="1">
        <w:r w:rsidRPr="008B0A22">
          <w:rPr>
            <w:rStyle w:val="Hyperlink"/>
            <w:bCs/>
            <w:noProof/>
            <w:lang w:val="en-US" w:eastAsia="en-US" w:bidi="en-US"/>
          </w:rPr>
          <w:t>8.2.1.4.</w:t>
        </w:r>
        <w:r>
          <w:rPr>
            <w:rFonts w:asciiTheme="minorHAnsi" w:eastAsiaTheme="minorEastAsia" w:hAnsiTheme="minorHAnsi" w:cstheme="minorBidi"/>
            <w:noProof/>
            <w:color w:val="auto"/>
            <w:sz w:val="22"/>
            <w:szCs w:val="22"/>
            <w:lang w:val="de-DE"/>
          </w:rPr>
          <w:tab/>
        </w:r>
        <w:r w:rsidRPr="008B0A22">
          <w:rPr>
            <w:rStyle w:val="Hyperlink"/>
            <w:noProof/>
          </w:rPr>
          <w:t>Auswahl der Vollzugsbehörde</w:t>
        </w:r>
        <w:r>
          <w:rPr>
            <w:noProof/>
            <w:webHidden/>
          </w:rPr>
          <w:tab/>
        </w:r>
        <w:r>
          <w:rPr>
            <w:noProof/>
            <w:webHidden/>
          </w:rPr>
          <w:fldChar w:fldCharType="begin"/>
        </w:r>
        <w:r>
          <w:rPr>
            <w:noProof/>
            <w:webHidden/>
          </w:rPr>
          <w:instrText xml:space="preserve"> PAGEREF _Toc188616541 \h </w:instrText>
        </w:r>
        <w:r>
          <w:rPr>
            <w:noProof/>
            <w:webHidden/>
          </w:rPr>
        </w:r>
        <w:r>
          <w:rPr>
            <w:noProof/>
            <w:webHidden/>
          </w:rPr>
          <w:fldChar w:fldCharType="separate"/>
        </w:r>
        <w:r>
          <w:rPr>
            <w:noProof/>
            <w:webHidden/>
          </w:rPr>
          <w:t>117</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42" w:history="1">
        <w:r w:rsidRPr="008B0A22">
          <w:rPr>
            <w:rStyle w:val="Hyperlink"/>
            <w:bCs/>
            <w:noProof/>
            <w:lang w:val="en-US" w:eastAsia="en-US" w:bidi="en-US"/>
          </w:rPr>
          <w:t>8.2.1.5.</w:t>
        </w:r>
        <w:r>
          <w:rPr>
            <w:rFonts w:asciiTheme="minorHAnsi" w:eastAsiaTheme="minorEastAsia" w:hAnsiTheme="minorHAnsi" w:cstheme="minorBidi"/>
            <w:noProof/>
            <w:color w:val="auto"/>
            <w:sz w:val="22"/>
            <w:szCs w:val="22"/>
            <w:lang w:val="de-DE"/>
          </w:rPr>
          <w:tab/>
        </w:r>
        <w:r w:rsidRPr="008B0A22">
          <w:rPr>
            <w:rStyle w:val="Hyperlink"/>
            <w:noProof/>
          </w:rPr>
          <w:t>Einleitung eines neuen Rechtsstreits – TOEX</w:t>
        </w:r>
        <w:r>
          <w:rPr>
            <w:noProof/>
            <w:webHidden/>
          </w:rPr>
          <w:tab/>
        </w:r>
        <w:r>
          <w:rPr>
            <w:noProof/>
            <w:webHidden/>
          </w:rPr>
          <w:fldChar w:fldCharType="begin"/>
        </w:r>
        <w:r>
          <w:rPr>
            <w:noProof/>
            <w:webHidden/>
          </w:rPr>
          <w:instrText xml:space="preserve"> PAGEREF _Toc188616542 \h </w:instrText>
        </w:r>
        <w:r>
          <w:rPr>
            <w:noProof/>
            <w:webHidden/>
          </w:rPr>
        </w:r>
        <w:r>
          <w:rPr>
            <w:noProof/>
            <w:webHidden/>
          </w:rPr>
          <w:fldChar w:fldCharType="separate"/>
        </w:r>
        <w:r>
          <w:rPr>
            <w:noProof/>
            <w:webHidden/>
          </w:rPr>
          <w:t>120</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43" w:history="1">
        <w:r w:rsidRPr="008B0A22">
          <w:rPr>
            <w:rStyle w:val="Hyperlink"/>
            <w:bCs/>
            <w:noProof/>
            <w:lang w:val="en-US" w:eastAsia="en-US" w:bidi="en-US"/>
          </w:rPr>
          <w:t>8.2.1.6.</w:t>
        </w:r>
        <w:r>
          <w:rPr>
            <w:rFonts w:asciiTheme="minorHAnsi" w:eastAsiaTheme="minorEastAsia" w:hAnsiTheme="minorHAnsi" w:cstheme="minorBidi"/>
            <w:noProof/>
            <w:color w:val="auto"/>
            <w:sz w:val="22"/>
            <w:szCs w:val="22"/>
            <w:lang w:val="de-DE"/>
          </w:rPr>
          <w:tab/>
        </w:r>
        <w:r w:rsidRPr="008B0A22">
          <w:rPr>
            <w:rStyle w:val="Hyperlink"/>
            <w:noProof/>
          </w:rPr>
          <w:t>Auswahl der Vollzugsbehörde</w:t>
        </w:r>
        <w:r>
          <w:rPr>
            <w:noProof/>
            <w:webHidden/>
          </w:rPr>
          <w:tab/>
        </w:r>
        <w:r>
          <w:rPr>
            <w:noProof/>
            <w:webHidden/>
          </w:rPr>
          <w:fldChar w:fldCharType="begin"/>
        </w:r>
        <w:r>
          <w:rPr>
            <w:noProof/>
            <w:webHidden/>
          </w:rPr>
          <w:instrText xml:space="preserve"> PAGEREF _Toc188616543 \h </w:instrText>
        </w:r>
        <w:r>
          <w:rPr>
            <w:noProof/>
            <w:webHidden/>
          </w:rPr>
        </w:r>
        <w:r>
          <w:rPr>
            <w:noProof/>
            <w:webHidden/>
          </w:rPr>
          <w:fldChar w:fldCharType="separate"/>
        </w:r>
        <w:r>
          <w:rPr>
            <w:noProof/>
            <w:webHidden/>
          </w:rPr>
          <w:t>122</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44" w:history="1">
        <w:r w:rsidRPr="008B0A22">
          <w:rPr>
            <w:rStyle w:val="Hyperlink"/>
            <w:bCs/>
            <w:noProof/>
            <w:lang w:val="en-US" w:eastAsia="en-US" w:bidi="en-US"/>
          </w:rPr>
          <w:t>8.2.1.7.</w:t>
        </w:r>
        <w:r>
          <w:rPr>
            <w:rFonts w:asciiTheme="minorHAnsi" w:eastAsiaTheme="minorEastAsia" w:hAnsiTheme="minorHAnsi" w:cstheme="minorBidi"/>
            <w:noProof/>
            <w:color w:val="auto"/>
            <w:sz w:val="22"/>
            <w:szCs w:val="22"/>
            <w:lang w:val="de-DE"/>
          </w:rPr>
          <w:tab/>
        </w:r>
        <w:r w:rsidRPr="008B0A22">
          <w:rPr>
            <w:rStyle w:val="Hyperlink"/>
            <w:noProof/>
          </w:rPr>
          <w:t>Pflichtfelder</w:t>
        </w:r>
        <w:r>
          <w:rPr>
            <w:noProof/>
            <w:webHidden/>
          </w:rPr>
          <w:tab/>
        </w:r>
        <w:r>
          <w:rPr>
            <w:noProof/>
            <w:webHidden/>
          </w:rPr>
          <w:fldChar w:fldCharType="begin"/>
        </w:r>
        <w:r>
          <w:rPr>
            <w:noProof/>
            <w:webHidden/>
          </w:rPr>
          <w:instrText xml:space="preserve"> PAGEREF _Toc188616544 \h </w:instrText>
        </w:r>
        <w:r>
          <w:rPr>
            <w:noProof/>
            <w:webHidden/>
          </w:rPr>
        </w:r>
        <w:r>
          <w:rPr>
            <w:noProof/>
            <w:webHidden/>
          </w:rPr>
          <w:fldChar w:fldCharType="separate"/>
        </w:r>
        <w:r>
          <w:rPr>
            <w:noProof/>
            <w:webHidden/>
          </w:rPr>
          <w:t>123</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45" w:history="1">
        <w:r w:rsidRPr="008B0A22">
          <w:rPr>
            <w:rStyle w:val="Hyperlink"/>
            <w:bCs/>
            <w:noProof/>
            <w:lang w:val="en-US" w:eastAsia="en-US" w:bidi="en-US"/>
          </w:rPr>
          <w:t>8.2.1.8.</w:t>
        </w:r>
        <w:r>
          <w:rPr>
            <w:rFonts w:asciiTheme="minorHAnsi" w:eastAsiaTheme="minorEastAsia" w:hAnsiTheme="minorHAnsi" w:cstheme="minorBidi"/>
            <w:noProof/>
            <w:color w:val="auto"/>
            <w:sz w:val="22"/>
            <w:szCs w:val="22"/>
            <w:lang w:val="de-DE"/>
          </w:rPr>
          <w:tab/>
        </w:r>
        <w:r w:rsidRPr="008B0A22">
          <w:rPr>
            <w:rStyle w:val="Hyperlink"/>
            <w:noProof/>
          </w:rPr>
          <w:t>Einen Fall zum nächsten Schritt schieben</w:t>
        </w:r>
        <w:r>
          <w:rPr>
            <w:noProof/>
            <w:webHidden/>
          </w:rPr>
          <w:tab/>
        </w:r>
        <w:r>
          <w:rPr>
            <w:noProof/>
            <w:webHidden/>
          </w:rPr>
          <w:fldChar w:fldCharType="begin"/>
        </w:r>
        <w:r>
          <w:rPr>
            <w:noProof/>
            <w:webHidden/>
          </w:rPr>
          <w:instrText xml:space="preserve"> PAGEREF _Toc188616545 \h </w:instrText>
        </w:r>
        <w:r>
          <w:rPr>
            <w:noProof/>
            <w:webHidden/>
          </w:rPr>
        </w:r>
        <w:r>
          <w:rPr>
            <w:noProof/>
            <w:webHidden/>
          </w:rPr>
          <w:fldChar w:fldCharType="separate"/>
        </w:r>
        <w:r>
          <w:rPr>
            <w:noProof/>
            <w:webHidden/>
          </w:rPr>
          <w:t>124</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46" w:history="1">
        <w:r w:rsidRPr="008B0A22">
          <w:rPr>
            <w:rStyle w:val="Hyperlink"/>
            <w:bCs/>
            <w:noProof/>
            <w:lang w:val="en-US" w:eastAsia="en-US" w:bidi="en-US"/>
          </w:rPr>
          <w:t>8.2.1.9.</w:t>
        </w:r>
        <w:r>
          <w:rPr>
            <w:rFonts w:asciiTheme="minorHAnsi" w:eastAsiaTheme="minorEastAsia" w:hAnsiTheme="minorHAnsi" w:cstheme="minorBidi"/>
            <w:noProof/>
            <w:color w:val="auto"/>
            <w:sz w:val="22"/>
            <w:szCs w:val="22"/>
            <w:lang w:val="de-DE"/>
          </w:rPr>
          <w:tab/>
        </w:r>
        <w:r w:rsidRPr="008B0A22">
          <w:rPr>
            <w:rStyle w:val="Hyperlink"/>
            <w:noProof/>
          </w:rPr>
          <w:t>Überprüfung</w:t>
        </w:r>
        <w:r>
          <w:rPr>
            <w:noProof/>
            <w:webHidden/>
          </w:rPr>
          <w:tab/>
        </w:r>
        <w:r>
          <w:rPr>
            <w:noProof/>
            <w:webHidden/>
          </w:rPr>
          <w:fldChar w:fldCharType="begin"/>
        </w:r>
        <w:r>
          <w:rPr>
            <w:noProof/>
            <w:webHidden/>
          </w:rPr>
          <w:instrText xml:space="preserve"> PAGEREF _Toc188616546 \h </w:instrText>
        </w:r>
        <w:r>
          <w:rPr>
            <w:noProof/>
            <w:webHidden/>
          </w:rPr>
        </w:r>
        <w:r>
          <w:rPr>
            <w:noProof/>
            <w:webHidden/>
          </w:rPr>
          <w:fldChar w:fldCharType="separate"/>
        </w:r>
        <w:r>
          <w:rPr>
            <w:noProof/>
            <w:webHidden/>
          </w:rPr>
          <w:t>125</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47" w:history="1">
        <w:r w:rsidRPr="008B0A22">
          <w:rPr>
            <w:rStyle w:val="Hyperlink"/>
            <w:noProof/>
          </w:rPr>
          <w:t>Alternativ:</w:t>
        </w:r>
        <w:r>
          <w:rPr>
            <w:noProof/>
            <w:webHidden/>
          </w:rPr>
          <w:tab/>
        </w:r>
        <w:r>
          <w:rPr>
            <w:noProof/>
            <w:webHidden/>
          </w:rPr>
          <w:fldChar w:fldCharType="begin"/>
        </w:r>
        <w:r>
          <w:rPr>
            <w:noProof/>
            <w:webHidden/>
          </w:rPr>
          <w:instrText xml:space="preserve"> PAGEREF _Toc188616547 \h </w:instrText>
        </w:r>
        <w:r>
          <w:rPr>
            <w:noProof/>
            <w:webHidden/>
          </w:rPr>
        </w:r>
        <w:r>
          <w:rPr>
            <w:noProof/>
            <w:webHidden/>
          </w:rPr>
          <w:fldChar w:fldCharType="separate"/>
        </w:r>
        <w:r>
          <w:rPr>
            <w:noProof/>
            <w:webHidden/>
          </w:rPr>
          <w:t>127</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48" w:history="1">
        <w:r w:rsidRPr="008B0A22">
          <w:rPr>
            <w:rStyle w:val="Hyperlink"/>
            <w:noProof/>
          </w:rPr>
          <w:t>8.2.1.10.Unterschriftenschritt</w:t>
        </w:r>
        <w:r>
          <w:rPr>
            <w:noProof/>
            <w:webHidden/>
          </w:rPr>
          <w:tab/>
        </w:r>
        <w:r>
          <w:rPr>
            <w:noProof/>
            <w:webHidden/>
          </w:rPr>
          <w:fldChar w:fldCharType="begin"/>
        </w:r>
        <w:r>
          <w:rPr>
            <w:noProof/>
            <w:webHidden/>
          </w:rPr>
          <w:instrText xml:space="preserve"> PAGEREF _Toc188616548 \h </w:instrText>
        </w:r>
        <w:r>
          <w:rPr>
            <w:noProof/>
            <w:webHidden/>
          </w:rPr>
        </w:r>
        <w:r>
          <w:rPr>
            <w:noProof/>
            <w:webHidden/>
          </w:rPr>
          <w:fldChar w:fldCharType="separate"/>
        </w:r>
        <w:r>
          <w:rPr>
            <w:noProof/>
            <w:webHidden/>
          </w:rPr>
          <w:t>127</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49" w:history="1">
        <w:r w:rsidRPr="008B0A22">
          <w:rPr>
            <w:rStyle w:val="Hyperlink"/>
            <w:noProof/>
          </w:rPr>
          <w:t>Sendeformular L:</w:t>
        </w:r>
        <w:r>
          <w:rPr>
            <w:noProof/>
            <w:webHidden/>
          </w:rPr>
          <w:tab/>
        </w:r>
        <w:r>
          <w:rPr>
            <w:noProof/>
            <w:webHidden/>
          </w:rPr>
          <w:fldChar w:fldCharType="begin"/>
        </w:r>
        <w:r>
          <w:rPr>
            <w:noProof/>
            <w:webHidden/>
          </w:rPr>
          <w:instrText xml:space="preserve"> PAGEREF _Toc188616549 \h </w:instrText>
        </w:r>
        <w:r>
          <w:rPr>
            <w:noProof/>
            <w:webHidden/>
          </w:rPr>
        </w:r>
        <w:r>
          <w:rPr>
            <w:noProof/>
            <w:webHidden/>
          </w:rPr>
          <w:fldChar w:fldCharType="separate"/>
        </w:r>
        <w:r>
          <w:rPr>
            <w:noProof/>
            <w:webHidden/>
          </w:rPr>
          <w:t>128</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50" w:history="1">
        <w:r w:rsidRPr="008B0A22">
          <w:rPr>
            <w:rStyle w:val="Hyperlink"/>
            <w:bCs/>
            <w:noProof/>
            <w:lang w:val="en-US" w:eastAsia="en-US" w:bidi="en-US"/>
          </w:rPr>
          <w:t>8.5.1.</w:t>
        </w:r>
        <w:r>
          <w:rPr>
            <w:rFonts w:asciiTheme="minorHAnsi" w:eastAsiaTheme="minorEastAsia" w:hAnsiTheme="minorHAnsi" w:cstheme="minorBidi"/>
            <w:noProof/>
            <w:color w:val="auto"/>
            <w:sz w:val="22"/>
            <w:szCs w:val="22"/>
            <w:lang w:val="de-DE"/>
          </w:rPr>
          <w:tab/>
        </w:r>
        <w:r w:rsidRPr="008B0A22">
          <w:rPr>
            <w:rStyle w:val="Hyperlink"/>
            <w:noProof/>
          </w:rPr>
          <w:t>Empfangsbestätigung TOEA</w:t>
        </w:r>
        <w:r>
          <w:rPr>
            <w:noProof/>
            <w:webHidden/>
          </w:rPr>
          <w:tab/>
        </w:r>
        <w:r>
          <w:rPr>
            <w:noProof/>
            <w:webHidden/>
          </w:rPr>
          <w:fldChar w:fldCharType="begin"/>
        </w:r>
        <w:r>
          <w:rPr>
            <w:noProof/>
            <w:webHidden/>
          </w:rPr>
          <w:instrText xml:space="preserve"> PAGEREF _Toc188616550 \h </w:instrText>
        </w:r>
        <w:r>
          <w:rPr>
            <w:noProof/>
            <w:webHidden/>
          </w:rPr>
        </w:r>
        <w:r>
          <w:rPr>
            <w:noProof/>
            <w:webHidden/>
          </w:rPr>
          <w:fldChar w:fldCharType="separate"/>
        </w:r>
        <w:r>
          <w:rPr>
            <w:noProof/>
            <w:webHidden/>
          </w:rPr>
          <w:t>135</w:t>
        </w:r>
        <w:r>
          <w:rPr>
            <w:noProof/>
            <w:webHidden/>
          </w:rPr>
          <w:fldChar w:fldCharType="end"/>
        </w:r>
      </w:hyperlink>
    </w:p>
    <w:p w:rsidR="000D6DC7" w:rsidRDefault="000D6DC7">
      <w:pPr>
        <w:pStyle w:val="Verzeichnis4"/>
        <w:tabs>
          <w:tab w:val="left" w:pos="1320"/>
          <w:tab w:val="right" w:leader="dot" w:pos="9979"/>
        </w:tabs>
        <w:rPr>
          <w:rFonts w:asciiTheme="minorHAnsi" w:eastAsiaTheme="minorEastAsia" w:hAnsiTheme="minorHAnsi" w:cstheme="minorBidi"/>
          <w:noProof/>
          <w:color w:val="auto"/>
          <w:sz w:val="22"/>
          <w:szCs w:val="22"/>
          <w:lang w:val="de-DE"/>
        </w:rPr>
      </w:pPr>
      <w:hyperlink w:anchor="_Toc188616551" w:history="1">
        <w:r w:rsidRPr="008B0A22">
          <w:rPr>
            <w:rStyle w:val="Hyperlink"/>
            <w:rFonts w:ascii="Cambria Math" w:hAnsi="Cambria Math" w:cs="Cambria Math"/>
            <w:noProof/>
            <w:lang w:val="en-US" w:eastAsia="en-US" w:bidi="en-US"/>
          </w:rPr>
          <w:t>②</w:t>
        </w:r>
        <w:r>
          <w:rPr>
            <w:rFonts w:asciiTheme="minorHAnsi" w:eastAsiaTheme="minorEastAsia" w:hAnsiTheme="minorHAnsi" w:cstheme="minorBidi"/>
            <w:noProof/>
            <w:color w:val="auto"/>
            <w:sz w:val="22"/>
            <w:szCs w:val="22"/>
            <w:lang w:val="de-DE"/>
          </w:rPr>
          <w:tab/>
        </w:r>
        <w:r w:rsidRPr="008B0A22">
          <w:rPr>
            <w:rStyle w:val="Hyperlink"/>
            <w:noProof/>
          </w:rPr>
          <w:t>Klicken Sie auf Workflow &gt; Formular B erstellen.</w:t>
        </w:r>
        <w:r>
          <w:rPr>
            <w:noProof/>
            <w:webHidden/>
          </w:rPr>
          <w:tab/>
        </w:r>
        <w:r>
          <w:rPr>
            <w:noProof/>
            <w:webHidden/>
          </w:rPr>
          <w:fldChar w:fldCharType="begin"/>
        </w:r>
        <w:r>
          <w:rPr>
            <w:noProof/>
            <w:webHidden/>
          </w:rPr>
          <w:instrText xml:space="preserve"> PAGEREF _Toc188616551 \h </w:instrText>
        </w:r>
        <w:r>
          <w:rPr>
            <w:noProof/>
            <w:webHidden/>
          </w:rPr>
        </w:r>
        <w:r>
          <w:rPr>
            <w:noProof/>
            <w:webHidden/>
          </w:rPr>
          <w:fldChar w:fldCharType="separate"/>
        </w:r>
        <w:r>
          <w:rPr>
            <w:noProof/>
            <w:webHidden/>
          </w:rPr>
          <w:t>136</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52" w:history="1">
        <w:r w:rsidRPr="008B0A22">
          <w:rPr>
            <w:rStyle w:val="Hyperlink"/>
            <w:bCs/>
            <w:noProof/>
            <w:lang w:val="en-US" w:eastAsia="en-US" w:bidi="en-US"/>
          </w:rPr>
          <w:t>8.5.2.</w:t>
        </w:r>
        <w:r>
          <w:rPr>
            <w:rFonts w:asciiTheme="minorHAnsi" w:eastAsiaTheme="minorEastAsia" w:hAnsiTheme="minorHAnsi" w:cstheme="minorBidi"/>
            <w:noProof/>
            <w:color w:val="auto"/>
            <w:sz w:val="22"/>
            <w:szCs w:val="22"/>
            <w:lang w:val="de-DE"/>
          </w:rPr>
          <w:tab/>
        </w:r>
        <w:r w:rsidRPr="008B0A22">
          <w:rPr>
            <w:rStyle w:val="Hyperlink"/>
            <w:noProof/>
          </w:rPr>
          <w:t>Empfangsbestätigung TOEL</w:t>
        </w:r>
        <w:r>
          <w:rPr>
            <w:noProof/>
            <w:webHidden/>
          </w:rPr>
          <w:tab/>
        </w:r>
        <w:r>
          <w:rPr>
            <w:noProof/>
            <w:webHidden/>
          </w:rPr>
          <w:fldChar w:fldCharType="begin"/>
        </w:r>
        <w:r>
          <w:rPr>
            <w:noProof/>
            <w:webHidden/>
          </w:rPr>
          <w:instrText xml:space="preserve"> PAGEREF _Toc188616552 \h </w:instrText>
        </w:r>
        <w:r>
          <w:rPr>
            <w:noProof/>
            <w:webHidden/>
          </w:rPr>
        </w:r>
        <w:r>
          <w:rPr>
            <w:noProof/>
            <w:webHidden/>
          </w:rPr>
          <w:fldChar w:fldCharType="separate"/>
        </w:r>
        <w:r>
          <w:rPr>
            <w:noProof/>
            <w:webHidden/>
          </w:rPr>
          <w:t>139</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53" w:history="1">
        <w:r w:rsidRPr="008B0A22">
          <w:rPr>
            <w:rStyle w:val="Hyperlink"/>
            <w:bCs/>
            <w:noProof/>
            <w:lang w:val="en-US" w:eastAsia="en-US" w:bidi="en-US"/>
          </w:rPr>
          <w:t>8.5.3.1.</w:t>
        </w:r>
        <w:r>
          <w:rPr>
            <w:rFonts w:asciiTheme="minorHAnsi" w:eastAsiaTheme="minorEastAsia" w:hAnsiTheme="minorHAnsi" w:cstheme="minorBidi"/>
            <w:noProof/>
            <w:color w:val="auto"/>
            <w:sz w:val="22"/>
            <w:szCs w:val="22"/>
            <w:lang w:val="de-DE"/>
          </w:rPr>
          <w:tab/>
        </w:r>
        <w:r w:rsidRPr="008B0A22">
          <w:rPr>
            <w:rStyle w:val="Hyperlink"/>
            <w:noProof/>
          </w:rPr>
          <w:t>TOEA – Formular K</w:t>
        </w:r>
        <w:r>
          <w:rPr>
            <w:noProof/>
            <w:webHidden/>
          </w:rPr>
          <w:tab/>
        </w:r>
        <w:r>
          <w:rPr>
            <w:noProof/>
            <w:webHidden/>
          </w:rPr>
          <w:fldChar w:fldCharType="begin"/>
        </w:r>
        <w:r>
          <w:rPr>
            <w:noProof/>
            <w:webHidden/>
          </w:rPr>
          <w:instrText xml:space="preserve"> PAGEREF _Toc188616553 \h </w:instrText>
        </w:r>
        <w:r>
          <w:rPr>
            <w:noProof/>
            <w:webHidden/>
          </w:rPr>
        </w:r>
        <w:r>
          <w:rPr>
            <w:noProof/>
            <w:webHidden/>
          </w:rPr>
          <w:fldChar w:fldCharType="separate"/>
        </w:r>
        <w:r>
          <w:rPr>
            <w:noProof/>
            <w:webHidden/>
          </w:rPr>
          <w:t>140</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54" w:history="1">
        <w:r w:rsidRPr="008B0A22">
          <w:rPr>
            <w:rStyle w:val="Hyperlink"/>
            <w:noProof/>
          </w:rPr>
          <w:t>8.5.3.2. TOEL – Formblatt M</w:t>
        </w:r>
        <w:r>
          <w:rPr>
            <w:noProof/>
            <w:webHidden/>
          </w:rPr>
          <w:tab/>
        </w:r>
        <w:r>
          <w:rPr>
            <w:noProof/>
            <w:webHidden/>
          </w:rPr>
          <w:fldChar w:fldCharType="begin"/>
        </w:r>
        <w:r>
          <w:rPr>
            <w:noProof/>
            <w:webHidden/>
          </w:rPr>
          <w:instrText xml:space="preserve"> PAGEREF _Toc188616554 \h </w:instrText>
        </w:r>
        <w:r>
          <w:rPr>
            <w:noProof/>
            <w:webHidden/>
          </w:rPr>
        </w:r>
        <w:r>
          <w:rPr>
            <w:noProof/>
            <w:webHidden/>
          </w:rPr>
          <w:fldChar w:fldCharType="separate"/>
        </w:r>
        <w:r>
          <w:rPr>
            <w:noProof/>
            <w:webHidden/>
          </w:rPr>
          <w:t>146</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55" w:history="1">
        <w:r w:rsidRPr="008B0A22">
          <w:rPr>
            <w:rStyle w:val="Hyperlink"/>
            <w:noProof/>
          </w:rPr>
          <w:t>8.5.4. Vorwärts TOEA</w:t>
        </w:r>
        <w:r>
          <w:rPr>
            <w:noProof/>
            <w:webHidden/>
          </w:rPr>
          <w:tab/>
        </w:r>
        <w:r>
          <w:rPr>
            <w:noProof/>
            <w:webHidden/>
          </w:rPr>
          <w:fldChar w:fldCharType="begin"/>
        </w:r>
        <w:r>
          <w:rPr>
            <w:noProof/>
            <w:webHidden/>
          </w:rPr>
          <w:instrText xml:space="preserve"> PAGEREF _Toc188616555 \h </w:instrText>
        </w:r>
        <w:r>
          <w:rPr>
            <w:noProof/>
            <w:webHidden/>
          </w:rPr>
        </w:r>
        <w:r>
          <w:rPr>
            <w:noProof/>
            <w:webHidden/>
          </w:rPr>
          <w:fldChar w:fldCharType="separate"/>
        </w:r>
        <w:r>
          <w:rPr>
            <w:noProof/>
            <w:webHidden/>
          </w:rPr>
          <w:t>153</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56" w:history="1">
        <w:r w:rsidRPr="008B0A22">
          <w:rPr>
            <w:rStyle w:val="Hyperlink"/>
            <w:bCs/>
            <w:noProof/>
            <w:lang w:val="en-US" w:eastAsia="en-US" w:bidi="en-US"/>
          </w:rPr>
          <w:t>8.5.5.</w:t>
        </w:r>
        <w:r>
          <w:rPr>
            <w:rFonts w:asciiTheme="minorHAnsi" w:eastAsiaTheme="minorEastAsia" w:hAnsiTheme="minorHAnsi" w:cstheme="minorBidi"/>
            <w:noProof/>
            <w:color w:val="auto"/>
            <w:sz w:val="22"/>
            <w:szCs w:val="22"/>
            <w:lang w:val="de-DE"/>
          </w:rPr>
          <w:tab/>
        </w:r>
        <w:r w:rsidRPr="008B0A22">
          <w:rPr>
            <w:rStyle w:val="Hyperlink"/>
            <w:noProof/>
          </w:rPr>
          <w:t>Vorwärts TOEL</w:t>
        </w:r>
        <w:r>
          <w:rPr>
            <w:noProof/>
            <w:webHidden/>
          </w:rPr>
          <w:tab/>
        </w:r>
        <w:r>
          <w:rPr>
            <w:noProof/>
            <w:webHidden/>
          </w:rPr>
          <w:fldChar w:fldCharType="begin"/>
        </w:r>
        <w:r>
          <w:rPr>
            <w:noProof/>
            <w:webHidden/>
          </w:rPr>
          <w:instrText xml:space="preserve"> PAGEREF _Toc188616556 \h </w:instrText>
        </w:r>
        <w:r>
          <w:rPr>
            <w:noProof/>
            <w:webHidden/>
          </w:rPr>
        </w:r>
        <w:r>
          <w:rPr>
            <w:noProof/>
            <w:webHidden/>
          </w:rPr>
          <w:fldChar w:fldCharType="separate"/>
        </w:r>
        <w:r>
          <w:rPr>
            <w:noProof/>
            <w:webHidden/>
          </w:rPr>
          <w:t>159</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57" w:history="1">
        <w:r w:rsidRPr="008B0A22">
          <w:rPr>
            <w:rStyle w:val="Hyperlink"/>
            <w:bCs/>
            <w:noProof/>
            <w:lang w:val="en-US" w:eastAsia="en-US" w:bidi="en-US"/>
          </w:rPr>
          <w:t>8.5.6.</w:t>
        </w:r>
        <w:r>
          <w:rPr>
            <w:rFonts w:asciiTheme="minorHAnsi" w:eastAsiaTheme="minorEastAsia" w:hAnsiTheme="minorHAnsi" w:cstheme="minorBidi"/>
            <w:noProof/>
            <w:color w:val="auto"/>
            <w:sz w:val="22"/>
            <w:szCs w:val="22"/>
            <w:lang w:val="de-DE"/>
          </w:rPr>
          <w:tab/>
        </w:r>
        <w:r w:rsidRPr="008B0A22">
          <w:rPr>
            <w:rStyle w:val="Hyperlink"/>
            <w:noProof/>
          </w:rPr>
          <w:t>Beenden eines Prozesses nach Rücknahme der Anfrage</w:t>
        </w:r>
        <w:r>
          <w:rPr>
            <w:noProof/>
            <w:webHidden/>
          </w:rPr>
          <w:tab/>
        </w:r>
        <w:r>
          <w:rPr>
            <w:noProof/>
            <w:webHidden/>
          </w:rPr>
          <w:fldChar w:fldCharType="begin"/>
        </w:r>
        <w:r>
          <w:rPr>
            <w:noProof/>
            <w:webHidden/>
          </w:rPr>
          <w:instrText xml:space="preserve"> PAGEREF _Toc188616557 \h </w:instrText>
        </w:r>
        <w:r>
          <w:rPr>
            <w:noProof/>
            <w:webHidden/>
          </w:rPr>
        </w:r>
        <w:r>
          <w:rPr>
            <w:noProof/>
            <w:webHidden/>
          </w:rPr>
          <w:fldChar w:fldCharType="separate"/>
        </w:r>
        <w:r>
          <w:rPr>
            <w:noProof/>
            <w:webHidden/>
          </w:rPr>
          <w:t>162</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58" w:history="1">
        <w:r w:rsidRPr="008B0A22">
          <w:rPr>
            <w:rStyle w:val="Hyperlink"/>
            <w:bCs/>
            <w:noProof/>
            <w:lang w:val="en-US" w:eastAsia="en-US" w:bidi="en-US"/>
          </w:rPr>
          <w:t>8.6.1.</w:t>
        </w:r>
        <w:r>
          <w:rPr>
            <w:rFonts w:asciiTheme="minorHAnsi" w:eastAsiaTheme="minorEastAsia" w:hAnsiTheme="minorHAnsi" w:cstheme="minorBidi"/>
            <w:noProof/>
            <w:color w:val="auto"/>
            <w:sz w:val="22"/>
            <w:szCs w:val="22"/>
            <w:lang w:val="de-DE"/>
          </w:rPr>
          <w:tab/>
        </w:r>
        <w:r w:rsidRPr="008B0A22">
          <w:rPr>
            <w:rStyle w:val="Hyperlink"/>
            <w:noProof/>
          </w:rPr>
          <w:t>Fristen für die Ausführung TOEA</w:t>
        </w:r>
        <w:r>
          <w:rPr>
            <w:noProof/>
            <w:webHidden/>
          </w:rPr>
          <w:tab/>
        </w:r>
        <w:r>
          <w:rPr>
            <w:noProof/>
            <w:webHidden/>
          </w:rPr>
          <w:fldChar w:fldCharType="begin"/>
        </w:r>
        <w:r>
          <w:rPr>
            <w:noProof/>
            <w:webHidden/>
          </w:rPr>
          <w:instrText xml:space="preserve"> PAGEREF _Toc188616558 \h </w:instrText>
        </w:r>
        <w:r>
          <w:rPr>
            <w:noProof/>
            <w:webHidden/>
          </w:rPr>
        </w:r>
        <w:r>
          <w:rPr>
            <w:noProof/>
            <w:webHidden/>
          </w:rPr>
          <w:fldChar w:fldCharType="separate"/>
        </w:r>
        <w:r>
          <w:rPr>
            <w:noProof/>
            <w:webHidden/>
          </w:rPr>
          <w:t>163</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59" w:history="1">
        <w:r w:rsidRPr="008B0A22">
          <w:rPr>
            <w:rStyle w:val="Hyperlink"/>
            <w:bCs/>
            <w:noProof/>
            <w:lang w:val="en-US" w:eastAsia="en-US" w:bidi="en-US"/>
          </w:rPr>
          <w:t>8.6.2.</w:t>
        </w:r>
        <w:r>
          <w:rPr>
            <w:rFonts w:asciiTheme="minorHAnsi" w:eastAsiaTheme="minorEastAsia" w:hAnsiTheme="minorHAnsi" w:cstheme="minorBidi"/>
            <w:noProof/>
            <w:color w:val="auto"/>
            <w:sz w:val="22"/>
            <w:szCs w:val="22"/>
            <w:lang w:val="de-DE"/>
          </w:rPr>
          <w:tab/>
        </w:r>
        <w:r w:rsidRPr="008B0A22">
          <w:rPr>
            <w:rStyle w:val="Hyperlink"/>
            <w:noProof/>
          </w:rPr>
          <w:t>Fristen für die Ausführung TOEL</w:t>
        </w:r>
        <w:r>
          <w:rPr>
            <w:noProof/>
            <w:webHidden/>
          </w:rPr>
          <w:tab/>
        </w:r>
        <w:r>
          <w:rPr>
            <w:noProof/>
            <w:webHidden/>
          </w:rPr>
          <w:fldChar w:fldCharType="begin"/>
        </w:r>
        <w:r>
          <w:rPr>
            <w:noProof/>
            <w:webHidden/>
          </w:rPr>
          <w:instrText xml:space="preserve"> PAGEREF _Toc188616559 \h </w:instrText>
        </w:r>
        <w:r>
          <w:rPr>
            <w:noProof/>
            <w:webHidden/>
          </w:rPr>
        </w:r>
        <w:r>
          <w:rPr>
            <w:noProof/>
            <w:webHidden/>
          </w:rPr>
          <w:fldChar w:fldCharType="separate"/>
        </w:r>
        <w:r>
          <w:rPr>
            <w:noProof/>
            <w:webHidden/>
          </w:rPr>
          <w:t>163</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60" w:history="1">
        <w:r w:rsidRPr="008B0A22">
          <w:rPr>
            <w:rStyle w:val="Hyperlink"/>
            <w:bCs/>
            <w:noProof/>
            <w:lang w:val="en-US" w:eastAsia="en-US" w:bidi="en-US"/>
          </w:rPr>
          <w:t>8.6.3.</w:t>
        </w:r>
        <w:r>
          <w:rPr>
            <w:rFonts w:asciiTheme="minorHAnsi" w:eastAsiaTheme="minorEastAsia" w:hAnsiTheme="minorHAnsi" w:cstheme="minorBidi"/>
            <w:noProof/>
            <w:color w:val="auto"/>
            <w:sz w:val="22"/>
            <w:szCs w:val="22"/>
            <w:lang w:val="de-DE"/>
          </w:rPr>
          <w:tab/>
        </w:r>
        <w:r w:rsidRPr="008B0A22">
          <w:rPr>
            <w:rStyle w:val="Hyperlink"/>
            <w:noProof/>
          </w:rPr>
          <w:t>Anzeigen von Termininformationen auf der Registerkarte Dashboard</w:t>
        </w:r>
        <w:r>
          <w:rPr>
            <w:noProof/>
            <w:webHidden/>
          </w:rPr>
          <w:tab/>
        </w:r>
        <w:r>
          <w:rPr>
            <w:noProof/>
            <w:webHidden/>
          </w:rPr>
          <w:fldChar w:fldCharType="begin"/>
        </w:r>
        <w:r>
          <w:rPr>
            <w:noProof/>
            <w:webHidden/>
          </w:rPr>
          <w:instrText xml:space="preserve"> PAGEREF _Toc188616560 \h </w:instrText>
        </w:r>
        <w:r>
          <w:rPr>
            <w:noProof/>
            <w:webHidden/>
          </w:rPr>
        </w:r>
        <w:r>
          <w:rPr>
            <w:noProof/>
            <w:webHidden/>
          </w:rPr>
          <w:fldChar w:fldCharType="separate"/>
        </w:r>
        <w:r>
          <w:rPr>
            <w:noProof/>
            <w:webHidden/>
          </w:rPr>
          <w:t>163</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61" w:history="1">
        <w:r w:rsidRPr="008B0A22">
          <w:rPr>
            <w:rStyle w:val="Hyperlink"/>
            <w:bCs/>
            <w:noProof/>
            <w:lang w:val="en-US" w:eastAsia="en-US" w:bidi="en-US"/>
          </w:rPr>
          <w:t>8.6.4.</w:t>
        </w:r>
        <w:r>
          <w:rPr>
            <w:rFonts w:asciiTheme="minorHAnsi" w:eastAsiaTheme="minorEastAsia" w:hAnsiTheme="minorHAnsi" w:cstheme="minorBidi"/>
            <w:noProof/>
            <w:color w:val="auto"/>
            <w:sz w:val="22"/>
            <w:szCs w:val="22"/>
            <w:lang w:val="de-DE"/>
          </w:rPr>
          <w:tab/>
        </w:r>
        <w:r w:rsidRPr="008B0A22">
          <w:rPr>
            <w:rStyle w:val="Hyperlink"/>
            <w:noProof/>
          </w:rPr>
          <w:t>Anzeigen von Deadline-Informationen auf der Registerkarte "Ausstellen von Anfragen"</w:t>
        </w:r>
        <w:r>
          <w:rPr>
            <w:noProof/>
            <w:webHidden/>
          </w:rPr>
          <w:tab/>
        </w:r>
        <w:r>
          <w:rPr>
            <w:noProof/>
            <w:webHidden/>
          </w:rPr>
          <w:fldChar w:fldCharType="begin"/>
        </w:r>
        <w:r>
          <w:rPr>
            <w:noProof/>
            <w:webHidden/>
          </w:rPr>
          <w:instrText xml:space="preserve"> PAGEREF _Toc188616561 \h </w:instrText>
        </w:r>
        <w:r>
          <w:rPr>
            <w:noProof/>
            <w:webHidden/>
          </w:rPr>
        </w:r>
        <w:r>
          <w:rPr>
            <w:noProof/>
            <w:webHidden/>
          </w:rPr>
          <w:fldChar w:fldCharType="separate"/>
        </w:r>
        <w:r>
          <w:rPr>
            <w:noProof/>
            <w:webHidden/>
          </w:rPr>
          <w:t>164</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62" w:history="1">
        <w:r w:rsidRPr="008B0A22">
          <w:rPr>
            <w:rStyle w:val="Hyperlink"/>
            <w:bCs/>
            <w:noProof/>
            <w:lang w:val="en-US" w:eastAsia="en-US" w:bidi="en-US"/>
          </w:rPr>
          <w:t>8.6.5.</w:t>
        </w:r>
        <w:r>
          <w:rPr>
            <w:rFonts w:asciiTheme="minorHAnsi" w:eastAsiaTheme="minorEastAsia" w:hAnsiTheme="minorHAnsi" w:cstheme="minorBidi"/>
            <w:noProof/>
            <w:color w:val="auto"/>
            <w:sz w:val="22"/>
            <w:szCs w:val="22"/>
            <w:lang w:val="de-DE"/>
          </w:rPr>
          <w:tab/>
        </w:r>
        <w:r w:rsidRPr="008B0A22">
          <w:rPr>
            <w:rStyle w:val="Hyperlink"/>
            <w:noProof/>
          </w:rPr>
          <w:t>Anzeigen von Fristeninformationen auf der Registerkarte Empfangene Anfragen</w:t>
        </w:r>
        <w:r>
          <w:rPr>
            <w:noProof/>
            <w:webHidden/>
          </w:rPr>
          <w:tab/>
        </w:r>
        <w:r>
          <w:rPr>
            <w:noProof/>
            <w:webHidden/>
          </w:rPr>
          <w:fldChar w:fldCharType="begin"/>
        </w:r>
        <w:r>
          <w:rPr>
            <w:noProof/>
            <w:webHidden/>
          </w:rPr>
          <w:instrText xml:space="preserve"> PAGEREF _Toc188616562 \h </w:instrText>
        </w:r>
        <w:r>
          <w:rPr>
            <w:noProof/>
            <w:webHidden/>
          </w:rPr>
        </w:r>
        <w:r>
          <w:rPr>
            <w:noProof/>
            <w:webHidden/>
          </w:rPr>
          <w:fldChar w:fldCharType="separate"/>
        </w:r>
        <w:r>
          <w:rPr>
            <w:noProof/>
            <w:webHidden/>
          </w:rPr>
          <w:t>165</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63" w:history="1">
        <w:r w:rsidRPr="008B0A22">
          <w:rPr>
            <w:rStyle w:val="Hyperlink"/>
            <w:bCs/>
            <w:noProof/>
            <w:lang w:val="en-US" w:eastAsia="en-US" w:bidi="en-US"/>
          </w:rPr>
          <w:t>8.6.6.</w:t>
        </w:r>
        <w:r>
          <w:rPr>
            <w:rFonts w:asciiTheme="minorHAnsi" w:eastAsiaTheme="minorEastAsia" w:hAnsiTheme="minorHAnsi" w:cstheme="minorBidi"/>
            <w:noProof/>
            <w:color w:val="auto"/>
            <w:sz w:val="22"/>
            <w:szCs w:val="22"/>
            <w:lang w:val="de-DE"/>
          </w:rPr>
          <w:tab/>
        </w:r>
        <w:r w:rsidRPr="008B0A22">
          <w:rPr>
            <w:rStyle w:val="Hyperlink"/>
            <w:noProof/>
          </w:rPr>
          <w:t>Anzeigen von Fristeninformationen auf Fallebene über die Registerkarte "Übersicht"</w:t>
        </w:r>
        <w:r>
          <w:rPr>
            <w:noProof/>
            <w:webHidden/>
          </w:rPr>
          <w:tab/>
        </w:r>
        <w:r>
          <w:rPr>
            <w:noProof/>
            <w:webHidden/>
          </w:rPr>
          <w:fldChar w:fldCharType="begin"/>
        </w:r>
        <w:r>
          <w:rPr>
            <w:noProof/>
            <w:webHidden/>
          </w:rPr>
          <w:instrText xml:space="preserve"> PAGEREF _Toc188616563 \h </w:instrText>
        </w:r>
        <w:r>
          <w:rPr>
            <w:noProof/>
            <w:webHidden/>
          </w:rPr>
        </w:r>
        <w:r>
          <w:rPr>
            <w:noProof/>
            <w:webHidden/>
          </w:rPr>
          <w:fldChar w:fldCharType="separate"/>
        </w:r>
        <w:r>
          <w:rPr>
            <w:noProof/>
            <w:webHidden/>
          </w:rPr>
          <w:t>165</w:t>
        </w:r>
        <w:r>
          <w:rPr>
            <w:noProof/>
            <w:webHidden/>
          </w:rPr>
          <w:fldChar w:fldCharType="end"/>
        </w:r>
      </w:hyperlink>
    </w:p>
    <w:p w:rsidR="000D6DC7" w:rsidRDefault="000D6DC7">
      <w:pPr>
        <w:pStyle w:val="Verzeichnis3"/>
        <w:tabs>
          <w:tab w:val="left" w:pos="1933"/>
          <w:tab w:val="right" w:leader="dot" w:pos="9979"/>
        </w:tabs>
        <w:rPr>
          <w:rFonts w:asciiTheme="minorHAnsi" w:eastAsiaTheme="minorEastAsia" w:hAnsiTheme="minorHAnsi" w:cstheme="minorBidi"/>
          <w:noProof/>
          <w:color w:val="auto"/>
          <w:sz w:val="22"/>
          <w:szCs w:val="22"/>
          <w:lang w:val="de-DE"/>
        </w:rPr>
      </w:pPr>
      <w:hyperlink w:anchor="_Toc188616564" w:history="1">
        <w:r w:rsidRPr="008B0A22">
          <w:rPr>
            <w:rStyle w:val="Hyperlink"/>
            <w:noProof/>
          </w:rPr>
          <w:t>Formblatt B:</w:t>
        </w:r>
        <w:r>
          <w:rPr>
            <w:rFonts w:asciiTheme="minorHAnsi" w:eastAsiaTheme="minorEastAsia" w:hAnsiTheme="minorHAnsi" w:cstheme="minorBidi"/>
            <w:noProof/>
            <w:color w:val="auto"/>
            <w:sz w:val="22"/>
            <w:szCs w:val="22"/>
            <w:lang w:val="de-DE"/>
          </w:rPr>
          <w:tab/>
        </w:r>
        <w:r w:rsidRPr="008B0A22">
          <w:rPr>
            <w:rStyle w:val="Hyperlink"/>
            <w:noProof/>
          </w:rPr>
          <w:t>02/05/2024 00:00</w:t>
        </w:r>
        <w:r>
          <w:rPr>
            <w:noProof/>
            <w:webHidden/>
          </w:rPr>
          <w:tab/>
        </w:r>
        <w:r>
          <w:rPr>
            <w:noProof/>
            <w:webHidden/>
          </w:rPr>
          <w:fldChar w:fldCharType="begin"/>
        </w:r>
        <w:r>
          <w:rPr>
            <w:noProof/>
            <w:webHidden/>
          </w:rPr>
          <w:instrText xml:space="preserve"> PAGEREF _Toc188616564 \h </w:instrText>
        </w:r>
        <w:r>
          <w:rPr>
            <w:noProof/>
            <w:webHidden/>
          </w:rPr>
        </w:r>
        <w:r>
          <w:rPr>
            <w:noProof/>
            <w:webHidden/>
          </w:rPr>
          <w:fldChar w:fldCharType="separate"/>
        </w:r>
        <w:r>
          <w:rPr>
            <w:noProof/>
            <w:webHidden/>
          </w:rPr>
          <w:t>166</w:t>
        </w:r>
        <w:r>
          <w:rPr>
            <w:noProof/>
            <w:webHidden/>
          </w:rPr>
          <w:fldChar w:fldCharType="end"/>
        </w:r>
      </w:hyperlink>
    </w:p>
    <w:p w:rsidR="000D6DC7" w:rsidRDefault="000D6DC7">
      <w:pPr>
        <w:pStyle w:val="Verzeichnis3"/>
        <w:tabs>
          <w:tab w:val="left" w:pos="1920"/>
          <w:tab w:val="right" w:leader="dot" w:pos="9979"/>
        </w:tabs>
        <w:rPr>
          <w:rFonts w:asciiTheme="minorHAnsi" w:eastAsiaTheme="minorEastAsia" w:hAnsiTheme="minorHAnsi" w:cstheme="minorBidi"/>
          <w:noProof/>
          <w:color w:val="auto"/>
          <w:sz w:val="22"/>
          <w:szCs w:val="22"/>
          <w:lang w:val="de-DE"/>
        </w:rPr>
      </w:pPr>
      <w:hyperlink w:anchor="_Toc188616565" w:history="1">
        <w:r w:rsidRPr="008B0A22">
          <w:rPr>
            <w:rStyle w:val="Hyperlink"/>
            <w:noProof/>
          </w:rPr>
          <w:t>Vordruck K:</w:t>
        </w:r>
        <w:r>
          <w:rPr>
            <w:rFonts w:asciiTheme="minorHAnsi" w:eastAsiaTheme="minorEastAsia" w:hAnsiTheme="minorHAnsi" w:cstheme="minorBidi"/>
            <w:noProof/>
            <w:color w:val="auto"/>
            <w:sz w:val="22"/>
            <w:szCs w:val="22"/>
            <w:lang w:val="de-DE"/>
          </w:rPr>
          <w:tab/>
        </w:r>
        <w:r w:rsidRPr="008B0A22">
          <w:rPr>
            <w:rStyle w:val="Hyperlink"/>
            <w:noProof/>
          </w:rPr>
          <w:t>24/07/2024 00:00</w:t>
        </w:r>
        <w:r>
          <w:rPr>
            <w:noProof/>
            <w:webHidden/>
          </w:rPr>
          <w:tab/>
        </w:r>
        <w:r>
          <w:rPr>
            <w:noProof/>
            <w:webHidden/>
          </w:rPr>
          <w:fldChar w:fldCharType="begin"/>
        </w:r>
        <w:r>
          <w:rPr>
            <w:noProof/>
            <w:webHidden/>
          </w:rPr>
          <w:instrText xml:space="preserve"> PAGEREF _Toc188616565 \h </w:instrText>
        </w:r>
        <w:r>
          <w:rPr>
            <w:noProof/>
            <w:webHidden/>
          </w:rPr>
        </w:r>
        <w:r>
          <w:rPr>
            <w:noProof/>
            <w:webHidden/>
          </w:rPr>
          <w:fldChar w:fldCharType="separate"/>
        </w:r>
        <w:r>
          <w:rPr>
            <w:noProof/>
            <w:webHidden/>
          </w:rPr>
          <w:t>166</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66" w:history="1">
        <w:r w:rsidRPr="008B0A22">
          <w:rPr>
            <w:rStyle w:val="Hyperlink"/>
            <w:bCs/>
            <w:noProof/>
            <w:lang w:val="en-US" w:eastAsia="en-US" w:bidi="en-US"/>
          </w:rPr>
          <w:t>9.1.1.</w:t>
        </w:r>
        <w:r>
          <w:rPr>
            <w:rFonts w:asciiTheme="minorHAnsi" w:eastAsiaTheme="minorEastAsia" w:hAnsiTheme="minorHAnsi" w:cstheme="minorBidi"/>
            <w:noProof/>
            <w:color w:val="auto"/>
            <w:sz w:val="22"/>
            <w:szCs w:val="22"/>
            <w:lang w:val="de-DE"/>
          </w:rPr>
          <w:tab/>
        </w:r>
        <w:r w:rsidRPr="008B0A22">
          <w:rPr>
            <w:rStyle w:val="Hyperlink"/>
            <w:noProof/>
          </w:rPr>
          <w:t>Übermittelt</w:t>
        </w:r>
        <w:r>
          <w:rPr>
            <w:noProof/>
            <w:webHidden/>
          </w:rPr>
          <w:tab/>
        </w:r>
        <w:r>
          <w:rPr>
            <w:noProof/>
            <w:webHidden/>
          </w:rPr>
          <w:fldChar w:fldCharType="begin"/>
        </w:r>
        <w:r>
          <w:rPr>
            <w:noProof/>
            <w:webHidden/>
          </w:rPr>
          <w:instrText xml:space="preserve"> PAGEREF _Toc188616566 \h </w:instrText>
        </w:r>
        <w:r>
          <w:rPr>
            <w:noProof/>
            <w:webHidden/>
          </w:rPr>
        </w:r>
        <w:r>
          <w:rPr>
            <w:noProof/>
            <w:webHidden/>
          </w:rPr>
          <w:fldChar w:fldCharType="separate"/>
        </w:r>
        <w:r>
          <w:rPr>
            <w:noProof/>
            <w:webHidden/>
          </w:rPr>
          <w:t>167</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67" w:history="1">
        <w:r w:rsidRPr="008B0A22">
          <w:rPr>
            <w:rStyle w:val="Hyperlink"/>
            <w:bCs/>
            <w:noProof/>
            <w:lang w:val="en-US" w:eastAsia="en-US" w:bidi="en-US"/>
          </w:rPr>
          <w:t>9.1.2.</w:t>
        </w:r>
        <w:r>
          <w:rPr>
            <w:rFonts w:asciiTheme="minorHAnsi" w:eastAsiaTheme="minorEastAsia" w:hAnsiTheme="minorHAnsi" w:cstheme="minorBidi"/>
            <w:noProof/>
            <w:color w:val="auto"/>
            <w:sz w:val="22"/>
            <w:szCs w:val="22"/>
            <w:lang w:val="de-DE"/>
          </w:rPr>
          <w:tab/>
        </w:r>
        <w:r w:rsidRPr="008B0A22">
          <w:rPr>
            <w:rStyle w:val="Hyperlink"/>
            <w:noProof/>
          </w:rPr>
          <w:t>Empfangen</w:t>
        </w:r>
        <w:r>
          <w:rPr>
            <w:noProof/>
            <w:webHidden/>
          </w:rPr>
          <w:tab/>
        </w:r>
        <w:r>
          <w:rPr>
            <w:noProof/>
            <w:webHidden/>
          </w:rPr>
          <w:fldChar w:fldCharType="begin"/>
        </w:r>
        <w:r>
          <w:rPr>
            <w:noProof/>
            <w:webHidden/>
          </w:rPr>
          <w:instrText xml:space="preserve"> PAGEREF _Toc188616567 \h </w:instrText>
        </w:r>
        <w:r>
          <w:rPr>
            <w:noProof/>
            <w:webHidden/>
          </w:rPr>
        </w:r>
        <w:r>
          <w:rPr>
            <w:noProof/>
            <w:webHidden/>
          </w:rPr>
          <w:fldChar w:fldCharType="separate"/>
        </w:r>
        <w:r>
          <w:rPr>
            <w:noProof/>
            <w:webHidden/>
          </w:rPr>
          <w:t>167</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68" w:history="1">
        <w:r w:rsidRPr="008B0A22">
          <w:rPr>
            <w:rStyle w:val="Hyperlink"/>
            <w:bCs/>
            <w:noProof/>
            <w:lang w:val="en-US" w:eastAsia="en-US" w:bidi="en-US"/>
          </w:rPr>
          <w:t>9.1.3.</w:t>
        </w:r>
        <w:r>
          <w:rPr>
            <w:rFonts w:asciiTheme="minorHAnsi" w:eastAsiaTheme="minorEastAsia" w:hAnsiTheme="minorHAnsi" w:cstheme="minorBidi"/>
            <w:noProof/>
            <w:color w:val="auto"/>
            <w:sz w:val="22"/>
            <w:szCs w:val="22"/>
            <w:lang w:val="de-DE"/>
          </w:rPr>
          <w:tab/>
        </w:r>
        <w:r w:rsidRPr="008B0A22">
          <w:rPr>
            <w:rStyle w:val="Hyperlink"/>
            <w:noProof/>
          </w:rPr>
          <w:t>Technische Fehlermeldungen</w:t>
        </w:r>
        <w:r>
          <w:rPr>
            <w:noProof/>
            <w:webHidden/>
          </w:rPr>
          <w:tab/>
        </w:r>
        <w:r>
          <w:rPr>
            <w:noProof/>
            <w:webHidden/>
          </w:rPr>
          <w:fldChar w:fldCharType="begin"/>
        </w:r>
        <w:r>
          <w:rPr>
            <w:noProof/>
            <w:webHidden/>
          </w:rPr>
          <w:instrText xml:space="preserve"> PAGEREF _Toc188616568 \h </w:instrText>
        </w:r>
        <w:r>
          <w:rPr>
            <w:noProof/>
            <w:webHidden/>
          </w:rPr>
        </w:r>
        <w:r>
          <w:rPr>
            <w:noProof/>
            <w:webHidden/>
          </w:rPr>
          <w:fldChar w:fldCharType="separate"/>
        </w:r>
        <w:r>
          <w:rPr>
            <w:noProof/>
            <w:webHidden/>
          </w:rPr>
          <w:t>168</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69" w:history="1">
        <w:r w:rsidRPr="008B0A22">
          <w:rPr>
            <w:rStyle w:val="Hyperlink"/>
            <w:bCs/>
            <w:noProof/>
            <w:lang w:val="en-US" w:eastAsia="en-US" w:bidi="en-US"/>
          </w:rPr>
          <w:t>9.2.1.</w:t>
        </w:r>
        <w:r>
          <w:rPr>
            <w:rFonts w:asciiTheme="minorHAnsi" w:eastAsiaTheme="minorEastAsia" w:hAnsiTheme="minorHAnsi" w:cstheme="minorBidi"/>
            <w:noProof/>
            <w:color w:val="auto"/>
            <w:sz w:val="22"/>
            <w:szCs w:val="22"/>
            <w:lang w:val="de-DE"/>
          </w:rPr>
          <w:tab/>
        </w:r>
        <w:r w:rsidRPr="008B0A22">
          <w:rPr>
            <w:rStyle w:val="Hyperlink"/>
            <w:noProof/>
          </w:rPr>
          <w:t>Übermittelt</w:t>
        </w:r>
        <w:r>
          <w:rPr>
            <w:noProof/>
            <w:webHidden/>
          </w:rPr>
          <w:tab/>
        </w:r>
        <w:r>
          <w:rPr>
            <w:noProof/>
            <w:webHidden/>
          </w:rPr>
          <w:fldChar w:fldCharType="begin"/>
        </w:r>
        <w:r>
          <w:rPr>
            <w:noProof/>
            <w:webHidden/>
          </w:rPr>
          <w:instrText xml:space="preserve"> PAGEREF _Toc188616569 \h </w:instrText>
        </w:r>
        <w:r>
          <w:rPr>
            <w:noProof/>
            <w:webHidden/>
          </w:rPr>
        </w:r>
        <w:r>
          <w:rPr>
            <w:noProof/>
            <w:webHidden/>
          </w:rPr>
          <w:fldChar w:fldCharType="separate"/>
        </w:r>
        <w:r>
          <w:rPr>
            <w:noProof/>
            <w:webHidden/>
          </w:rPr>
          <w:t>168</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70" w:history="1">
        <w:r w:rsidRPr="008B0A22">
          <w:rPr>
            <w:rStyle w:val="Hyperlink"/>
            <w:bCs/>
            <w:noProof/>
            <w:lang w:val="en-US" w:eastAsia="en-US" w:bidi="en-US"/>
          </w:rPr>
          <w:t>9.2.2.</w:t>
        </w:r>
        <w:r>
          <w:rPr>
            <w:rFonts w:asciiTheme="minorHAnsi" w:eastAsiaTheme="minorEastAsia" w:hAnsiTheme="minorHAnsi" w:cstheme="minorBidi"/>
            <w:noProof/>
            <w:color w:val="auto"/>
            <w:sz w:val="22"/>
            <w:szCs w:val="22"/>
            <w:lang w:val="de-DE"/>
          </w:rPr>
          <w:tab/>
        </w:r>
        <w:r w:rsidRPr="008B0A22">
          <w:rPr>
            <w:rStyle w:val="Hyperlink"/>
            <w:noProof/>
          </w:rPr>
          <w:t>Empfangen</w:t>
        </w:r>
        <w:r>
          <w:rPr>
            <w:noProof/>
            <w:webHidden/>
          </w:rPr>
          <w:tab/>
        </w:r>
        <w:r>
          <w:rPr>
            <w:noProof/>
            <w:webHidden/>
          </w:rPr>
          <w:fldChar w:fldCharType="begin"/>
        </w:r>
        <w:r>
          <w:rPr>
            <w:noProof/>
            <w:webHidden/>
          </w:rPr>
          <w:instrText xml:space="preserve"> PAGEREF _Toc188616570 \h </w:instrText>
        </w:r>
        <w:r>
          <w:rPr>
            <w:noProof/>
            <w:webHidden/>
          </w:rPr>
        </w:r>
        <w:r>
          <w:rPr>
            <w:noProof/>
            <w:webHidden/>
          </w:rPr>
          <w:fldChar w:fldCharType="separate"/>
        </w:r>
        <w:r>
          <w:rPr>
            <w:noProof/>
            <w:webHidden/>
          </w:rPr>
          <w:t>168</w:t>
        </w:r>
        <w:r>
          <w:rPr>
            <w:noProof/>
            <w:webHidden/>
          </w:rPr>
          <w:fldChar w:fldCharType="end"/>
        </w:r>
      </w:hyperlink>
    </w:p>
    <w:p w:rsidR="000D6DC7" w:rsidRDefault="000D6DC7">
      <w:pPr>
        <w:pStyle w:val="Verzeichnis4"/>
        <w:tabs>
          <w:tab w:val="left" w:pos="1540"/>
          <w:tab w:val="right" w:leader="dot" w:pos="9979"/>
        </w:tabs>
        <w:rPr>
          <w:rFonts w:asciiTheme="minorHAnsi" w:eastAsiaTheme="minorEastAsia" w:hAnsiTheme="minorHAnsi" w:cstheme="minorBidi"/>
          <w:noProof/>
          <w:color w:val="auto"/>
          <w:sz w:val="22"/>
          <w:szCs w:val="22"/>
          <w:lang w:val="de-DE"/>
        </w:rPr>
      </w:pPr>
      <w:hyperlink w:anchor="_Toc188616571" w:history="1">
        <w:r w:rsidRPr="008B0A22">
          <w:rPr>
            <w:rStyle w:val="Hyperlink"/>
            <w:bCs/>
            <w:noProof/>
            <w:lang w:val="en-US" w:eastAsia="en-US" w:bidi="en-US"/>
          </w:rPr>
          <w:t>9.2.3.</w:t>
        </w:r>
        <w:r>
          <w:rPr>
            <w:rFonts w:asciiTheme="minorHAnsi" w:eastAsiaTheme="minorEastAsia" w:hAnsiTheme="minorHAnsi" w:cstheme="minorBidi"/>
            <w:noProof/>
            <w:color w:val="auto"/>
            <w:sz w:val="22"/>
            <w:szCs w:val="22"/>
            <w:lang w:val="de-DE"/>
          </w:rPr>
          <w:tab/>
        </w:r>
        <w:r w:rsidRPr="008B0A22">
          <w:rPr>
            <w:rStyle w:val="Hyperlink"/>
            <w:noProof/>
          </w:rPr>
          <w:t>Technische Fehlermeldungen</w:t>
        </w:r>
        <w:r>
          <w:rPr>
            <w:noProof/>
            <w:webHidden/>
          </w:rPr>
          <w:tab/>
        </w:r>
        <w:r>
          <w:rPr>
            <w:noProof/>
            <w:webHidden/>
          </w:rPr>
          <w:fldChar w:fldCharType="begin"/>
        </w:r>
        <w:r>
          <w:rPr>
            <w:noProof/>
            <w:webHidden/>
          </w:rPr>
          <w:instrText xml:space="preserve"> PAGEREF _Toc188616571 \h </w:instrText>
        </w:r>
        <w:r>
          <w:rPr>
            <w:noProof/>
            <w:webHidden/>
          </w:rPr>
        </w:r>
        <w:r>
          <w:rPr>
            <w:noProof/>
            <w:webHidden/>
          </w:rPr>
          <w:fldChar w:fldCharType="separate"/>
        </w:r>
        <w:r>
          <w:rPr>
            <w:noProof/>
            <w:webHidden/>
          </w:rPr>
          <w:t>168</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72" w:history="1">
        <w:r w:rsidRPr="008B0A22">
          <w:rPr>
            <w:rStyle w:val="Hyperlink"/>
            <w:bCs/>
            <w:noProof/>
            <w:lang w:val="en-US" w:eastAsia="en-US" w:bidi="en-US"/>
          </w:rPr>
          <w:t>10.1.1.</w:t>
        </w:r>
        <w:r>
          <w:rPr>
            <w:rFonts w:asciiTheme="minorHAnsi" w:eastAsiaTheme="minorEastAsia" w:hAnsiTheme="minorHAnsi" w:cstheme="minorBidi"/>
            <w:noProof/>
            <w:color w:val="auto"/>
            <w:sz w:val="22"/>
            <w:szCs w:val="22"/>
            <w:lang w:val="de-DE"/>
          </w:rPr>
          <w:tab/>
        </w:r>
        <w:r w:rsidRPr="008B0A22">
          <w:rPr>
            <w:rStyle w:val="Hyperlink"/>
            <w:noProof/>
          </w:rPr>
          <w:t>Eingehende Nachricht anzeigen</w:t>
        </w:r>
        <w:r>
          <w:rPr>
            <w:noProof/>
            <w:webHidden/>
          </w:rPr>
          <w:tab/>
        </w:r>
        <w:r>
          <w:rPr>
            <w:noProof/>
            <w:webHidden/>
          </w:rPr>
          <w:fldChar w:fldCharType="begin"/>
        </w:r>
        <w:r>
          <w:rPr>
            <w:noProof/>
            <w:webHidden/>
          </w:rPr>
          <w:instrText xml:space="preserve"> PAGEREF _Toc188616572 \h </w:instrText>
        </w:r>
        <w:r>
          <w:rPr>
            <w:noProof/>
            <w:webHidden/>
          </w:rPr>
        </w:r>
        <w:r>
          <w:rPr>
            <w:noProof/>
            <w:webHidden/>
          </w:rPr>
          <w:fldChar w:fldCharType="separate"/>
        </w:r>
        <w:r>
          <w:rPr>
            <w:noProof/>
            <w:webHidden/>
          </w:rPr>
          <w:t>171</w:t>
        </w:r>
        <w:r>
          <w:rPr>
            <w:noProof/>
            <w:webHidden/>
          </w:rPr>
          <w:fldChar w:fldCharType="end"/>
        </w:r>
      </w:hyperlink>
    </w:p>
    <w:p w:rsidR="000D6DC7" w:rsidRDefault="000D6DC7">
      <w:pPr>
        <w:pStyle w:val="Verzeichnis4"/>
        <w:tabs>
          <w:tab w:val="left" w:pos="1320"/>
          <w:tab w:val="right" w:leader="dot" w:pos="9979"/>
        </w:tabs>
        <w:rPr>
          <w:rFonts w:asciiTheme="minorHAnsi" w:eastAsiaTheme="minorEastAsia" w:hAnsiTheme="minorHAnsi" w:cstheme="minorBidi"/>
          <w:noProof/>
          <w:color w:val="auto"/>
          <w:sz w:val="22"/>
          <w:szCs w:val="22"/>
          <w:lang w:val="de-DE"/>
        </w:rPr>
      </w:pPr>
      <w:hyperlink w:anchor="_Toc188616573" w:history="1">
        <w:r w:rsidRPr="008B0A22">
          <w:rPr>
            <w:rStyle w:val="Hyperlink"/>
            <w:rFonts w:ascii="Cambria Math" w:hAnsi="Cambria Math" w:cs="Cambria Math"/>
            <w:noProof/>
            <w:lang w:val="en-US" w:eastAsia="en-US" w:bidi="en-US"/>
          </w:rPr>
          <w:t>①</w:t>
        </w:r>
        <w:r>
          <w:rPr>
            <w:rFonts w:asciiTheme="minorHAnsi" w:eastAsiaTheme="minorEastAsia" w:hAnsiTheme="minorHAnsi" w:cstheme="minorBidi"/>
            <w:noProof/>
            <w:color w:val="auto"/>
            <w:sz w:val="22"/>
            <w:szCs w:val="22"/>
            <w:lang w:val="de-DE"/>
          </w:rPr>
          <w:tab/>
        </w:r>
        <w:r w:rsidRPr="008B0A22">
          <w:rPr>
            <w:rStyle w:val="Hyperlink"/>
            <w:noProof/>
          </w:rPr>
          <w:t>Wählen Sie Ausgestellte oder empfangene Anfragen aus.</w:t>
        </w:r>
        <w:r>
          <w:rPr>
            <w:noProof/>
            <w:webHidden/>
          </w:rPr>
          <w:tab/>
        </w:r>
        <w:r>
          <w:rPr>
            <w:noProof/>
            <w:webHidden/>
          </w:rPr>
          <w:fldChar w:fldCharType="begin"/>
        </w:r>
        <w:r>
          <w:rPr>
            <w:noProof/>
            <w:webHidden/>
          </w:rPr>
          <w:instrText xml:space="preserve"> PAGEREF _Toc188616573 \h </w:instrText>
        </w:r>
        <w:r>
          <w:rPr>
            <w:noProof/>
            <w:webHidden/>
          </w:rPr>
        </w:r>
        <w:r>
          <w:rPr>
            <w:noProof/>
            <w:webHidden/>
          </w:rPr>
          <w:fldChar w:fldCharType="separate"/>
        </w:r>
        <w:r>
          <w:rPr>
            <w:noProof/>
            <w:webHidden/>
          </w:rPr>
          <w:t>171</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74" w:history="1">
        <w:r w:rsidRPr="008B0A22">
          <w:rPr>
            <w:rStyle w:val="Hyperlink"/>
            <w:bCs/>
            <w:noProof/>
            <w:lang w:val="en-US" w:eastAsia="en-US" w:bidi="en-US"/>
          </w:rPr>
          <w:t>10.1.2.</w:t>
        </w:r>
        <w:r>
          <w:rPr>
            <w:rFonts w:asciiTheme="minorHAnsi" w:eastAsiaTheme="minorEastAsia" w:hAnsiTheme="minorHAnsi" w:cstheme="minorBidi"/>
            <w:noProof/>
            <w:color w:val="auto"/>
            <w:sz w:val="22"/>
            <w:szCs w:val="22"/>
            <w:lang w:val="de-DE"/>
          </w:rPr>
          <w:tab/>
        </w:r>
        <w:r w:rsidRPr="008B0A22">
          <w:rPr>
            <w:rStyle w:val="Hyperlink"/>
            <w:noProof/>
          </w:rPr>
          <w:t>SODA: Senden Sie eine Anfrage für zusätzliche Informationen (Formular E)</w:t>
        </w:r>
        <w:r>
          <w:rPr>
            <w:noProof/>
            <w:webHidden/>
          </w:rPr>
          <w:tab/>
        </w:r>
        <w:r>
          <w:rPr>
            <w:noProof/>
            <w:webHidden/>
          </w:rPr>
          <w:fldChar w:fldCharType="begin"/>
        </w:r>
        <w:r>
          <w:rPr>
            <w:noProof/>
            <w:webHidden/>
          </w:rPr>
          <w:instrText xml:space="preserve"> PAGEREF _Toc188616574 \h </w:instrText>
        </w:r>
        <w:r>
          <w:rPr>
            <w:noProof/>
            <w:webHidden/>
          </w:rPr>
        </w:r>
        <w:r>
          <w:rPr>
            <w:noProof/>
            <w:webHidden/>
          </w:rPr>
          <w:fldChar w:fldCharType="separate"/>
        </w:r>
        <w:r>
          <w:rPr>
            <w:noProof/>
            <w:webHidden/>
          </w:rPr>
          <w:t>172</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75" w:history="1">
        <w:r w:rsidRPr="008B0A22">
          <w:rPr>
            <w:rStyle w:val="Hyperlink"/>
            <w:noProof/>
          </w:rPr>
          <w:t>Schritt 1. Formular E erstellen:</w:t>
        </w:r>
        <w:r>
          <w:rPr>
            <w:noProof/>
            <w:webHidden/>
          </w:rPr>
          <w:tab/>
        </w:r>
        <w:r>
          <w:rPr>
            <w:noProof/>
            <w:webHidden/>
          </w:rPr>
          <w:fldChar w:fldCharType="begin"/>
        </w:r>
        <w:r>
          <w:rPr>
            <w:noProof/>
            <w:webHidden/>
          </w:rPr>
          <w:instrText xml:space="preserve"> PAGEREF _Toc188616575 \h </w:instrText>
        </w:r>
        <w:r>
          <w:rPr>
            <w:noProof/>
            <w:webHidden/>
          </w:rPr>
        </w:r>
        <w:r>
          <w:rPr>
            <w:noProof/>
            <w:webHidden/>
          </w:rPr>
          <w:fldChar w:fldCharType="separate"/>
        </w:r>
        <w:r>
          <w:rPr>
            <w:noProof/>
            <w:webHidden/>
          </w:rPr>
          <w:t>173</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76" w:history="1">
        <w:r w:rsidRPr="008B0A22">
          <w:rPr>
            <w:rStyle w:val="Hyperlink"/>
            <w:noProof/>
          </w:rPr>
          <w:t>® Klicken Sie auf Workflow &gt; Formular E erstellen.</w:t>
        </w:r>
        <w:r>
          <w:rPr>
            <w:noProof/>
            <w:webHidden/>
          </w:rPr>
          <w:tab/>
        </w:r>
        <w:r>
          <w:rPr>
            <w:noProof/>
            <w:webHidden/>
          </w:rPr>
          <w:fldChar w:fldCharType="begin"/>
        </w:r>
        <w:r>
          <w:rPr>
            <w:noProof/>
            <w:webHidden/>
          </w:rPr>
          <w:instrText xml:space="preserve"> PAGEREF _Toc188616576 \h </w:instrText>
        </w:r>
        <w:r>
          <w:rPr>
            <w:noProof/>
            <w:webHidden/>
          </w:rPr>
        </w:r>
        <w:r>
          <w:rPr>
            <w:noProof/>
            <w:webHidden/>
          </w:rPr>
          <w:fldChar w:fldCharType="separate"/>
        </w:r>
        <w:r>
          <w:rPr>
            <w:noProof/>
            <w:webHidden/>
          </w:rPr>
          <w:t>173</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77" w:history="1">
        <w:r w:rsidRPr="008B0A22">
          <w:rPr>
            <w:rStyle w:val="Hyperlink"/>
            <w:noProof/>
          </w:rPr>
          <w:t>Versandformular E:</w:t>
        </w:r>
        <w:r>
          <w:rPr>
            <w:noProof/>
            <w:webHidden/>
          </w:rPr>
          <w:tab/>
        </w:r>
        <w:r>
          <w:rPr>
            <w:noProof/>
            <w:webHidden/>
          </w:rPr>
          <w:fldChar w:fldCharType="begin"/>
        </w:r>
        <w:r>
          <w:rPr>
            <w:noProof/>
            <w:webHidden/>
          </w:rPr>
          <w:instrText xml:space="preserve"> PAGEREF _Toc188616577 \h </w:instrText>
        </w:r>
        <w:r>
          <w:rPr>
            <w:noProof/>
            <w:webHidden/>
          </w:rPr>
        </w:r>
        <w:r>
          <w:rPr>
            <w:noProof/>
            <w:webHidden/>
          </w:rPr>
          <w:fldChar w:fldCharType="separate"/>
        </w:r>
        <w:r>
          <w:rPr>
            <w:noProof/>
            <w:webHidden/>
          </w:rPr>
          <w:t>174</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78" w:history="1">
        <w:r w:rsidRPr="008B0A22">
          <w:rPr>
            <w:rStyle w:val="Hyperlink"/>
            <w:noProof/>
          </w:rPr>
          <w:t>10.1.3. SODA: Antwort auf ein Ersuchen um zusätzliche Informationen (Formblatt E Antwort)</w:t>
        </w:r>
        <w:r>
          <w:rPr>
            <w:noProof/>
            <w:webHidden/>
          </w:rPr>
          <w:tab/>
        </w:r>
        <w:r>
          <w:rPr>
            <w:noProof/>
            <w:webHidden/>
          </w:rPr>
          <w:fldChar w:fldCharType="begin"/>
        </w:r>
        <w:r>
          <w:rPr>
            <w:noProof/>
            <w:webHidden/>
          </w:rPr>
          <w:instrText xml:space="preserve"> PAGEREF _Toc188616578 \h </w:instrText>
        </w:r>
        <w:r>
          <w:rPr>
            <w:noProof/>
            <w:webHidden/>
          </w:rPr>
        </w:r>
        <w:r>
          <w:rPr>
            <w:noProof/>
            <w:webHidden/>
          </w:rPr>
          <w:fldChar w:fldCharType="separate"/>
        </w:r>
        <w:r>
          <w:rPr>
            <w:noProof/>
            <w:webHidden/>
          </w:rPr>
          <w:t>177</w:t>
        </w:r>
        <w:r>
          <w:rPr>
            <w:noProof/>
            <w:webHidden/>
          </w:rPr>
          <w:fldChar w:fldCharType="end"/>
        </w:r>
      </w:hyperlink>
    </w:p>
    <w:p w:rsidR="000D6DC7" w:rsidRDefault="000D6DC7">
      <w:pPr>
        <w:pStyle w:val="Verzeichnis4"/>
        <w:tabs>
          <w:tab w:val="left" w:pos="1780"/>
          <w:tab w:val="right" w:leader="dot" w:pos="9979"/>
        </w:tabs>
        <w:rPr>
          <w:rFonts w:asciiTheme="minorHAnsi" w:eastAsiaTheme="minorEastAsia" w:hAnsiTheme="minorHAnsi" w:cstheme="minorBidi"/>
          <w:noProof/>
          <w:color w:val="auto"/>
          <w:sz w:val="22"/>
          <w:szCs w:val="22"/>
          <w:lang w:val="de-DE"/>
        </w:rPr>
      </w:pPr>
      <w:hyperlink w:anchor="_Toc188616579" w:history="1">
        <w:r w:rsidRPr="008B0A22">
          <w:rPr>
            <w:rStyle w:val="Hyperlink"/>
            <w:bCs/>
            <w:noProof/>
            <w:lang w:val="en-US" w:eastAsia="en-US" w:bidi="en-US"/>
          </w:rPr>
          <w:t>10.1.3.1.</w:t>
        </w:r>
        <w:r>
          <w:rPr>
            <w:rFonts w:asciiTheme="minorHAnsi" w:eastAsiaTheme="minorEastAsia" w:hAnsiTheme="minorHAnsi" w:cstheme="minorBidi"/>
            <w:noProof/>
            <w:color w:val="auto"/>
            <w:sz w:val="22"/>
            <w:szCs w:val="22"/>
            <w:lang w:val="de-DE"/>
          </w:rPr>
          <w:tab/>
        </w:r>
        <w:r w:rsidRPr="008B0A22">
          <w:rPr>
            <w:rStyle w:val="Hyperlink"/>
            <w:noProof/>
          </w:rPr>
          <w:t>SODA: Anforderung von Informationen über die Zustellung oder Nichtzustellung von Schriftstücken</w:t>
        </w:r>
        <w:r>
          <w:rPr>
            <w:noProof/>
            <w:webHidden/>
          </w:rPr>
          <w:tab/>
        </w:r>
        <w:r>
          <w:rPr>
            <w:noProof/>
            <w:webHidden/>
          </w:rPr>
          <w:fldChar w:fldCharType="begin"/>
        </w:r>
        <w:r>
          <w:rPr>
            <w:noProof/>
            <w:webHidden/>
          </w:rPr>
          <w:instrText xml:space="preserve"> PAGEREF _Toc188616579 \h </w:instrText>
        </w:r>
        <w:r>
          <w:rPr>
            <w:noProof/>
            <w:webHidden/>
          </w:rPr>
        </w:r>
        <w:r>
          <w:rPr>
            <w:noProof/>
            <w:webHidden/>
          </w:rPr>
          <w:fldChar w:fldCharType="separate"/>
        </w:r>
        <w:r>
          <w:rPr>
            <w:noProof/>
            <w:webHidden/>
          </w:rPr>
          <w:t>178</w:t>
        </w:r>
        <w:r>
          <w:rPr>
            <w:noProof/>
            <w:webHidden/>
          </w:rPr>
          <w:fldChar w:fldCharType="end"/>
        </w:r>
      </w:hyperlink>
    </w:p>
    <w:p w:rsidR="000D6DC7" w:rsidRDefault="000D6DC7">
      <w:pPr>
        <w:pStyle w:val="Verzeichnis4"/>
        <w:tabs>
          <w:tab w:val="left" w:pos="1780"/>
          <w:tab w:val="right" w:leader="dot" w:pos="9979"/>
        </w:tabs>
        <w:rPr>
          <w:rFonts w:asciiTheme="minorHAnsi" w:eastAsiaTheme="minorEastAsia" w:hAnsiTheme="minorHAnsi" w:cstheme="minorBidi"/>
          <w:noProof/>
          <w:color w:val="auto"/>
          <w:sz w:val="22"/>
          <w:szCs w:val="22"/>
          <w:lang w:val="de-DE"/>
        </w:rPr>
      </w:pPr>
      <w:hyperlink w:anchor="_Toc188616580" w:history="1">
        <w:r w:rsidRPr="008B0A22">
          <w:rPr>
            <w:rStyle w:val="Hyperlink"/>
            <w:bCs/>
            <w:noProof/>
            <w:lang w:val="en-US" w:eastAsia="en-US" w:bidi="en-US"/>
          </w:rPr>
          <w:t>10.1.3.2.</w:t>
        </w:r>
        <w:r>
          <w:rPr>
            <w:rFonts w:asciiTheme="minorHAnsi" w:eastAsiaTheme="minorEastAsia" w:hAnsiTheme="minorHAnsi" w:cstheme="minorBidi"/>
            <w:noProof/>
            <w:color w:val="auto"/>
            <w:sz w:val="22"/>
            <w:szCs w:val="22"/>
            <w:lang w:val="de-DE"/>
          </w:rPr>
          <w:tab/>
        </w:r>
        <w:r w:rsidRPr="008B0A22">
          <w:rPr>
            <w:rStyle w:val="Hyperlink"/>
            <w:noProof/>
          </w:rPr>
          <w:t>SODA: Senden Sie eine Antwortanfrage, um Informationen über die Zustellung oder Nichtzustellung von Dokumenten zu erhalten</w:t>
        </w:r>
        <w:r>
          <w:rPr>
            <w:noProof/>
            <w:webHidden/>
          </w:rPr>
          <w:tab/>
        </w:r>
        <w:r>
          <w:rPr>
            <w:noProof/>
            <w:webHidden/>
          </w:rPr>
          <w:fldChar w:fldCharType="begin"/>
        </w:r>
        <w:r>
          <w:rPr>
            <w:noProof/>
            <w:webHidden/>
          </w:rPr>
          <w:instrText xml:space="preserve"> PAGEREF _Toc188616580 \h </w:instrText>
        </w:r>
        <w:r>
          <w:rPr>
            <w:noProof/>
            <w:webHidden/>
          </w:rPr>
        </w:r>
        <w:r>
          <w:rPr>
            <w:noProof/>
            <w:webHidden/>
          </w:rPr>
          <w:fldChar w:fldCharType="separate"/>
        </w:r>
        <w:r>
          <w:rPr>
            <w:noProof/>
            <w:webHidden/>
          </w:rPr>
          <w:t>181</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81" w:history="1">
        <w:r w:rsidRPr="008B0A22">
          <w:rPr>
            <w:rStyle w:val="Hyperlink"/>
            <w:noProof/>
          </w:rPr>
          <w:t>10.1.4. TOEA: Senden Sie eine Anfrage für zusätzliche Informationen (Formular D)</w:t>
        </w:r>
        <w:r>
          <w:rPr>
            <w:noProof/>
            <w:webHidden/>
          </w:rPr>
          <w:tab/>
        </w:r>
        <w:r>
          <w:rPr>
            <w:noProof/>
            <w:webHidden/>
          </w:rPr>
          <w:fldChar w:fldCharType="begin"/>
        </w:r>
        <w:r>
          <w:rPr>
            <w:noProof/>
            <w:webHidden/>
          </w:rPr>
          <w:instrText xml:space="preserve"> PAGEREF _Toc188616581 \h </w:instrText>
        </w:r>
        <w:r>
          <w:rPr>
            <w:noProof/>
            <w:webHidden/>
          </w:rPr>
        </w:r>
        <w:r>
          <w:rPr>
            <w:noProof/>
            <w:webHidden/>
          </w:rPr>
          <w:fldChar w:fldCharType="separate"/>
        </w:r>
        <w:r>
          <w:rPr>
            <w:noProof/>
            <w:webHidden/>
          </w:rPr>
          <w:t>185</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82" w:history="1">
        <w:r w:rsidRPr="008B0A22">
          <w:rPr>
            <w:rStyle w:val="Hyperlink"/>
            <w:noProof/>
          </w:rPr>
          <w:t>Schritt 1. Formular D erstellen:</w:t>
        </w:r>
        <w:r>
          <w:rPr>
            <w:noProof/>
            <w:webHidden/>
          </w:rPr>
          <w:tab/>
        </w:r>
        <w:r>
          <w:rPr>
            <w:noProof/>
            <w:webHidden/>
          </w:rPr>
          <w:fldChar w:fldCharType="begin"/>
        </w:r>
        <w:r>
          <w:rPr>
            <w:noProof/>
            <w:webHidden/>
          </w:rPr>
          <w:instrText xml:space="preserve"> PAGEREF _Toc188616582 \h </w:instrText>
        </w:r>
        <w:r>
          <w:rPr>
            <w:noProof/>
            <w:webHidden/>
          </w:rPr>
        </w:r>
        <w:r>
          <w:rPr>
            <w:noProof/>
            <w:webHidden/>
          </w:rPr>
          <w:fldChar w:fldCharType="separate"/>
        </w:r>
        <w:r>
          <w:rPr>
            <w:noProof/>
            <w:webHidden/>
          </w:rPr>
          <w:t>185</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83" w:history="1">
        <w:r w:rsidRPr="008B0A22">
          <w:rPr>
            <w:rStyle w:val="Hyperlink"/>
            <w:noProof/>
          </w:rPr>
          <w:t>Versandformular D:</w:t>
        </w:r>
        <w:r>
          <w:rPr>
            <w:noProof/>
            <w:webHidden/>
          </w:rPr>
          <w:tab/>
        </w:r>
        <w:r>
          <w:rPr>
            <w:noProof/>
            <w:webHidden/>
          </w:rPr>
          <w:fldChar w:fldCharType="begin"/>
        </w:r>
        <w:r>
          <w:rPr>
            <w:noProof/>
            <w:webHidden/>
          </w:rPr>
          <w:instrText xml:space="preserve"> PAGEREF _Toc188616583 \h </w:instrText>
        </w:r>
        <w:r>
          <w:rPr>
            <w:noProof/>
            <w:webHidden/>
          </w:rPr>
        </w:r>
        <w:r>
          <w:rPr>
            <w:noProof/>
            <w:webHidden/>
          </w:rPr>
          <w:fldChar w:fldCharType="separate"/>
        </w:r>
        <w:r>
          <w:rPr>
            <w:noProof/>
            <w:webHidden/>
          </w:rPr>
          <w:t>186</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84" w:history="1">
        <w:r w:rsidRPr="008B0A22">
          <w:rPr>
            <w:rStyle w:val="Hyperlink"/>
            <w:bCs/>
            <w:noProof/>
            <w:lang w:val="en-US" w:eastAsia="en-US" w:bidi="en-US"/>
          </w:rPr>
          <w:t>10.1.5.</w:t>
        </w:r>
        <w:r>
          <w:rPr>
            <w:rFonts w:asciiTheme="minorHAnsi" w:eastAsiaTheme="minorEastAsia" w:hAnsiTheme="minorHAnsi" w:cstheme="minorBidi"/>
            <w:noProof/>
            <w:color w:val="auto"/>
            <w:sz w:val="22"/>
            <w:szCs w:val="22"/>
            <w:lang w:val="de-DE"/>
          </w:rPr>
          <w:tab/>
        </w:r>
        <w:r w:rsidRPr="008B0A22">
          <w:rPr>
            <w:rStyle w:val="Hyperlink"/>
            <w:noProof/>
          </w:rPr>
          <w:t>TOEA: Antwort auf Ersuchen um zusätzliche Informationen (Formblatt D Antwort)</w:t>
        </w:r>
        <w:r>
          <w:rPr>
            <w:noProof/>
            <w:webHidden/>
          </w:rPr>
          <w:tab/>
        </w:r>
        <w:r>
          <w:rPr>
            <w:noProof/>
            <w:webHidden/>
          </w:rPr>
          <w:fldChar w:fldCharType="begin"/>
        </w:r>
        <w:r>
          <w:rPr>
            <w:noProof/>
            <w:webHidden/>
          </w:rPr>
          <w:instrText xml:space="preserve"> PAGEREF _Toc188616584 \h </w:instrText>
        </w:r>
        <w:r>
          <w:rPr>
            <w:noProof/>
            <w:webHidden/>
          </w:rPr>
        </w:r>
        <w:r>
          <w:rPr>
            <w:noProof/>
            <w:webHidden/>
          </w:rPr>
          <w:fldChar w:fldCharType="separate"/>
        </w:r>
        <w:r>
          <w:rPr>
            <w:noProof/>
            <w:webHidden/>
          </w:rPr>
          <w:t>191</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85" w:history="1">
        <w:r w:rsidRPr="008B0A22">
          <w:rPr>
            <w:rStyle w:val="Hyperlink"/>
            <w:noProof/>
          </w:rPr>
          <w:t>1 Sehen Sie sich das Ersuchen um zusätzliche Informationen für die Beweisaufnahme an und klicken Sie auf die Schaltfläche "Antworten".</w:t>
        </w:r>
        <w:r>
          <w:rPr>
            <w:noProof/>
            <w:webHidden/>
          </w:rPr>
          <w:tab/>
        </w:r>
        <w:r>
          <w:rPr>
            <w:noProof/>
            <w:webHidden/>
          </w:rPr>
          <w:fldChar w:fldCharType="begin"/>
        </w:r>
        <w:r>
          <w:rPr>
            <w:noProof/>
            <w:webHidden/>
          </w:rPr>
          <w:instrText xml:space="preserve"> PAGEREF _Toc188616585 \h </w:instrText>
        </w:r>
        <w:r>
          <w:rPr>
            <w:noProof/>
            <w:webHidden/>
          </w:rPr>
        </w:r>
        <w:r>
          <w:rPr>
            <w:noProof/>
            <w:webHidden/>
          </w:rPr>
          <w:fldChar w:fldCharType="separate"/>
        </w:r>
        <w:r>
          <w:rPr>
            <w:noProof/>
            <w:webHidden/>
          </w:rPr>
          <w:t>191</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86" w:history="1">
        <w:r w:rsidRPr="008B0A22">
          <w:rPr>
            <w:rStyle w:val="Hyperlink"/>
            <w:bCs/>
            <w:noProof/>
            <w:lang w:val="en-US" w:eastAsia="en-US" w:bidi="en-US"/>
          </w:rPr>
          <w:t>10.1.6.</w:t>
        </w:r>
        <w:r>
          <w:rPr>
            <w:rFonts w:asciiTheme="minorHAnsi" w:eastAsiaTheme="minorEastAsia" w:hAnsiTheme="minorHAnsi" w:cstheme="minorBidi"/>
            <w:noProof/>
            <w:color w:val="auto"/>
            <w:sz w:val="22"/>
            <w:szCs w:val="22"/>
            <w:lang w:val="de-DE"/>
          </w:rPr>
          <w:tab/>
        </w:r>
        <w:r w:rsidRPr="008B0A22">
          <w:rPr>
            <w:rStyle w:val="Hyperlink"/>
            <w:noProof/>
          </w:rPr>
          <w:t>TOEA: Bestätigung des Eingangs der Anzahlung oder des Vorschusses (Formular E)</w:t>
        </w:r>
        <w:r>
          <w:rPr>
            <w:noProof/>
            <w:webHidden/>
          </w:rPr>
          <w:tab/>
        </w:r>
        <w:r>
          <w:rPr>
            <w:noProof/>
            <w:webHidden/>
          </w:rPr>
          <w:fldChar w:fldCharType="begin"/>
        </w:r>
        <w:r>
          <w:rPr>
            <w:noProof/>
            <w:webHidden/>
          </w:rPr>
          <w:instrText xml:space="preserve"> PAGEREF _Toc188616586 \h </w:instrText>
        </w:r>
        <w:r>
          <w:rPr>
            <w:noProof/>
            <w:webHidden/>
          </w:rPr>
        </w:r>
        <w:r>
          <w:rPr>
            <w:noProof/>
            <w:webHidden/>
          </w:rPr>
          <w:fldChar w:fldCharType="separate"/>
        </w:r>
        <w:r>
          <w:rPr>
            <w:noProof/>
            <w:webHidden/>
          </w:rPr>
          <w:t>193</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87" w:history="1">
        <w:r w:rsidRPr="008B0A22">
          <w:rPr>
            <w:rStyle w:val="Hyperlink"/>
            <w:bCs/>
            <w:noProof/>
            <w:lang w:val="en-US" w:eastAsia="en-US" w:bidi="en-US"/>
          </w:rPr>
          <w:t>10.1.7.</w:t>
        </w:r>
        <w:r>
          <w:rPr>
            <w:rFonts w:asciiTheme="minorHAnsi" w:eastAsiaTheme="minorEastAsia" w:hAnsiTheme="minorHAnsi" w:cstheme="minorBidi"/>
            <w:noProof/>
            <w:color w:val="auto"/>
            <w:sz w:val="22"/>
            <w:szCs w:val="22"/>
            <w:lang w:val="de-DE"/>
          </w:rPr>
          <w:tab/>
        </w:r>
        <w:r w:rsidRPr="008B0A22">
          <w:rPr>
            <w:rStyle w:val="Hyperlink"/>
            <w:noProof/>
          </w:rPr>
          <w:t>TOEA/TOEL: Auskunftsersuchen zur Verspätung (Formblatt F)</w:t>
        </w:r>
        <w:r>
          <w:rPr>
            <w:noProof/>
            <w:webHidden/>
          </w:rPr>
          <w:tab/>
        </w:r>
        <w:r>
          <w:rPr>
            <w:noProof/>
            <w:webHidden/>
          </w:rPr>
          <w:fldChar w:fldCharType="begin"/>
        </w:r>
        <w:r>
          <w:rPr>
            <w:noProof/>
            <w:webHidden/>
          </w:rPr>
          <w:instrText xml:space="preserve"> PAGEREF _Toc188616587 \h </w:instrText>
        </w:r>
        <w:r>
          <w:rPr>
            <w:noProof/>
            <w:webHidden/>
          </w:rPr>
        </w:r>
        <w:r>
          <w:rPr>
            <w:noProof/>
            <w:webHidden/>
          </w:rPr>
          <w:fldChar w:fldCharType="separate"/>
        </w:r>
        <w:r>
          <w:rPr>
            <w:noProof/>
            <w:webHidden/>
          </w:rPr>
          <w:t>196</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88" w:history="1">
        <w:r w:rsidRPr="008B0A22">
          <w:rPr>
            <w:rStyle w:val="Hyperlink"/>
            <w:noProof/>
          </w:rPr>
          <w:t>10.1.9. TOEA: Mitteilung über den Antrag auf besondere Verfahren und/oder den Einsatz von Kommunikationstechnologien (Formblatt H)</w:t>
        </w:r>
        <w:r>
          <w:rPr>
            <w:noProof/>
            <w:webHidden/>
          </w:rPr>
          <w:tab/>
        </w:r>
        <w:r>
          <w:rPr>
            <w:noProof/>
            <w:webHidden/>
          </w:rPr>
          <w:fldChar w:fldCharType="begin"/>
        </w:r>
        <w:r>
          <w:rPr>
            <w:noProof/>
            <w:webHidden/>
          </w:rPr>
          <w:instrText xml:space="preserve"> PAGEREF _Toc188616588 \h </w:instrText>
        </w:r>
        <w:r>
          <w:rPr>
            <w:noProof/>
            <w:webHidden/>
          </w:rPr>
        </w:r>
        <w:r>
          <w:rPr>
            <w:noProof/>
            <w:webHidden/>
          </w:rPr>
          <w:fldChar w:fldCharType="separate"/>
        </w:r>
        <w:r>
          <w:rPr>
            <w:noProof/>
            <w:webHidden/>
          </w:rPr>
          <w:t>202</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89" w:history="1">
        <w:r w:rsidRPr="008B0A22">
          <w:rPr>
            <w:rStyle w:val="Hyperlink"/>
            <w:noProof/>
          </w:rPr>
          <w:t>10.1.10.</w:t>
        </w:r>
        <w:r>
          <w:rPr>
            <w:rFonts w:asciiTheme="minorHAnsi" w:eastAsiaTheme="minorEastAsia" w:hAnsiTheme="minorHAnsi" w:cstheme="minorBidi"/>
            <w:noProof/>
            <w:color w:val="auto"/>
            <w:sz w:val="22"/>
            <w:szCs w:val="22"/>
            <w:lang w:val="de-DE"/>
          </w:rPr>
          <w:tab/>
        </w:r>
        <w:r w:rsidRPr="008B0A22">
          <w:rPr>
            <w:rStyle w:val="Hyperlink"/>
            <w:noProof/>
          </w:rPr>
          <w:t>TOEA: Benachrichtigung über Datum, Uhrzeit und Ort der Beweisaufnahme</w:t>
        </w:r>
        <w:r>
          <w:rPr>
            <w:noProof/>
            <w:webHidden/>
          </w:rPr>
          <w:tab/>
        </w:r>
        <w:r>
          <w:rPr>
            <w:noProof/>
            <w:webHidden/>
          </w:rPr>
          <w:fldChar w:fldCharType="begin"/>
        </w:r>
        <w:r>
          <w:rPr>
            <w:noProof/>
            <w:webHidden/>
          </w:rPr>
          <w:instrText xml:space="preserve"> PAGEREF _Toc188616589 \h </w:instrText>
        </w:r>
        <w:r>
          <w:rPr>
            <w:noProof/>
            <w:webHidden/>
          </w:rPr>
        </w:r>
        <w:r>
          <w:rPr>
            <w:noProof/>
            <w:webHidden/>
          </w:rPr>
          <w:fldChar w:fldCharType="separate"/>
        </w:r>
        <w:r>
          <w:rPr>
            <w:noProof/>
            <w:webHidden/>
          </w:rPr>
          <w:t>208</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90" w:history="1">
        <w:r w:rsidRPr="008B0A22">
          <w:rPr>
            <w:rStyle w:val="Hyperlink"/>
            <w:noProof/>
          </w:rPr>
          <w:t>Teilnahmebedingungen (Formular I)</w:t>
        </w:r>
        <w:r>
          <w:rPr>
            <w:noProof/>
            <w:webHidden/>
          </w:rPr>
          <w:tab/>
        </w:r>
        <w:r>
          <w:rPr>
            <w:noProof/>
            <w:webHidden/>
          </w:rPr>
          <w:fldChar w:fldCharType="begin"/>
        </w:r>
        <w:r>
          <w:rPr>
            <w:noProof/>
            <w:webHidden/>
          </w:rPr>
          <w:instrText xml:space="preserve"> PAGEREF _Toc188616590 \h </w:instrText>
        </w:r>
        <w:r>
          <w:rPr>
            <w:noProof/>
            <w:webHidden/>
          </w:rPr>
        </w:r>
        <w:r>
          <w:rPr>
            <w:noProof/>
            <w:webHidden/>
          </w:rPr>
          <w:fldChar w:fldCharType="separate"/>
        </w:r>
        <w:r>
          <w:rPr>
            <w:noProof/>
            <w:webHidden/>
          </w:rPr>
          <w:t>208</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91" w:history="1">
        <w:r w:rsidRPr="008B0A22">
          <w:rPr>
            <w:rStyle w:val="Hyperlink"/>
            <w:noProof/>
          </w:rPr>
          <w:t>10.1.12.</w:t>
        </w:r>
        <w:r>
          <w:rPr>
            <w:rFonts w:asciiTheme="minorHAnsi" w:eastAsiaTheme="minorEastAsia" w:hAnsiTheme="minorHAnsi" w:cstheme="minorBidi"/>
            <w:noProof/>
            <w:color w:val="auto"/>
            <w:sz w:val="22"/>
            <w:szCs w:val="22"/>
            <w:lang w:val="de-DE"/>
          </w:rPr>
          <w:tab/>
        </w:r>
        <w:r w:rsidRPr="008B0A22">
          <w:rPr>
            <w:rStyle w:val="Hyperlink"/>
            <w:noProof/>
          </w:rPr>
          <w:t>TOEA/TOEL: Angaben zu den technischen Voraussetzungen für den Betrieb eines</w:t>
        </w:r>
        <w:r>
          <w:rPr>
            <w:noProof/>
            <w:webHidden/>
          </w:rPr>
          <w:tab/>
        </w:r>
        <w:r>
          <w:rPr>
            <w:noProof/>
            <w:webHidden/>
          </w:rPr>
          <w:fldChar w:fldCharType="begin"/>
        </w:r>
        <w:r>
          <w:rPr>
            <w:noProof/>
            <w:webHidden/>
          </w:rPr>
          <w:instrText xml:space="preserve"> PAGEREF _Toc188616591 \h </w:instrText>
        </w:r>
        <w:r>
          <w:rPr>
            <w:noProof/>
            <w:webHidden/>
          </w:rPr>
        </w:r>
        <w:r>
          <w:rPr>
            <w:noProof/>
            <w:webHidden/>
          </w:rPr>
          <w:fldChar w:fldCharType="separate"/>
        </w:r>
        <w:r>
          <w:rPr>
            <w:noProof/>
            <w:webHidden/>
          </w:rPr>
          <w:t>213</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592" w:history="1">
        <w:r w:rsidRPr="008B0A22">
          <w:rPr>
            <w:rStyle w:val="Hyperlink"/>
            <w:noProof/>
          </w:rPr>
          <w:t>Videokonferenz oder unter Verwendung anderer Fernkommunikationstechnik (Formular N)</w:t>
        </w:r>
        <w:r>
          <w:rPr>
            <w:noProof/>
            <w:webHidden/>
          </w:rPr>
          <w:tab/>
        </w:r>
        <w:r>
          <w:rPr>
            <w:noProof/>
            <w:webHidden/>
          </w:rPr>
          <w:fldChar w:fldCharType="begin"/>
        </w:r>
        <w:r>
          <w:rPr>
            <w:noProof/>
            <w:webHidden/>
          </w:rPr>
          <w:instrText xml:space="preserve"> PAGEREF _Toc188616592 \h </w:instrText>
        </w:r>
        <w:r>
          <w:rPr>
            <w:noProof/>
            <w:webHidden/>
          </w:rPr>
        </w:r>
        <w:r>
          <w:rPr>
            <w:noProof/>
            <w:webHidden/>
          </w:rPr>
          <w:fldChar w:fldCharType="separate"/>
        </w:r>
        <w:r>
          <w:rPr>
            <w:noProof/>
            <w:webHidden/>
          </w:rPr>
          <w:t>213</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93" w:history="1">
        <w:r w:rsidRPr="008B0A22">
          <w:rPr>
            <w:rStyle w:val="Hyperlink"/>
            <w:bCs/>
            <w:noProof/>
            <w:lang w:val="en-US" w:eastAsia="en-US" w:bidi="en-US"/>
          </w:rPr>
          <w:t>10.1.13.</w:t>
        </w:r>
        <w:r>
          <w:rPr>
            <w:rFonts w:asciiTheme="minorHAnsi" w:eastAsiaTheme="minorEastAsia" w:hAnsiTheme="minorHAnsi" w:cstheme="minorBidi"/>
            <w:noProof/>
            <w:color w:val="auto"/>
            <w:sz w:val="22"/>
            <w:szCs w:val="22"/>
            <w:lang w:val="de-DE"/>
          </w:rPr>
          <w:tab/>
        </w:r>
        <w:r w:rsidRPr="008B0A22">
          <w:rPr>
            <w:rStyle w:val="Hyperlink"/>
            <w:noProof/>
          </w:rPr>
          <w:t>Sonstige Informationen übermitteln (ausstellende Behörde)</w:t>
        </w:r>
        <w:r>
          <w:rPr>
            <w:noProof/>
            <w:webHidden/>
          </w:rPr>
          <w:tab/>
        </w:r>
        <w:r>
          <w:rPr>
            <w:noProof/>
            <w:webHidden/>
          </w:rPr>
          <w:fldChar w:fldCharType="begin"/>
        </w:r>
        <w:r>
          <w:rPr>
            <w:noProof/>
            <w:webHidden/>
          </w:rPr>
          <w:instrText xml:space="preserve"> PAGEREF _Toc188616593 \h </w:instrText>
        </w:r>
        <w:r>
          <w:rPr>
            <w:noProof/>
            <w:webHidden/>
          </w:rPr>
        </w:r>
        <w:r>
          <w:rPr>
            <w:noProof/>
            <w:webHidden/>
          </w:rPr>
          <w:fldChar w:fldCharType="separate"/>
        </w:r>
        <w:r>
          <w:rPr>
            <w:noProof/>
            <w:webHidden/>
          </w:rPr>
          <w:t>217</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94" w:history="1">
        <w:r w:rsidRPr="008B0A22">
          <w:rPr>
            <w:rStyle w:val="Hyperlink"/>
            <w:bCs/>
            <w:noProof/>
            <w:lang w:val="en-US" w:eastAsia="en-US" w:bidi="en-US"/>
          </w:rPr>
          <w:t>10.1.14.</w:t>
        </w:r>
        <w:r>
          <w:rPr>
            <w:rFonts w:asciiTheme="minorHAnsi" w:eastAsiaTheme="minorEastAsia" w:hAnsiTheme="minorHAnsi" w:cstheme="minorBidi"/>
            <w:noProof/>
            <w:color w:val="auto"/>
            <w:sz w:val="22"/>
            <w:szCs w:val="22"/>
            <w:lang w:val="de-DE"/>
          </w:rPr>
          <w:tab/>
        </w:r>
        <w:r w:rsidRPr="008B0A22">
          <w:rPr>
            <w:rStyle w:val="Hyperlink"/>
            <w:noProof/>
          </w:rPr>
          <w:t>Weitere Informationen senden (Ausführende Behörde)</w:t>
        </w:r>
        <w:r>
          <w:rPr>
            <w:noProof/>
            <w:webHidden/>
          </w:rPr>
          <w:tab/>
        </w:r>
        <w:r>
          <w:rPr>
            <w:noProof/>
            <w:webHidden/>
          </w:rPr>
          <w:fldChar w:fldCharType="begin"/>
        </w:r>
        <w:r>
          <w:rPr>
            <w:noProof/>
            <w:webHidden/>
          </w:rPr>
          <w:instrText xml:space="preserve"> PAGEREF _Toc188616594 \h </w:instrText>
        </w:r>
        <w:r>
          <w:rPr>
            <w:noProof/>
            <w:webHidden/>
          </w:rPr>
        </w:r>
        <w:r>
          <w:rPr>
            <w:noProof/>
            <w:webHidden/>
          </w:rPr>
          <w:fldChar w:fldCharType="separate"/>
        </w:r>
        <w:r>
          <w:rPr>
            <w:noProof/>
            <w:webHidden/>
          </w:rPr>
          <w:t>220</w:t>
        </w:r>
        <w:r>
          <w:rPr>
            <w:noProof/>
            <w:webHidden/>
          </w:rPr>
          <w:fldChar w:fldCharType="end"/>
        </w:r>
      </w:hyperlink>
    </w:p>
    <w:p w:rsidR="000D6DC7" w:rsidRDefault="000D6DC7">
      <w:pPr>
        <w:pStyle w:val="Verzeichnis1"/>
        <w:tabs>
          <w:tab w:val="right" w:leader="dot" w:pos="9979"/>
        </w:tabs>
        <w:rPr>
          <w:rFonts w:asciiTheme="minorHAnsi" w:eastAsiaTheme="minorEastAsia" w:hAnsiTheme="minorHAnsi" w:cstheme="minorBidi"/>
          <w:noProof/>
          <w:color w:val="auto"/>
          <w:sz w:val="22"/>
          <w:szCs w:val="22"/>
          <w:lang w:val="de-DE"/>
        </w:rPr>
      </w:pPr>
      <w:hyperlink w:anchor="_Toc188616595" w:history="1">
        <w:r w:rsidRPr="008B0A22">
          <w:rPr>
            <w:rStyle w:val="Hyperlink"/>
            <w:noProof/>
          </w:rPr>
          <w:t>..... . . ..... .... G..</w:t>
        </w:r>
        <w:r>
          <w:rPr>
            <w:noProof/>
            <w:webHidden/>
          </w:rPr>
          <w:tab/>
        </w:r>
        <w:r>
          <w:rPr>
            <w:noProof/>
            <w:webHidden/>
          </w:rPr>
          <w:fldChar w:fldCharType="begin"/>
        </w:r>
        <w:r>
          <w:rPr>
            <w:noProof/>
            <w:webHidden/>
          </w:rPr>
          <w:instrText xml:space="preserve"> PAGEREF _Toc188616595 \h </w:instrText>
        </w:r>
        <w:r>
          <w:rPr>
            <w:noProof/>
            <w:webHidden/>
          </w:rPr>
        </w:r>
        <w:r>
          <w:rPr>
            <w:noProof/>
            <w:webHidden/>
          </w:rPr>
          <w:fldChar w:fldCharType="separate"/>
        </w:r>
        <w:r>
          <w:rPr>
            <w:noProof/>
            <w:webHidden/>
          </w:rPr>
          <w:t>222</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96" w:history="1">
        <w:r w:rsidRPr="008B0A22">
          <w:rPr>
            <w:rStyle w:val="Hyperlink"/>
            <w:bCs/>
            <w:noProof/>
            <w:lang w:val="en-US" w:eastAsia="en-US" w:bidi="en-US"/>
          </w:rPr>
          <w:t>10.1.15.</w:t>
        </w:r>
        <w:r>
          <w:rPr>
            <w:rFonts w:asciiTheme="minorHAnsi" w:eastAsiaTheme="minorEastAsia" w:hAnsiTheme="minorHAnsi" w:cstheme="minorBidi"/>
            <w:noProof/>
            <w:color w:val="auto"/>
            <w:sz w:val="22"/>
            <w:szCs w:val="22"/>
            <w:lang w:val="de-DE"/>
          </w:rPr>
          <w:tab/>
        </w:r>
        <w:r w:rsidRPr="008B0A22">
          <w:rPr>
            <w:rStyle w:val="Hyperlink"/>
            <w:noProof/>
          </w:rPr>
          <w:t>Antwort auf die Nachricht „Senden sonstiger Informationen“</w:t>
        </w:r>
        <w:r>
          <w:rPr>
            <w:noProof/>
            <w:webHidden/>
          </w:rPr>
          <w:tab/>
        </w:r>
        <w:r>
          <w:rPr>
            <w:noProof/>
            <w:webHidden/>
          </w:rPr>
          <w:fldChar w:fldCharType="begin"/>
        </w:r>
        <w:r>
          <w:rPr>
            <w:noProof/>
            <w:webHidden/>
          </w:rPr>
          <w:instrText xml:space="preserve"> PAGEREF _Toc188616596 \h </w:instrText>
        </w:r>
        <w:r>
          <w:rPr>
            <w:noProof/>
            <w:webHidden/>
          </w:rPr>
        </w:r>
        <w:r>
          <w:rPr>
            <w:noProof/>
            <w:webHidden/>
          </w:rPr>
          <w:fldChar w:fldCharType="separate"/>
        </w:r>
        <w:r>
          <w:rPr>
            <w:noProof/>
            <w:webHidden/>
          </w:rPr>
          <w:t>222</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97" w:history="1">
        <w:r w:rsidRPr="008B0A22">
          <w:rPr>
            <w:rStyle w:val="Hyperlink"/>
            <w:bCs/>
            <w:noProof/>
            <w:lang w:val="en-US" w:eastAsia="en-US" w:bidi="en-US"/>
          </w:rPr>
          <w:t>10.1.16.</w:t>
        </w:r>
        <w:r>
          <w:rPr>
            <w:rFonts w:asciiTheme="minorHAnsi" w:eastAsiaTheme="minorEastAsia" w:hAnsiTheme="minorHAnsi" w:cstheme="minorBidi"/>
            <w:noProof/>
            <w:color w:val="auto"/>
            <w:sz w:val="22"/>
            <w:szCs w:val="22"/>
            <w:lang w:val="de-DE"/>
          </w:rPr>
          <w:tab/>
        </w:r>
        <w:r w:rsidRPr="008B0A22">
          <w:rPr>
            <w:rStyle w:val="Hyperlink"/>
            <w:noProof/>
          </w:rPr>
          <w:t>SoD Form L-Generation</w:t>
        </w:r>
        <w:r>
          <w:rPr>
            <w:noProof/>
            <w:webHidden/>
          </w:rPr>
          <w:tab/>
        </w:r>
        <w:r>
          <w:rPr>
            <w:noProof/>
            <w:webHidden/>
          </w:rPr>
          <w:fldChar w:fldCharType="begin"/>
        </w:r>
        <w:r>
          <w:rPr>
            <w:noProof/>
            <w:webHidden/>
          </w:rPr>
          <w:instrText xml:space="preserve"> PAGEREF _Toc188616597 \h </w:instrText>
        </w:r>
        <w:r>
          <w:rPr>
            <w:noProof/>
            <w:webHidden/>
          </w:rPr>
        </w:r>
        <w:r>
          <w:rPr>
            <w:noProof/>
            <w:webHidden/>
          </w:rPr>
          <w:fldChar w:fldCharType="separate"/>
        </w:r>
        <w:r>
          <w:rPr>
            <w:noProof/>
            <w:webHidden/>
          </w:rPr>
          <w:t>224</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598" w:history="1">
        <w:r w:rsidRPr="008B0A22">
          <w:rPr>
            <w:rStyle w:val="Hyperlink"/>
            <w:bCs/>
            <w:noProof/>
            <w:lang w:val="en-US" w:eastAsia="en-US" w:bidi="en-US"/>
          </w:rPr>
          <w:t>10.1.17.</w:t>
        </w:r>
        <w:r>
          <w:rPr>
            <w:rFonts w:asciiTheme="minorHAnsi" w:eastAsiaTheme="minorEastAsia" w:hAnsiTheme="minorHAnsi" w:cstheme="minorBidi"/>
            <w:noProof/>
            <w:color w:val="auto"/>
            <w:sz w:val="22"/>
            <w:szCs w:val="22"/>
            <w:lang w:val="de-DE"/>
          </w:rPr>
          <w:tab/>
        </w:r>
        <w:r w:rsidRPr="008B0A22">
          <w:rPr>
            <w:rStyle w:val="Hyperlink"/>
            <w:noProof/>
          </w:rPr>
          <w:t>Unterschriften von Dokumenten</w:t>
        </w:r>
        <w:r>
          <w:rPr>
            <w:noProof/>
            <w:webHidden/>
          </w:rPr>
          <w:tab/>
        </w:r>
        <w:r>
          <w:rPr>
            <w:noProof/>
            <w:webHidden/>
          </w:rPr>
          <w:fldChar w:fldCharType="begin"/>
        </w:r>
        <w:r>
          <w:rPr>
            <w:noProof/>
            <w:webHidden/>
          </w:rPr>
          <w:instrText xml:space="preserve"> PAGEREF _Toc188616598 \h </w:instrText>
        </w:r>
        <w:r>
          <w:rPr>
            <w:noProof/>
            <w:webHidden/>
          </w:rPr>
        </w:r>
        <w:r>
          <w:rPr>
            <w:noProof/>
            <w:webHidden/>
          </w:rPr>
          <w:fldChar w:fldCharType="separate"/>
        </w:r>
        <w:r>
          <w:rPr>
            <w:noProof/>
            <w:webHidden/>
          </w:rPr>
          <w:t>226</w:t>
        </w:r>
        <w:r>
          <w:rPr>
            <w:noProof/>
            <w:webHidden/>
          </w:rPr>
          <w:fldChar w:fldCharType="end"/>
        </w:r>
      </w:hyperlink>
    </w:p>
    <w:p w:rsidR="000D6DC7" w:rsidRDefault="000D6DC7">
      <w:pPr>
        <w:pStyle w:val="Verzeichnis4"/>
        <w:tabs>
          <w:tab w:val="left" w:pos="1320"/>
          <w:tab w:val="right" w:leader="dot" w:pos="9979"/>
        </w:tabs>
        <w:rPr>
          <w:rFonts w:asciiTheme="minorHAnsi" w:eastAsiaTheme="minorEastAsia" w:hAnsiTheme="minorHAnsi" w:cstheme="minorBidi"/>
          <w:noProof/>
          <w:color w:val="auto"/>
          <w:sz w:val="22"/>
          <w:szCs w:val="22"/>
          <w:lang w:val="de-DE"/>
        </w:rPr>
      </w:pPr>
      <w:hyperlink w:anchor="_Toc188616599" w:history="1">
        <w:r w:rsidRPr="008B0A22">
          <w:rPr>
            <w:rStyle w:val="Hyperlink"/>
            <w:rFonts w:ascii="Cambria Math" w:hAnsi="Cambria Math" w:cs="Cambria Math"/>
            <w:noProof/>
            <w:lang w:val="en-US" w:eastAsia="en-US" w:bidi="en-US"/>
          </w:rPr>
          <w:t>①</w:t>
        </w:r>
        <w:r>
          <w:rPr>
            <w:rFonts w:asciiTheme="minorHAnsi" w:eastAsiaTheme="minorEastAsia" w:hAnsiTheme="minorHAnsi" w:cstheme="minorBidi"/>
            <w:noProof/>
            <w:color w:val="auto"/>
            <w:sz w:val="22"/>
            <w:szCs w:val="22"/>
            <w:lang w:val="de-DE"/>
          </w:rPr>
          <w:tab/>
        </w:r>
        <w:r w:rsidRPr="008B0A22">
          <w:rPr>
            <w:rStyle w:val="Hyperlink"/>
            <w:noProof/>
          </w:rPr>
          <w:t>Klicken Sie auf Workflow &gt; Fall schließen.</w:t>
        </w:r>
        <w:r>
          <w:rPr>
            <w:noProof/>
            <w:webHidden/>
          </w:rPr>
          <w:tab/>
        </w:r>
        <w:r>
          <w:rPr>
            <w:noProof/>
            <w:webHidden/>
          </w:rPr>
          <w:fldChar w:fldCharType="begin"/>
        </w:r>
        <w:r>
          <w:rPr>
            <w:noProof/>
            <w:webHidden/>
          </w:rPr>
          <w:instrText xml:space="preserve"> PAGEREF _Toc188616599 \h </w:instrText>
        </w:r>
        <w:r>
          <w:rPr>
            <w:noProof/>
            <w:webHidden/>
          </w:rPr>
        </w:r>
        <w:r>
          <w:rPr>
            <w:noProof/>
            <w:webHidden/>
          </w:rPr>
          <w:fldChar w:fldCharType="separate"/>
        </w:r>
        <w:r>
          <w:rPr>
            <w:noProof/>
            <w:webHidden/>
          </w:rPr>
          <w:t>234</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600" w:history="1">
        <w:r w:rsidRPr="008B0A22">
          <w:rPr>
            <w:rStyle w:val="Hyperlink"/>
            <w:noProof/>
          </w:rPr>
          <w:t>Anmerkungen:</w:t>
        </w:r>
        <w:r>
          <w:rPr>
            <w:noProof/>
            <w:webHidden/>
          </w:rPr>
          <w:tab/>
        </w:r>
        <w:r>
          <w:rPr>
            <w:noProof/>
            <w:webHidden/>
          </w:rPr>
          <w:fldChar w:fldCharType="begin"/>
        </w:r>
        <w:r>
          <w:rPr>
            <w:noProof/>
            <w:webHidden/>
          </w:rPr>
          <w:instrText xml:space="preserve"> PAGEREF _Toc188616600 \h </w:instrText>
        </w:r>
        <w:r>
          <w:rPr>
            <w:noProof/>
            <w:webHidden/>
          </w:rPr>
        </w:r>
        <w:r>
          <w:rPr>
            <w:noProof/>
            <w:webHidden/>
          </w:rPr>
          <w:fldChar w:fldCharType="separate"/>
        </w:r>
        <w:r>
          <w:rPr>
            <w:noProof/>
            <w:webHidden/>
          </w:rPr>
          <w:t>234</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601" w:history="1">
        <w:r w:rsidRPr="008B0A22">
          <w:rPr>
            <w:rStyle w:val="Hyperlink"/>
            <w:noProof/>
          </w:rPr>
          <w:t>10.7.1. Geschlossenen Fall wieder öffnen</w:t>
        </w:r>
        <w:r>
          <w:rPr>
            <w:noProof/>
            <w:webHidden/>
          </w:rPr>
          <w:tab/>
        </w:r>
        <w:r>
          <w:rPr>
            <w:noProof/>
            <w:webHidden/>
          </w:rPr>
          <w:fldChar w:fldCharType="begin"/>
        </w:r>
        <w:r>
          <w:rPr>
            <w:noProof/>
            <w:webHidden/>
          </w:rPr>
          <w:instrText xml:space="preserve"> PAGEREF _Toc188616601 \h </w:instrText>
        </w:r>
        <w:r>
          <w:rPr>
            <w:noProof/>
            <w:webHidden/>
          </w:rPr>
        </w:r>
        <w:r>
          <w:rPr>
            <w:noProof/>
            <w:webHidden/>
          </w:rPr>
          <w:fldChar w:fldCharType="separate"/>
        </w:r>
        <w:r>
          <w:rPr>
            <w:noProof/>
            <w:webHidden/>
          </w:rPr>
          <w:t>235</w:t>
        </w:r>
        <w:r>
          <w:rPr>
            <w:noProof/>
            <w:webHidden/>
          </w:rPr>
          <w:fldChar w:fldCharType="end"/>
        </w:r>
      </w:hyperlink>
    </w:p>
    <w:p w:rsidR="000D6DC7" w:rsidRDefault="000D6DC7">
      <w:pPr>
        <w:pStyle w:val="Verzeichnis4"/>
        <w:tabs>
          <w:tab w:val="left" w:pos="1320"/>
          <w:tab w:val="right" w:leader="dot" w:pos="9979"/>
        </w:tabs>
        <w:rPr>
          <w:rFonts w:asciiTheme="minorHAnsi" w:eastAsiaTheme="minorEastAsia" w:hAnsiTheme="minorHAnsi" w:cstheme="minorBidi"/>
          <w:noProof/>
          <w:color w:val="auto"/>
          <w:sz w:val="22"/>
          <w:szCs w:val="22"/>
          <w:lang w:val="de-DE"/>
        </w:rPr>
      </w:pPr>
      <w:hyperlink w:anchor="_Toc188616602" w:history="1">
        <w:r w:rsidRPr="008B0A22">
          <w:rPr>
            <w:rStyle w:val="Hyperlink"/>
            <w:rFonts w:ascii="Cambria Math" w:hAnsi="Cambria Math" w:cs="Cambria Math"/>
            <w:noProof/>
            <w:lang w:val="en-US" w:eastAsia="en-US" w:bidi="en-US"/>
          </w:rPr>
          <w:t>①</w:t>
        </w:r>
        <w:r>
          <w:rPr>
            <w:rFonts w:asciiTheme="minorHAnsi" w:eastAsiaTheme="minorEastAsia" w:hAnsiTheme="minorHAnsi" w:cstheme="minorBidi"/>
            <w:noProof/>
            <w:color w:val="auto"/>
            <w:sz w:val="22"/>
            <w:szCs w:val="22"/>
            <w:lang w:val="de-DE"/>
          </w:rPr>
          <w:tab/>
        </w:r>
        <w:r w:rsidRPr="008B0A22">
          <w:rPr>
            <w:rStyle w:val="Hyperlink"/>
            <w:noProof/>
          </w:rPr>
          <w:t>Klicken Sie auf Workflow &gt; Fall erneut öffnen.</w:t>
        </w:r>
        <w:r>
          <w:rPr>
            <w:noProof/>
            <w:webHidden/>
          </w:rPr>
          <w:tab/>
        </w:r>
        <w:r>
          <w:rPr>
            <w:noProof/>
            <w:webHidden/>
          </w:rPr>
          <w:fldChar w:fldCharType="begin"/>
        </w:r>
        <w:r>
          <w:rPr>
            <w:noProof/>
            <w:webHidden/>
          </w:rPr>
          <w:instrText xml:space="preserve"> PAGEREF _Toc188616602 \h </w:instrText>
        </w:r>
        <w:r>
          <w:rPr>
            <w:noProof/>
            <w:webHidden/>
          </w:rPr>
        </w:r>
        <w:r>
          <w:rPr>
            <w:noProof/>
            <w:webHidden/>
          </w:rPr>
          <w:fldChar w:fldCharType="separate"/>
        </w:r>
        <w:r>
          <w:rPr>
            <w:noProof/>
            <w:webHidden/>
          </w:rPr>
          <w:t>235</w:t>
        </w:r>
        <w:r>
          <w:rPr>
            <w:noProof/>
            <w:webHidden/>
          </w:rPr>
          <w:fldChar w:fldCharType="end"/>
        </w:r>
      </w:hyperlink>
    </w:p>
    <w:p w:rsidR="000D6DC7" w:rsidRDefault="000D6DC7">
      <w:pPr>
        <w:pStyle w:val="Verzeichnis4"/>
        <w:tabs>
          <w:tab w:val="left" w:pos="1900"/>
          <w:tab w:val="right" w:leader="dot" w:pos="9979"/>
        </w:tabs>
        <w:rPr>
          <w:rFonts w:asciiTheme="minorHAnsi" w:eastAsiaTheme="minorEastAsia" w:hAnsiTheme="minorHAnsi" w:cstheme="minorBidi"/>
          <w:noProof/>
          <w:color w:val="auto"/>
          <w:sz w:val="22"/>
          <w:szCs w:val="22"/>
          <w:lang w:val="de-DE"/>
        </w:rPr>
      </w:pPr>
      <w:hyperlink w:anchor="_Toc188616603" w:history="1">
        <w:r w:rsidRPr="008B0A22">
          <w:rPr>
            <w:rStyle w:val="Hyperlink"/>
            <w:bCs/>
            <w:noProof/>
            <w:lang w:val="en-US" w:eastAsia="en-US" w:bidi="en-US"/>
          </w:rPr>
          <w:t>10.16.1.2.</w:t>
        </w:r>
        <w:r>
          <w:rPr>
            <w:rFonts w:asciiTheme="minorHAnsi" w:eastAsiaTheme="minorEastAsia" w:hAnsiTheme="minorHAnsi" w:cstheme="minorBidi"/>
            <w:noProof/>
            <w:color w:val="auto"/>
            <w:sz w:val="22"/>
            <w:szCs w:val="22"/>
            <w:lang w:val="de-DE"/>
          </w:rPr>
          <w:tab/>
        </w:r>
        <w:r w:rsidRPr="008B0A22">
          <w:rPr>
            <w:rStyle w:val="Hyperlink"/>
            <w:noProof/>
          </w:rPr>
          <w:t>Autoritätswechsel</w:t>
        </w:r>
        <w:r>
          <w:rPr>
            <w:noProof/>
            <w:webHidden/>
          </w:rPr>
          <w:tab/>
        </w:r>
        <w:r>
          <w:rPr>
            <w:noProof/>
            <w:webHidden/>
          </w:rPr>
          <w:fldChar w:fldCharType="begin"/>
        </w:r>
        <w:r>
          <w:rPr>
            <w:noProof/>
            <w:webHidden/>
          </w:rPr>
          <w:instrText xml:space="preserve"> PAGEREF _Toc188616603 \h </w:instrText>
        </w:r>
        <w:r>
          <w:rPr>
            <w:noProof/>
            <w:webHidden/>
          </w:rPr>
        </w:r>
        <w:r>
          <w:rPr>
            <w:noProof/>
            <w:webHidden/>
          </w:rPr>
          <w:fldChar w:fldCharType="separate"/>
        </w:r>
        <w:r>
          <w:rPr>
            <w:noProof/>
            <w:webHidden/>
          </w:rPr>
          <w:t>242</w:t>
        </w:r>
        <w:r>
          <w:rPr>
            <w:noProof/>
            <w:webHidden/>
          </w:rPr>
          <w:fldChar w:fldCharType="end"/>
        </w:r>
      </w:hyperlink>
    </w:p>
    <w:p w:rsidR="000D6DC7" w:rsidRDefault="000D6DC7">
      <w:pPr>
        <w:pStyle w:val="Verzeichnis4"/>
        <w:tabs>
          <w:tab w:val="left" w:pos="1900"/>
          <w:tab w:val="right" w:leader="dot" w:pos="9979"/>
        </w:tabs>
        <w:rPr>
          <w:rFonts w:asciiTheme="minorHAnsi" w:eastAsiaTheme="minorEastAsia" w:hAnsiTheme="minorHAnsi" w:cstheme="minorBidi"/>
          <w:noProof/>
          <w:color w:val="auto"/>
          <w:sz w:val="22"/>
          <w:szCs w:val="22"/>
          <w:lang w:val="de-DE"/>
        </w:rPr>
      </w:pPr>
      <w:hyperlink w:anchor="_Toc188616604" w:history="1">
        <w:r w:rsidRPr="008B0A22">
          <w:rPr>
            <w:rStyle w:val="Hyperlink"/>
            <w:bCs/>
            <w:noProof/>
            <w:lang w:val="en-US" w:eastAsia="en-US" w:bidi="en-US"/>
          </w:rPr>
          <w:t>10.16.1.3.</w:t>
        </w:r>
        <w:r>
          <w:rPr>
            <w:rFonts w:asciiTheme="minorHAnsi" w:eastAsiaTheme="minorEastAsia" w:hAnsiTheme="minorHAnsi" w:cstheme="minorBidi"/>
            <w:noProof/>
            <w:color w:val="auto"/>
            <w:sz w:val="22"/>
            <w:szCs w:val="22"/>
            <w:lang w:val="de-DE"/>
          </w:rPr>
          <w:tab/>
        </w:r>
        <w:r w:rsidRPr="008B0A22">
          <w:rPr>
            <w:rStyle w:val="Hyperlink"/>
            <w:noProof/>
          </w:rPr>
          <w:t>Auswahl der richtigen Vollzugsbehörde</w:t>
        </w:r>
        <w:r>
          <w:rPr>
            <w:noProof/>
            <w:webHidden/>
          </w:rPr>
          <w:tab/>
        </w:r>
        <w:r>
          <w:rPr>
            <w:noProof/>
            <w:webHidden/>
          </w:rPr>
          <w:fldChar w:fldCharType="begin"/>
        </w:r>
        <w:r>
          <w:rPr>
            <w:noProof/>
            <w:webHidden/>
          </w:rPr>
          <w:instrText xml:space="preserve"> PAGEREF _Toc188616604 \h </w:instrText>
        </w:r>
        <w:r>
          <w:rPr>
            <w:noProof/>
            <w:webHidden/>
          </w:rPr>
        </w:r>
        <w:r>
          <w:rPr>
            <w:noProof/>
            <w:webHidden/>
          </w:rPr>
          <w:fldChar w:fldCharType="separate"/>
        </w:r>
        <w:r>
          <w:rPr>
            <w:noProof/>
            <w:webHidden/>
          </w:rPr>
          <w:t>243</w:t>
        </w:r>
        <w:r>
          <w:rPr>
            <w:noProof/>
            <w:webHidden/>
          </w:rPr>
          <w:fldChar w:fldCharType="end"/>
        </w:r>
      </w:hyperlink>
    </w:p>
    <w:p w:rsidR="000D6DC7" w:rsidRDefault="000D6DC7">
      <w:pPr>
        <w:pStyle w:val="Verzeichnis4"/>
        <w:tabs>
          <w:tab w:val="left" w:pos="1900"/>
          <w:tab w:val="right" w:leader="dot" w:pos="9979"/>
        </w:tabs>
        <w:rPr>
          <w:rFonts w:asciiTheme="minorHAnsi" w:eastAsiaTheme="minorEastAsia" w:hAnsiTheme="minorHAnsi" w:cstheme="minorBidi"/>
          <w:noProof/>
          <w:color w:val="auto"/>
          <w:sz w:val="22"/>
          <w:szCs w:val="22"/>
          <w:lang w:val="de-DE"/>
        </w:rPr>
      </w:pPr>
      <w:hyperlink w:anchor="_Toc188616605" w:history="1">
        <w:r w:rsidRPr="008B0A22">
          <w:rPr>
            <w:rStyle w:val="Hyperlink"/>
            <w:bCs/>
            <w:noProof/>
            <w:lang w:val="en-US" w:eastAsia="en-US" w:bidi="en-US"/>
          </w:rPr>
          <w:t>10.16.1.4.</w:t>
        </w:r>
        <w:r>
          <w:rPr>
            <w:rFonts w:asciiTheme="minorHAnsi" w:eastAsiaTheme="minorEastAsia" w:hAnsiTheme="minorHAnsi" w:cstheme="minorBidi"/>
            <w:noProof/>
            <w:color w:val="auto"/>
            <w:sz w:val="22"/>
            <w:szCs w:val="22"/>
            <w:lang w:val="de-DE"/>
          </w:rPr>
          <w:tab/>
        </w:r>
        <w:r w:rsidRPr="008B0A22">
          <w:rPr>
            <w:rStyle w:val="Hyperlink"/>
            <w:noProof/>
          </w:rPr>
          <w:t>Einen Link zu einem anderen Fall erstellen</w:t>
        </w:r>
        <w:r>
          <w:rPr>
            <w:noProof/>
            <w:webHidden/>
          </w:rPr>
          <w:tab/>
        </w:r>
        <w:r>
          <w:rPr>
            <w:noProof/>
            <w:webHidden/>
          </w:rPr>
          <w:fldChar w:fldCharType="begin"/>
        </w:r>
        <w:r>
          <w:rPr>
            <w:noProof/>
            <w:webHidden/>
          </w:rPr>
          <w:instrText xml:space="preserve"> PAGEREF _Toc188616605 \h </w:instrText>
        </w:r>
        <w:r>
          <w:rPr>
            <w:noProof/>
            <w:webHidden/>
          </w:rPr>
        </w:r>
        <w:r>
          <w:rPr>
            <w:noProof/>
            <w:webHidden/>
          </w:rPr>
          <w:fldChar w:fldCharType="separate"/>
        </w:r>
        <w:r>
          <w:rPr>
            <w:noProof/>
            <w:webHidden/>
          </w:rPr>
          <w:t>244</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606" w:history="1">
        <w:r w:rsidRPr="008B0A22">
          <w:rPr>
            <w:rStyle w:val="Hyperlink"/>
            <w:rFonts w:ascii="Arial" w:eastAsia="Arial" w:hAnsi="Arial" w:cs="Arial"/>
            <w:noProof/>
            <w:lang w:val="en-US"/>
          </w:rPr>
          <w:t>Falllink hinzufügen</w:t>
        </w:r>
        <w:r>
          <w:rPr>
            <w:noProof/>
            <w:webHidden/>
          </w:rPr>
          <w:tab/>
        </w:r>
        <w:r>
          <w:rPr>
            <w:noProof/>
            <w:webHidden/>
          </w:rPr>
          <w:fldChar w:fldCharType="begin"/>
        </w:r>
        <w:r>
          <w:rPr>
            <w:noProof/>
            <w:webHidden/>
          </w:rPr>
          <w:instrText xml:space="preserve"> PAGEREF _Toc188616606 \h </w:instrText>
        </w:r>
        <w:r>
          <w:rPr>
            <w:noProof/>
            <w:webHidden/>
          </w:rPr>
        </w:r>
        <w:r>
          <w:rPr>
            <w:noProof/>
            <w:webHidden/>
          </w:rPr>
          <w:fldChar w:fldCharType="separate"/>
        </w:r>
        <w:r>
          <w:rPr>
            <w:noProof/>
            <w:webHidden/>
          </w:rPr>
          <w:t>245</w:t>
        </w:r>
        <w:r>
          <w:rPr>
            <w:noProof/>
            <w:webHidden/>
          </w:rPr>
          <w:fldChar w:fldCharType="end"/>
        </w:r>
      </w:hyperlink>
    </w:p>
    <w:p w:rsidR="000D6DC7" w:rsidRDefault="000D6DC7">
      <w:pPr>
        <w:pStyle w:val="Verzeichnis1"/>
        <w:tabs>
          <w:tab w:val="right" w:leader="dot" w:pos="9979"/>
        </w:tabs>
        <w:rPr>
          <w:rFonts w:asciiTheme="minorHAnsi" w:eastAsiaTheme="minorEastAsia" w:hAnsiTheme="minorHAnsi" w:cstheme="minorBidi"/>
          <w:noProof/>
          <w:color w:val="auto"/>
          <w:sz w:val="22"/>
          <w:szCs w:val="22"/>
          <w:lang w:val="de-DE"/>
        </w:rPr>
      </w:pPr>
      <w:hyperlink w:anchor="_Toc188616607" w:history="1">
        <w:r w:rsidRPr="008B0A22">
          <w:rPr>
            <w:rStyle w:val="Hyperlink"/>
            <w:noProof/>
          </w:rPr>
          <w:t>© -</w:t>
        </w:r>
        <w:r>
          <w:rPr>
            <w:noProof/>
            <w:webHidden/>
          </w:rPr>
          <w:tab/>
        </w:r>
        <w:r>
          <w:rPr>
            <w:noProof/>
            <w:webHidden/>
          </w:rPr>
          <w:fldChar w:fldCharType="begin"/>
        </w:r>
        <w:r>
          <w:rPr>
            <w:noProof/>
            <w:webHidden/>
          </w:rPr>
          <w:instrText xml:space="preserve"> PAGEREF _Toc188616607 \h </w:instrText>
        </w:r>
        <w:r>
          <w:rPr>
            <w:noProof/>
            <w:webHidden/>
          </w:rPr>
        </w:r>
        <w:r>
          <w:rPr>
            <w:noProof/>
            <w:webHidden/>
          </w:rPr>
          <w:fldChar w:fldCharType="separate"/>
        </w:r>
        <w:r>
          <w:rPr>
            <w:noProof/>
            <w:webHidden/>
          </w:rPr>
          <w:t>246</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608" w:history="1">
        <w:r w:rsidRPr="008B0A22">
          <w:rPr>
            <w:rStyle w:val="Hyperlink"/>
            <w:noProof/>
          </w:rPr>
          <w:t>HINWEIS:</w:t>
        </w:r>
        <w:r>
          <w:rPr>
            <w:noProof/>
            <w:webHidden/>
          </w:rPr>
          <w:tab/>
        </w:r>
        <w:r>
          <w:rPr>
            <w:noProof/>
            <w:webHidden/>
          </w:rPr>
          <w:fldChar w:fldCharType="begin"/>
        </w:r>
        <w:r>
          <w:rPr>
            <w:noProof/>
            <w:webHidden/>
          </w:rPr>
          <w:instrText xml:space="preserve"> PAGEREF _Toc188616608 \h </w:instrText>
        </w:r>
        <w:r>
          <w:rPr>
            <w:noProof/>
            <w:webHidden/>
          </w:rPr>
        </w:r>
        <w:r>
          <w:rPr>
            <w:noProof/>
            <w:webHidden/>
          </w:rPr>
          <w:fldChar w:fldCharType="separate"/>
        </w:r>
        <w:r>
          <w:rPr>
            <w:noProof/>
            <w:webHidden/>
          </w:rPr>
          <w:t>246</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609" w:history="1">
        <w:r w:rsidRPr="008B0A22">
          <w:rPr>
            <w:rStyle w:val="Hyperlink"/>
            <w:bCs/>
            <w:noProof/>
            <w:lang w:val="en-US" w:eastAsia="en-US" w:bidi="en-US"/>
          </w:rPr>
          <w:t>10.16.2.</w:t>
        </w:r>
        <w:r>
          <w:rPr>
            <w:rFonts w:asciiTheme="minorHAnsi" w:eastAsiaTheme="minorEastAsia" w:hAnsiTheme="minorHAnsi" w:cstheme="minorBidi"/>
            <w:noProof/>
            <w:color w:val="auto"/>
            <w:sz w:val="22"/>
            <w:szCs w:val="22"/>
            <w:lang w:val="de-DE"/>
          </w:rPr>
          <w:tab/>
        </w:r>
        <w:r w:rsidRPr="008B0A22">
          <w:rPr>
            <w:rStyle w:val="Hyperlink"/>
            <w:noProof/>
          </w:rPr>
          <w:t>Ereignis- &amp;-Nachrichten-Zeitleiste</w:t>
        </w:r>
        <w:r>
          <w:rPr>
            <w:noProof/>
            <w:webHidden/>
          </w:rPr>
          <w:tab/>
        </w:r>
        <w:r>
          <w:rPr>
            <w:noProof/>
            <w:webHidden/>
          </w:rPr>
          <w:fldChar w:fldCharType="begin"/>
        </w:r>
        <w:r>
          <w:rPr>
            <w:noProof/>
            <w:webHidden/>
          </w:rPr>
          <w:instrText xml:space="preserve"> PAGEREF _Toc188616609 \h </w:instrText>
        </w:r>
        <w:r>
          <w:rPr>
            <w:noProof/>
            <w:webHidden/>
          </w:rPr>
        </w:r>
        <w:r>
          <w:rPr>
            <w:noProof/>
            <w:webHidden/>
          </w:rPr>
          <w:fldChar w:fldCharType="separate"/>
        </w:r>
        <w:r>
          <w:rPr>
            <w:noProof/>
            <w:webHidden/>
          </w:rPr>
          <w:t>246</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610" w:history="1">
        <w:r w:rsidRPr="008B0A22">
          <w:rPr>
            <w:rStyle w:val="Hyperlink"/>
            <w:bCs/>
            <w:noProof/>
            <w:lang w:val="en-US" w:eastAsia="en-US" w:bidi="en-US"/>
          </w:rPr>
          <w:t>10.17.1.</w:t>
        </w:r>
        <w:r>
          <w:rPr>
            <w:rFonts w:asciiTheme="minorHAnsi" w:eastAsiaTheme="minorEastAsia" w:hAnsiTheme="minorHAnsi" w:cstheme="minorBidi"/>
            <w:noProof/>
            <w:color w:val="auto"/>
            <w:sz w:val="22"/>
            <w:szCs w:val="22"/>
            <w:lang w:val="de-DE"/>
          </w:rPr>
          <w:tab/>
        </w:r>
        <w:r w:rsidRPr="008B0A22">
          <w:rPr>
            <w:rStyle w:val="Hyperlink"/>
            <w:noProof/>
          </w:rPr>
          <w:t>Rollen anzeigen</w:t>
        </w:r>
        <w:r>
          <w:rPr>
            <w:noProof/>
            <w:webHidden/>
          </w:rPr>
          <w:tab/>
        </w:r>
        <w:r>
          <w:rPr>
            <w:noProof/>
            <w:webHidden/>
          </w:rPr>
          <w:fldChar w:fldCharType="begin"/>
        </w:r>
        <w:r>
          <w:rPr>
            <w:noProof/>
            <w:webHidden/>
          </w:rPr>
          <w:instrText xml:space="preserve"> PAGEREF _Toc188616610 \h </w:instrText>
        </w:r>
        <w:r>
          <w:rPr>
            <w:noProof/>
            <w:webHidden/>
          </w:rPr>
        </w:r>
        <w:r>
          <w:rPr>
            <w:noProof/>
            <w:webHidden/>
          </w:rPr>
          <w:fldChar w:fldCharType="separate"/>
        </w:r>
        <w:r>
          <w:rPr>
            <w:noProof/>
            <w:webHidden/>
          </w:rPr>
          <w:t>249</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611" w:history="1">
        <w:r w:rsidRPr="008B0A22">
          <w:rPr>
            <w:rStyle w:val="Hyperlink"/>
            <w:bCs/>
            <w:noProof/>
            <w:lang w:val="en-US" w:eastAsia="en-US" w:bidi="en-US"/>
          </w:rPr>
          <w:t>10.17.2.</w:t>
        </w:r>
        <w:r>
          <w:rPr>
            <w:rFonts w:asciiTheme="minorHAnsi" w:eastAsiaTheme="minorEastAsia" w:hAnsiTheme="minorHAnsi" w:cstheme="minorBidi"/>
            <w:noProof/>
            <w:color w:val="auto"/>
            <w:sz w:val="22"/>
            <w:szCs w:val="22"/>
            <w:lang w:val="de-DE"/>
          </w:rPr>
          <w:tab/>
        </w:r>
        <w:r w:rsidRPr="008B0A22">
          <w:rPr>
            <w:rStyle w:val="Hyperlink"/>
            <w:noProof/>
          </w:rPr>
          <w:t>Zuweisen von Benutzern zu einem Entwurf/ausgestellten/erhaltenen Fall</w:t>
        </w:r>
        <w:r>
          <w:rPr>
            <w:noProof/>
            <w:webHidden/>
          </w:rPr>
          <w:tab/>
        </w:r>
        <w:r>
          <w:rPr>
            <w:noProof/>
            <w:webHidden/>
          </w:rPr>
          <w:fldChar w:fldCharType="begin"/>
        </w:r>
        <w:r>
          <w:rPr>
            <w:noProof/>
            <w:webHidden/>
          </w:rPr>
          <w:instrText xml:space="preserve"> PAGEREF _Toc188616611 \h </w:instrText>
        </w:r>
        <w:r>
          <w:rPr>
            <w:noProof/>
            <w:webHidden/>
          </w:rPr>
        </w:r>
        <w:r>
          <w:rPr>
            <w:noProof/>
            <w:webHidden/>
          </w:rPr>
          <w:fldChar w:fldCharType="separate"/>
        </w:r>
        <w:r>
          <w:rPr>
            <w:noProof/>
            <w:webHidden/>
          </w:rPr>
          <w:t>250</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612" w:history="1">
        <w:r w:rsidRPr="008B0A22">
          <w:rPr>
            <w:rStyle w:val="Hyperlink"/>
            <w:bCs/>
            <w:noProof/>
            <w:lang w:val="en-US" w:eastAsia="en-US" w:bidi="en-US"/>
          </w:rPr>
          <w:t>10.17.4.</w:t>
        </w:r>
        <w:r>
          <w:rPr>
            <w:rFonts w:asciiTheme="minorHAnsi" w:eastAsiaTheme="minorEastAsia" w:hAnsiTheme="minorHAnsi" w:cstheme="minorBidi"/>
            <w:noProof/>
            <w:color w:val="auto"/>
            <w:sz w:val="22"/>
            <w:szCs w:val="22"/>
            <w:lang w:val="de-DE"/>
          </w:rPr>
          <w:tab/>
        </w:r>
        <w:r w:rsidRPr="008B0A22">
          <w:rPr>
            <w:rStyle w:val="Hyperlink"/>
            <w:noProof/>
          </w:rPr>
          <w:t>Zuweisung von Benutzern von einer anderen Behörde zu einem Fall (Teilung des Falls)</w:t>
        </w:r>
        <w:r>
          <w:rPr>
            <w:noProof/>
            <w:webHidden/>
          </w:rPr>
          <w:tab/>
        </w:r>
        <w:r>
          <w:rPr>
            <w:noProof/>
            <w:webHidden/>
          </w:rPr>
          <w:fldChar w:fldCharType="begin"/>
        </w:r>
        <w:r>
          <w:rPr>
            <w:noProof/>
            <w:webHidden/>
          </w:rPr>
          <w:instrText xml:space="preserve"> PAGEREF _Toc188616612 \h </w:instrText>
        </w:r>
        <w:r>
          <w:rPr>
            <w:noProof/>
            <w:webHidden/>
          </w:rPr>
        </w:r>
        <w:r>
          <w:rPr>
            <w:noProof/>
            <w:webHidden/>
          </w:rPr>
          <w:fldChar w:fldCharType="separate"/>
        </w:r>
        <w:r>
          <w:rPr>
            <w:noProof/>
            <w:webHidden/>
          </w:rPr>
          <w:t>252</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613" w:history="1">
        <w:r w:rsidRPr="008B0A22">
          <w:rPr>
            <w:rStyle w:val="Hyperlink"/>
            <w:rFonts w:ascii="Arial" w:eastAsia="Arial" w:hAnsi="Arial" w:cs="Arial"/>
            <w:noProof/>
          </w:rPr>
          <w:t>Zugriff widerrufen</w:t>
        </w:r>
        <w:r>
          <w:rPr>
            <w:noProof/>
            <w:webHidden/>
          </w:rPr>
          <w:tab/>
        </w:r>
        <w:r>
          <w:rPr>
            <w:noProof/>
            <w:webHidden/>
          </w:rPr>
          <w:fldChar w:fldCharType="begin"/>
        </w:r>
        <w:r>
          <w:rPr>
            <w:noProof/>
            <w:webHidden/>
          </w:rPr>
          <w:instrText xml:space="preserve"> PAGEREF _Toc188616613 \h </w:instrText>
        </w:r>
        <w:r>
          <w:rPr>
            <w:noProof/>
            <w:webHidden/>
          </w:rPr>
        </w:r>
        <w:r>
          <w:rPr>
            <w:noProof/>
            <w:webHidden/>
          </w:rPr>
          <w:fldChar w:fldCharType="separate"/>
        </w:r>
        <w:r>
          <w:rPr>
            <w:noProof/>
            <w:webHidden/>
          </w:rPr>
          <w:t>259</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614" w:history="1">
        <w:r w:rsidRPr="008B0A22">
          <w:rPr>
            <w:rStyle w:val="Hyperlink"/>
            <w:bCs/>
            <w:noProof/>
            <w:lang w:val="en-US" w:eastAsia="en-US" w:bidi="en-US"/>
          </w:rPr>
          <w:t>10.21.1.</w:t>
        </w:r>
        <w:r>
          <w:rPr>
            <w:rFonts w:asciiTheme="minorHAnsi" w:eastAsiaTheme="minorEastAsia" w:hAnsiTheme="minorHAnsi" w:cstheme="minorBidi"/>
            <w:noProof/>
            <w:color w:val="auto"/>
            <w:sz w:val="22"/>
            <w:szCs w:val="22"/>
            <w:lang w:val="de-DE"/>
          </w:rPr>
          <w:tab/>
        </w:r>
        <w:r w:rsidRPr="008B0A22">
          <w:rPr>
            <w:rStyle w:val="Hyperlink"/>
            <w:noProof/>
          </w:rPr>
          <w:t>Menschliche Übersetzung</w:t>
        </w:r>
        <w:r>
          <w:rPr>
            <w:noProof/>
            <w:webHidden/>
          </w:rPr>
          <w:tab/>
        </w:r>
        <w:r>
          <w:rPr>
            <w:noProof/>
            <w:webHidden/>
          </w:rPr>
          <w:fldChar w:fldCharType="begin"/>
        </w:r>
        <w:r>
          <w:rPr>
            <w:noProof/>
            <w:webHidden/>
          </w:rPr>
          <w:instrText xml:space="preserve"> PAGEREF _Toc188616614 \h </w:instrText>
        </w:r>
        <w:r>
          <w:rPr>
            <w:noProof/>
            <w:webHidden/>
          </w:rPr>
        </w:r>
        <w:r>
          <w:rPr>
            <w:noProof/>
            <w:webHidden/>
          </w:rPr>
          <w:fldChar w:fldCharType="separate"/>
        </w:r>
        <w:r>
          <w:rPr>
            <w:noProof/>
            <w:webHidden/>
          </w:rPr>
          <w:t>263</w:t>
        </w:r>
        <w:r>
          <w:rPr>
            <w:noProof/>
            <w:webHidden/>
          </w:rPr>
          <w:fldChar w:fldCharType="end"/>
        </w:r>
      </w:hyperlink>
    </w:p>
    <w:p w:rsidR="000D6DC7" w:rsidRDefault="000D6DC7">
      <w:pPr>
        <w:pStyle w:val="Verzeichnis4"/>
        <w:tabs>
          <w:tab w:val="left" w:pos="1760"/>
          <w:tab w:val="right" w:leader="dot" w:pos="9979"/>
        </w:tabs>
        <w:rPr>
          <w:rFonts w:asciiTheme="minorHAnsi" w:eastAsiaTheme="minorEastAsia" w:hAnsiTheme="minorHAnsi" w:cstheme="minorBidi"/>
          <w:noProof/>
          <w:color w:val="auto"/>
          <w:sz w:val="22"/>
          <w:szCs w:val="22"/>
          <w:lang w:val="de-DE"/>
        </w:rPr>
      </w:pPr>
      <w:hyperlink w:anchor="_Toc188616615" w:history="1">
        <w:r w:rsidRPr="008B0A22">
          <w:rPr>
            <w:rStyle w:val="Hyperlink"/>
            <w:bCs/>
            <w:noProof/>
            <w:lang w:val="en-US" w:eastAsia="en-US" w:bidi="en-US"/>
          </w:rPr>
          <w:t>10.21.2.</w:t>
        </w:r>
        <w:r>
          <w:rPr>
            <w:rFonts w:asciiTheme="minorHAnsi" w:eastAsiaTheme="minorEastAsia" w:hAnsiTheme="minorHAnsi" w:cstheme="minorBidi"/>
            <w:noProof/>
            <w:color w:val="auto"/>
            <w:sz w:val="22"/>
            <w:szCs w:val="22"/>
            <w:lang w:val="de-DE"/>
          </w:rPr>
          <w:tab/>
        </w:r>
        <w:r w:rsidRPr="008B0A22">
          <w:rPr>
            <w:rStyle w:val="Hyperlink"/>
            <w:noProof/>
          </w:rPr>
          <w:t>eTranslation</w:t>
        </w:r>
        <w:r>
          <w:rPr>
            <w:noProof/>
            <w:webHidden/>
          </w:rPr>
          <w:tab/>
        </w:r>
        <w:r>
          <w:rPr>
            <w:noProof/>
            <w:webHidden/>
          </w:rPr>
          <w:fldChar w:fldCharType="begin"/>
        </w:r>
        <w:r>
          <w:rPr>
            <w:noProof/>
            <w:webHidden/>
          </w:rPr>
          <w:instrText xml:space="preserve"> PAGEREF _Toc188616615 \h </w:instrText>
        </w:r>
        <w:r>
          <w:rPr>
            <w:noProof/>
            <w:webHidden/>
          </w:rPr>
        </w:r>
        <w:r>
          <w:rPr>
            <w:noProof/>
            <w:webHidden/>
          </w:rPr>
          <w:fldChar w:fldCharType="separate"/>
        </w:r>
        <w:r>
          <w:rPr>
            <w:noProof/>
            <w:webHidden/>
          </w:rPr>
          <w:t>263</w:t>
        </w:r>
        <w:r>
          <w:rPr>
            <w:noProof/>
            <w:webHidden/>
          </w:rPr>
          <w:fldChar w:fldCharType="end"/>
        </w:r>
      </w:hyperlink>
    </w:p>
    <w:p w:rsidR="000D6DC7" w:rsidRDefault="000D6DC7">
      <w:pPr>
        <w:pStyle w:val="Verzeichnis4"/>
        <w:tabs>
          <w:tab w:val="right" w:leader="dot" w:pos="9979"/>
        </w:tabs>
        <w:rPr>
          <w:rFonts w:asciiTheme="minorHAnsi" w:eastAsiaTheme="minorEastAsia" w:hAnsiTheme="minorHAnsi" w:cstheme="minorBidi"/>
          <w:noProof/>
          <w:color w:val="auto"/>
          <w:sz w:val="22"/>
          <w:szCs w:val="22"/>
          <w:lang w:val="de-DE"/>
        </w:rPr>
      </w:pPr>
      <w:hyperlink w:anchor="_Toc188616616" w:history="1">
        <w:r w:rsidRPr="008B0A22">
          <w:rPr>
            <w:rStyle w:val="Hyperlink"/>
            <w:noProof/>
          </w:rPr>
          <w:t>10.21.2.1. Beantragung von eTranslation</w:t>
        </w:r>
        <w:r>
          <w:rPr>
            <w:noProof/>
            <w:webHidden/>
          </w:rPr>
          <w:tab/>
        </w:r>
        <w:r>
          <w:rPr>
            <w:noProof/>
            <w:webHidden/>
          </w:rPr>
          <w:fldChar w:fldCharType="begin"/>
        </w:r>
        <w:r>
          <w:rPr>
            <w:noProof/>
            <w:webHidden/>
          </w:rPr>
          <w:instrText xml:space="preserve"> PAGEREF _Toc188616616 \h </w:instrText>
        </w:r>
        <w:r>
          <w:rPr>
            <w:noProof/>
            <w:webHidden/>
          </w:rPr>
        </w:r>
        <w:r>
          <w:rPr>
            <w:noProof/>
            <w:webHidden/>
          </w:rPr>
          <w:fldChar w:fldCharType="separate"/>
        </w:r>
        <w:r>
          <w:rPr>
            <w:noProof/>
            <w:webHidden/>
          </w:rPr>
          <w:t>263</w:t>
        </w:r>
        <w:r>
          <w:rPr>
            <w:noProof/>
            <w:webHidden/>
          </w:rPr>
          <w:fldChar w:fldCharType="end"/>
        </w:r>
      </w:hyperlink>
    </w:p>
    <w:p w:rsidR="000D6DC7" w:rsidRDefault="000D6DC7">
      <w:pPr>
        <w:pStyle w:val="Bodytext10"/>
        <w:tabs>
          <w:tab w:val="left" w:leader="dot" w:pos="4390"/>
        </w:tabs>
        <w:spacing w:after="320" w:line="240" w:lineRule="auto"/>
        <w:ind w:firstLine="540"/>
        <w:sectPr w:rsidR="000D6DC7">
          <w:footerReference w:type="even" r:id="rId9"/>
          <w:footerReference w:type="default" r:id="rId10"/>
          <w:footerReference w:type="first" r:id="rId11"/>
          <w:pgSz w:w="11900" w:h="16840"/>
          <w:pgMar w:top="601" w:right="884" w:bottom="1297" w:left="1027" w:header="0" w:footer="3" w:gutter="0"/>
          <w:cols w:space="720"/>
          <w:noEndnote/>
          <w:docGrid w:linePitch="360"/>
        </w:sectPr>
      </w:pPr>
      <w:r>
        <w:fldChar w:fldCharType="end"/>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547E11">
      <w:pPr>
        <w:pStyle w:val="Tablecaption10"/>
        <w:tabs>
          <w:tab w:val="left" w:pos="902"/>
        </w:tabs>
        <w:ind w:left="547"/>
        <w:rPr>
          <w:sz w:val="20"/>
        </w:rPr>
      </w:pPr>
      <w:bookmarkStart w:id="54" w:name="bookmark5"/>
      <w:bookmarkStart w:id="55" w:name="bookmark6"/>
      <w:r>
        <w:rPr>
          <w:rStyle w:val="Tablecaption1"/>
          <w:b/>
          <w:sz w:val="26"/>
        </w:rPr>
        <w:t>1.</w:t>
      </w:r>
      <w:r>
        <w:rPr>
          <w:rStyle w:val="Tablecaption1"/>
          <w:b/>
          <w:sz w:val="26"/>
        </w:rPr>
        <w:tab/>
      </w:r>
      <w:r>
        <w:rPr>
          <w:rStyle w:val="Tablecaption1"/>
          <w:b/>
          <w:smallCaps/>
          <w:sz w:val="20"/>
        </w:rPr>
        <w:t>Einleitung</w:t>
      </w:r>
      <w:bookmarkEnd w:id="54"/>
      <w:bookmarkEnd w:id="55"/>
    </w:p>
    <w:p w:rsidR="00B77FFA" w:rsidRDefault="00B77FFA">
      <w:pPr>
        <w:spacing w:after="559" w:line="1" w:lineRule="exact"/>
      </w:pPr>
    </w:p>
    <w:p w:rsidR="00B77FFA" w:rsidRDefault="00547E11" w:rsidP="000D6DC7">
      <w:pPr>
        <w:pStyle w:val="Bodytext10"/>
        <w:numPr>
          <w:ilvl w:val="1"/>
          <w:numId w:val="1"/>
        </w:numPr>
        <w:tabs>
          <w:tab w:val="left" w:pos="1130"/>
        </w:tabs>
        <w:spacing w:after="120" w:line="254" w:lineRule="auto"/>
        <w:ind w:firstLine="540"/>
        <w:rPr>
          <w:sz w:val="26"/>
        </w:rPr>
      </w:pPr>
      <w:r>
        <w:rPr>
          <w:rStyle w:val="Bodytext1"/>
          <w:b/>
          <w:sz w:val="26"/>
        </w:rPr>
        <w:t>Ziel des Dokuments</w:t>
      </w:r>
    </w:p>
    <w:p w:rsidR="00B77FFA" w:rsidRDefault="00547E11">
      <w:pPr>
        <w:pStyle w:val="Bodytext10"/>
        <w:spacing w:after="180"/>
        <w:ind w:left="540"/>
      </w:pPr>
      <w:r>
        <w:rPr>
          <w:rStyle w:val="Bodytext1"/>
        </w:rPr>
        <w:t>Dieses Handbuch enthält Informationen zur Verwendung der SoD &amp; ToE-Referenzimplementierung. Dieses System ist aufgebaut im Kontext von:</w:t>
      </w:r>
    </w:p>
    <w:p w:rsidR="00B77FFA" w:rsidRDefault="00547E11" w:rsidP="000D6DC7">
      <w:pPr>
        <w:pStyle w:val="Bodytext10"/>
        <w:numPr>
          <w:ilvl w:val="0"/>
          <w:numId w:val="2"/>
        </w:numPr>
        <w:tabs>
          <w:tab w:val="left" w:pos="1255"/>
        </w:tabs>
        <w:spacing w:after="120" w:line="240" w:lineRule="auto"/>
        <w:ind w:left="1260" w:hanging="360"/>
      </w:pPr>
      <w:r>
        <w:rPr>
          <w:rStyle w:val="Bodytext1"/>
        </w:rPr>
        <w:t>Verordnung (EU) 2020/1784 des Europäischen Parlaments und des Rates vom 25. November 2020 über die Zustellung gerichtlicher und außergerichtlicher Schriftstücke in Zivil- oder Handelssachen in den Mitgliedstaaten (Zustellung von Schriftstücken) und</w:t>
      </w:r>
    </w:p>
    <w:p w:rsidR="00B77FFA" w:rsidRDefault="00547E11" w:rsidP="000D6DC7">
      <w:pPr>
        <w:pStyle w:val="Bodytext10"/>
        <w:numPr>
          <w:ilvl w:val="0"/>
          <w:numId w:val="2"/>
        </w:numPr>
        <w:tabs>
          <w:tab w:val="left" w:pos="1255"/>
        </w:tabs>
        <w:spacing w:after="120" w:line="240" w:lineRule="auto"/>
        <w:ind w:left="1260" w:hanging="360"/>
      </w:pPr>
      <w:r>
        <w:rPr>
          <w:rStyle w:val="Bodytext1"/>
        </w:rPr>
        <w:t>Verordnung (EU) 2020/1783 des Europäischen Parlaments und des Rates vom 25. November 2020 über die Zusammenarbeit zwischen den Gerichten der Mitgliedstaaten auf dem Gebiet der Beweisaufnahme in Zivil- oder Handelssachen (Beweisaufnahme).</w:t>
      </w:r>
    </w:p>
    <w:p w:rsidR="00B77FFA" w:rsidRDefault="00547E11">
      <w:pPr>
        <w:pStyle w:val="Bodytext10"/>
        <w:spacing w:after="260"/>
        <w:ind w:left="540"/>
      </w:pPr>
      <w:r>
        <w:rPr>
          <w:rStyle w:val="Bodytext1"/>
        </w:rPr>
        <w:t>Darin wird die Funktionalität der SoD &amp; ToE Reference Implementation beschrieben, die die Verwaltung und den Austausch von Anträgen auf die folgenden gerichtlichen Instrumente ermöglicht:</w:t>
      </w:r>
    </w:p>
    <w:p w:rsidR="00B77FFA" w:rsidRDefault="00547E11" w:rsidP="000D6DC7">
      <w:pPr>
        <w:pStyle w:val="Bodytext10"/>
        <w:numPr>
          <w:ilvl w:val="0"/>
          <w:numId w:val="2"/>
        </w:numPr>
        <w:tabs>
          <w:tab w:val="left" w:pos="1255"/>
        </w:tabs>
        <w:spacing w:after="180" w:line="185" w:lineRule="auto"/>
        <w:ind w:firstLine="900"/>
      </w:pPr>
      <w:r>
        <w:rPr>
          <w:rStyle w:val="Bodytext1"/>
        </w:rPr>
        <w:t>SoD</w:t>
      </w:r>
    </w:p>
    <w:p w:rsidR="00B77FFA" w:rsidRDefault="00547E11" w:rsidP="000D6DC7">
      <w:pPr>
        <w:pStyle w:val="Bodytext10"/>
        <w:numPr>
          <w:ilvl w:val="0"/>
          <w:numId w:val="2"/>
        </w:numPr>
        <w:tabs>
          <w:tab w:val="left" w:pos="1255"/>
        </w:tabs>
        <w:spacing w:after="120" w:line="185" w:lineRule="auto"/>
        <w:ind w:firstLine="900"/>
      </w:pPr>
      <w:r>
        <w:rPr>
          <w:rStyle w:val="Bodytext1"/>
        </w:rPr>
        <w:t>ToE</w:t>
      </w:r>
    </w:p>
    <w:p w:rsidR="00B77FFA" w:rsidRDefault="00547E11">
      <w:pPr>
        <w:pStyle w:val="Bodytext10"/>
        <w:spacing w:after="180"/>
        <w:ind w:left="540"/>
        <w:jc w:val="both"/>
      </w:pPr>
      <w:r>
        <w:rPr>
          <w:rStyle w:val="Bodytext1"/>
        </w:rPr>
        <w:t>In diesem Dokument wird die „SoD &amp; ToE Reference Implementation“ oder „RI Portal“ als „SoD &amp; ToE application“ bezeichnet.</w:t>
      </w:r>
    </w:p>
    <w:p w:rsidR="00B77FFA" w:rsidRDefault="00547E11">
      <w:pPr>
        <w:pStyle w:val="Bodytext10"/>
        <w:spacing w:after="180"/>
        <w:ind w:left="540"/>
        <w:jc w:val="both"/>
      </w:pPr>
      <w:r>
        <w:rPr>
          <w:rStyle w:val="Bodytext1"/>
        </w:rPr>
        <w:t>Durch die Nutzung des RI-Portals können autorisierte Benutzer, die entsprechenden Rollen zugewiesen sind, die verfügbaren Formulare ausfüllen. Sie können diese Rechtsformen dann an die zuständigen Behörden in anderen Mitgliedstaaten senden. Benutzer ohne entsprechende Rollen haben keinen Zugriff auf Anwendungen und Fälle.</w:t>
      </w:r>
    </w:p>
    <w:p w:rsidR="00B77FFA" w:rsidRPr="00F1147D" w:rsidRDefault="00547E11">
      <w:pPr>
        <w:pStyle w:val="Picturecaption10"/>
        <w:tabs>
          <w:tab w:val="left" w:pos="1109"/>
          <w:tab w:val="left" w:pos="6235"/>
        </w:tabs>
        <w:ind w:left="725"/>
        <w:rPr>
          <w:sz w:val="9"/>
          <w:lang w:val="en-US"/>
        </w:rPr>
      </w:pPr>
      <w:r w:rsidRPr="00F1147D">
        <w:rPr>
          <w:rStyle w:val="Picturecaption1"/>
          <w:rFonts w:ascii="Arial" w:eastAsia="Arial" w:hAnsi="Arial" w:cs="Arial"/>
          <w:smallCaps/>
          <w:color w:val="9A9899"/>
          <w:sz w:val="9"/>
          <w:lang w:val="en-US"/>
        </w:rPr>
        <w:t>a)</w:t>
      </w:r>
      <w:r w:rsidRPr="00F1147D">
        <w:rPr>
          <w:rStyle w:val="Picturecaption1"/>
          <w:rFonts w:ascii="Arial" w:eastAsia="Arial" w:hAnsi="Arial" w:cs="Arial"/>
          <w:b/>
          <w:color w:val="9A9899"/>
          <w:sz w:val="9"/>
          <w:lang w:val="en-US"/>
        </w:rPr>
        <w:t xml:space="preserve"> </w:t>
      </w:r>
      <w:r w:rsidRPr="00F1147D">
        <w:rPr>
          <w:rStyle w:val="Picturecaption1"/>
          <w:rFonts w:ascii="Arial" w:eastAsia="Arial" w:hAnsi="Arial" w:cs="Arial"/>
          <w:b/>
          <w:color w:val="C8C8C8"/>
          <w:sz w:val="9"/>
          <w:lang w:val="en-US"/>
        </w:rPr>
        <w:t xml:space="preserve">0 ’BI4 • </w:t>
      </w:r>
      <w:r w:rsidRPr="00F1147D">
        <w:rPr>
          <w:rStyle w:val="Picturecaption1"/>
          <w:rFonts w:ascii="Arial" w:eastAsia="Arial" w:hAnsi="Arial" w:cs="Arial"/>
          <w:b/>
          <w:color w:val="9A9899"/>
          <w:sz w:val="9"/>
          <w:lang w:val="en-US"/>
        </w:rPr>
        <w:t xml:space="preserve">iveboilf testec«un*p«AA </w:t>
      </w:r>
      <w:r w:rsidRPr="00F1147D">
        <w:rPr>
          <w:rStyle w:val="Picturecaption1"/>
          <w:rFonts w:ascii="Arial" w:eastAsia="Arial" w:hAnsi="Arial" w:cs="Arial"/>
          <w:b/>
          <w:color w:val="C8C8C8"/>
          <w:sz w:val="9"/>
          <w:lang w:val="en-US"/>
        </w:rPr>
        <w:t>toac» cii'ecuu (zu »M1</w:t>
      </w:r>
      <w:r w:rsidRPr="00F1147D">
        <w:rPr>
          <w:rStyle w:val="Picturecaption1"/>
          <w:rFonts w:ascii="Arial" w:eastAsia="Arial" w:hAnsi="Arial" w:cs="Arial"/>
          <w:b/>
          <w:color w:val="C8C8C8"/>
          <w:sz w:val="9"/>
          <w:lang w:val="en-US"/>
        </w:rPr>
        <w:tab/>
        <w:t xml:space="preserve">, A A* &amp; </w:t>
      </w:r>
      <w:r w:rsidRPr="00F1147D">
        <w:rPr>
          <w:rStyle w:val="Picturecaption1"/>
          <w:rFonts w:ascii="Arial" w:eastAsia="Arial" w:hAnsi="Arial" w:cs="Arial"/>
          <w:b/>
          <w:color w:val="9A9899"/>
          <w:sz w:val="9"/>
          <w:lang w:val="en-US"/>
        </w:rPr>
        <w:t>(D</w:t>
      </w:r>
    </w:p>
    <w:p w:rsidR="00B77FFA" w:rsidRDefault="00547E11">
      <w:pPr>
        <w:jc w:val="center"/>
        <w:rPr>
          <w:sz w:val="2"/>
        </w:rPr>
      </w:pPr>
      <w:r>
        <w:rPr>
          <w:noProof/>
          <w:lang w:val="de-DE"/>
        </w:rPr>
        <w:drawing>
          <wp:inline distT="0" distB="0" distL="0" distR="0">
            <wp:extent cx="5620385" cy="99949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Bild 23"/>
                    <pic:cNvPicPr/>
                  </pic:nvPicPr>
                  <pic:blipFill>
                    <a:blip r:embed="rId12"/>
                    <a:stretch/>
                  </pic:blipFill>
                  <pic:spPr>
                    <a:xfrm>
                      <a:off x="0" y="0"/>
                      <a:ext cx="5620385" cy="999490"/>
                    </a:xfrm>
                    <a:prstGeom prst="rect">
                      <a:avLst/>
                    </a:prstGeom>
                  </pic:spPr>
                </pic:pic>
              </a:graphicData>
            </a:graphic>
          </wp:inline>
        </w:drawing>
      </w:r>
    </w:p>
    <w:p w:rsidR="00B77FFA" w:rsidRDefault="00547E11">
      <w:pPr>
        <w:pStyle w:val="Picturecaption10"/>
        <w:spacing w:line="276" w:lineRule="auto"/>
        <w:jc w:val="center"/>
      </w:pPr>
      <w:bookmarkStart w:id="56" w:name="bookmark7"/>
      <w:r>
        <w:rPr>
          <w:rStyle w:val="Picturecaption1"/>
          <w:i/>
        </w:rPr>
        <w:t>Abbildung 1: Startseite der Referenzimplementierung ohne dem Benutzer zugewiesene Rollen</w:t>
      </w:r>
      <w:bookmarkEnd w:id="56"/>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rsidP="000D6DC7">
      <w:pPr>
        <w:pStyle w:val="Bodytext10"/>
        <w:numPr>
          <w:ilvl w:val="1"/>
          <w:numId w:val="1"/>
        </w:numPr>
        <w:tabs>
          <w:tab w:val="left" w:pos="1130"/>
        </w:tabs>
        <w:spacing w:after="140" w:line="240" w:lineRule="auto"/>
        <w:ind w:firstLine="540"/>
        <w:rPr>
          <w:sz w:val="26"/>
        </w:rPr>
      </w:pPr>
      <w:bookmarkStart w:id="57" w:name="bookmark8"/>
      <w:r>
        <w:rPr>
          <w:rStyle w:val="Bodytext1"/>
          <w:b/>
          <w:sz w:val="26"/>
        </w:rPr>
        <w:t>Beabsichtigtes Publikum</w:t>
      </w:r>
      <w:bookmarkEnd w:id="57"/>
    </w:p>
    <w:p w:rsidR="00B77FFA" w:rsidRDefault="00547E11">
      <w:pPr>
        <w:pStyle w:val="Bodytext10"/>
        <w:spacing w:after="320" w:line="240" w:lineRule="auto"/>
        <w:ind w:firstLine="540"/>
      </w:pPr>
      <w:r>
        <w:rPr>
          <w:rStyle w:val="Bodytext1"/>
        </w:rPr>
        <w:t>Das Zielpublikum dieses Dokuments setzt sich aus folgenden Interessenträgern zusammen:</w:t>
      </w:r>
    </w:p>
    <w:p w:rsidR="00B77FFA" w:rsidRDefault="00547E11" w:rsidP="000D6DC7">
      <w:pPr>
        <w:pStyle w:val="Bodytext10"/>
        <w:numPr>
          <w:ilvl w:val="0"/>
          <w:numId w:val="3"/>
        </w:numPr>
        <w:tabs>
          <w:tab w:val="left" w:pos="1250"/>
        </w:tabs>
        <w:spacing w:after="0" w:line="240" w:lineRule="auto"/>
        <w:ind w:firstLine="900"/>
      </w:pPr>
      <w:r>
        <w:rPr>
          <w:rStyle w:val="Bodytext1"/>
        </w:rPr>
        <w:t>Technisches und geschäftliches Personal der GD JUST</w:t>
      </w:r>
    </w:p>
    <w:p w:rsidR="00B77FFA" w:rsidRDefault="00547E11" w:rsidP="000D6DC7">
      <w:pPr>
        <w:pStyle w:val="Bodytext10"/>
        <w:numPr>
          <w:ilvl w:val="0"/>
          <w:numId w:val="3"/>
        </w:numPr>
        <w:tabs>
          <w:tab w:val="left" w:pos="1250"/>
        </w:tabs>
        <w:spacing w:after="480" w:line="180" w:lineRule="auto"/>
        <w:ind w:firstLine="900"/>
      </w:pPr>
      <w:bookmarkStart w:id="58" w:name="bookmark9"/>
      <w:r>
        <w:rPr>
          <w:rStyle w:val="Bodytext1"/>
        </w:rPr>
        <w:t>Technisches und kaufmännisches Personal der Mitgliedstaaten, das die RI annimmt/verwendet</w:t>
      </w:r>
      <w:bookmarkEnd w:id="58"/>
    </w:p>
    <w:p w:rsidR="00B77FFA" w:rsidRDefault="00547E11">
      <w:pPr>
        <w:pStyle w:val="Tablecaption10"/>
        <w:rPr>
          <w:sz w:val="26"/>
        </w:rPr>
      </w:pPr>
      <w:r>
        <w:rPr>
          <w:rStyle w:val="Tablecaption1"/>
          <w:b/>
          <w:sz w:val="26"/>
        </w:rPr>
        <w:t>1.3. Anwendbare Dokumente</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4882"/>
        <w:gridCol w:w="2885"/>
      </w:tblGrid>
      <w:tr w:rsidR="00B77FFA">
        <w:tblPrEx>
          <w:tblCellMar>
            <w:top w:w="0" w:type="dxa"/>
            <w:bottom w:w="0" w:type="dxa"/>
          </w:tblCellMar>
        </w:tblPrEx>
        <w:trPr>
          <w:trHeight w:hRule="exact" w:val="437"/>
          <w:jc w:val="center"/>
        </w:trPr>
        <w:tc>
          <w:tcPr>
            <w:tcW w:w="859" w:type="dxa"/>
            <w:shd w:val="clear" w:color="auto" w:fill="4473C5"/>
          </w:tcPr>
          <w:p w:rsidR="00B77FFA" w:rsidRDefault="00547E11">
            <w:pPr>
              <w:pStyle w:val="Other10"/>
              <w:pBdr>
                <w:top w:val="single" w:sz="0" w:space="0" w:color="4473C5"/>
                <w:left w:val="single" w:sz="0" w:space="0" w:color="4473C5"/>
                <w:bottom w:val="single" w:sz="0" w:space="0" w:color="4473C5"/>
                <w:right w:val="single" w:sz="0" w:space="0" w:color="4473C5"/>
              </w:pBdr>
              <w:shd w:val="clear" w:color="auto" w:fill="4473C5"/>
              <w:spacing w:after="0" w:line="240" w:lineRule="auto"/>
            </w:pPr>
            <w:r>
              <w:rPr>
                <w:rStyle w:val="Other1"/>
                <w:b/>
                <w:color w:val="FFFFFF"/>
              </w:rPr>
              <w:t>Personalausweis</w:t>
            </w:r>
          </w:p>
        </w:tc>
        <w:tc>
          <w:tcPr>
            <w:tcW w:w="4882" w:type="dxa"/>
            <w:shd w:val="clear" w:color="auto" w:fill="4473C5"/>
          </w:tcPr>
          <w:p w:rsidR="00B77FFA" w:rsidRDefault="00547E11">
            <w:pPr>
              <w:pStyle w:val="Other10"/>
              <w:pBdr>
                <w:top w:val="single" w:sz="0" w:space="0" w:color="4473C5"/>
                <w:left w:val="single" w:sz="0" w:space="0" w:color="4473C5"/>
                <w:bottom w:val="single" w:sz="0" w:space="0" w:color="4473C5"/>
                <w:right w:val="single" w:sz="0" w:space="0" w:color="4473C5"/>
              </w:pBdr>
              <w:shd w:val="clear" w:color="auto" w:fill="4473C5"/>
              <w:spacing w:after="0" w:line="240" w:lineRule="auto"/>
            </w:pPr>
            <w:r>
              <w:rPr>
                <w:rStyle w:val="Other1"/>
                <w:b/>
                <w:color w:val="FFFFFF"/>
              </w:rPr>
              <w:t>Titel des Dokuments</w:t>
            </w:r>
          </w:p>
        </w:tc>
        <w:tc>
          <w:tcPr>
            <w:tcW w:w="2885" w:type="dxa"/>
            <w:shd w:val="clear" w:color="auto" w:fill="4473C5"/>
          </w:tcPr>
          <w:p w:rsidR="00B77FFA" w:rsidRDefault="00547E11">
            <w:pPr>
              <w:pStyle w:val="Other10"/>
              <w:pBdr>
                <w:top w:val="single" w:sz="0" w:space="0" w:color="4473C5"/>
                <w:left w:val="single" w:sz="0" w:space="0" w:color="4473C5"/>
                <w:bottom w:val="single" w:sz="0" w:space="0" w:color="4473C5"/>
                <w:right w:val="single" w:sz="0" w:space="0" w:color="4473C5"/>
              </w:pBdr>
              <w:shd w:val="clear" w:color="auto" w:fill="4473C5"/>
              <w:spacing w:after="0" w:line="240" w:lineRule="auto"/>
            </w:pPr>
            <w:r>
              <w:rPr>
                <w:rStyle w:val="Other1"/>
                <w:b/>
                <w:color w:val="FFFFFF"/>
              </w:rPr>
              <w:t>Bezugsnummer</w:t>
            </w:r>
          </w:p>
        </w:tc>
      </w:tr>
      <w:tr w:rsidR="00B77FFA">
        <w:tblPrEx>
          <w:tblCellMar>
            <w:top w:w="0" w:type="dxa"/>
            <w:bottom w:w="0" w:type="dxa"/>
          </w:tblCellMar>
        </w:tblPrEx>
        <w:trPr>
          <w:trHeight w:hRule="exact" w:val="1733"/>
          <w:jc w:val="center"/>
        </w:trPr>
        <w:tc>
          <w:tcPr>
            <w:tcW w:w="859" w:type="dxa"/>
            <w:tcBorders>
              <w:left w:val="single" w:sz="4" w:space="0" w:color="auto"/>
            </w:tcBorders>
            <w:shd w:val="clear" w:color="auto" w:fill="auto"/>
          </w:tcPr>
          <w:p w:rsidR="00B77FFA" w:rsidRDefault="00547E11">
            <w:pPr>
              <w:pStyle w:val="Other10"/>
              <w:spacing w:after="0" w:line="240" w:lineRule="auto"/>
            </w:pPr>
            <w:r>
              <w:rPr>
                <w:rStyle w:val="Other1"/>
              </w:rPr>
              <w:t>[AD1]</w:t>
            </w:r>
          </w:p>
        </w:tc>
        <w:tc>
          <w:tcPr>
            <w:tcW w:w="4882" w:type="dxa"/>
            <w:tcBorders>
              <w:left w:val="single" w:sz="4" w:space="0" w:color="auto"/>
            </w:tcBorders>
            <w:shd w:val="clear" w:color="auto" w:fill="auto"/>
            <w:vAlign w:val="center"/>
          </w:tcPr>
          <w:p w:rsidR="00B77FFA" w:rsidRDefault="00547E11">
            <w:pPr>
              <w:pStyle w:val="Other10"/>
              <w:spacing w:after="0"/>
              <w:jc w:val="both"/>
            </w:pPr>
            <w:r>
              <w:rPr>
                <w:rStyle w:val="Other1"/>
              </w:rPr>
              <w:t>Verordnung (EU) 2020/1784 des Europäischen Parlaments und des Rates vom 25. November 2020 über die Zustellung gerichtlicher und außergerichtlicher Schriftstücke in Zivil- oder Handelssachen in den Mitgliedstaaten (Zustellung von Schriftstücken).</w:t>
            </w:r>
          </w:p>
        </w:tc>
        <w:tc>
          <w:tcPr>
            <w:tcW w:w="2885" w:type="dxa"/>
            <w:tcBorders>
              <w:left w:val="single" w:sz="4" w:space="0" w:color="auto"/>
              <w:right w:val="single" w:sz="4" w:space="0" w:color="auto"/>
            </w:tcBorders>
            <w:shd w:val="clear" w:color="auto" w:fill="auto"/>
          </w:tcPr>
          <w:p w:rsidR="00B77FFA" w:rsidRDefault="00547E11">
            <w:pPr>
              <w:pStyle w:val="Other10"/>
              <w:spacing w:after="0" w:line="240" w:lineRule="auto"/>
            </w:pPr>
            <w:r>
              <w:rPr>
                <w:rStyle w:val="Other1"/>
              </w:rPr>
              <w:t>Verordnung (EU) 2020/1784</w:t>
            </w:r>
          </w:p>
        </w:tc>
      </w:tr>
      <w:tr w:rsidR="00B77FFA">
        <w:tblPrEx>
          <w:tblCellMar>
            <w:top w:w="0" w:type="dxa"/>
            <w:bottom w:w="0" w:type="dxa"/>
          </w:tblCellMar>
        </w:tblPrEx>
        <w:trPr>
          <w:trHeight w:hRule="exact" w:val="1733"/>
          <w:jc w:val="center"/>
        </w:trPr>
        <w:tc>
          <w:tcPr>
            <w:tcW w:w="859" w:type="dxa"/>
            <w:tcBorders>
              <w:top w:val="single" w:sz="4" w:space="0" w:color="auto"/>
              <w:left w:val="single" w:sz="4" w:space="0" w:color="auto"/>
              <w:bottom w:val="single" w:sz="4" w:space="0" w:color="auto"/>
            </w:tcBorders>
            <w:shd w:val="clear" w:color="auto" w:fill="auto"/>
          </w:tcPr>
          <w:p w:rsidR="00B77FFA" w:rsidRDefault="00547E11">
            <w:pPr>
              <w:pStyle w:val="Other10"/>
              <w:spacing w:after="0" w:line="240" w:lineRule="auto"/>
            </w:pPr>
            <w:r>
              <w:rPr>
                <w:rStyle w:val="Other1"/>
              </w:rPr>
              <w:t>[AD2]</w:t>
            </w:r>
          </w:p>
        </w:tc>
        <w:tc>
          <w:tcPr>
            <w:tcW w:w="4882"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jc w:val="both"/>
            </w:pPr>
            <w:r>
              <w:rPr>
                <w:rStyle w:val="Other1"/>
              </w:rPr>
              <w:t>Verordnung (EU) 2020/1783 des Europäischen Parlaments und des Rates vom 25. November 2020 über die Zusammenarbeit zwischen den Gerichten der Mitgliedstaaten auf dem Gebiet der Beweisaufnahme in Zivil- oder Handelssachen (Beweisaufnahme).</w:t>
            </w:r>
          </w:p>
        </w:tc>
        <w:tc>
          <w:tcPr>
            <w:tcW w:w="2885"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Verordnung (EU) 2020/1783</w:t>
            </w:r>
          </w:p>
        </w:tc>
      </w:tr>
    </w:tbl>
    <w:p w:rsidR="00B77FFA" w:rsidRDefault="00547E11">
      <w:pPr>
        <w:pStyle w:val="Tablecaption10"/>
        <w:ind w:left="2808"/>
      </w:pPr>
      <w:r>
        <w:rPr>
          <w:rStyle w:val="Tablecaption1"/>
          <w:i/>
        </w:rPr>
        <w:t>Tabelle 3: Anwendbare Dokumente</w:t>
      </w:r>
    </w:p>
    <w:p w:rsidR="00B77FFA" w:rsidRDefault="00B77FFA">
      <w:pPr>
        <w:spacing w:after="659" w:line="1" w:lineRule="exact"/>
      </w:pPr>
    </w:p>
    <w:p w:rsidR="00B77FFA" w:rsidRDefault="00547E11">
      <w:pPr>
        <w:pStyle w:val="Bodytext10"/>
        <w:spacing w:after="140" w:line="240" w:lineRule="auto"/>
        <w:ind w:firstLine="540"/>
        <w:rPr>
          <w:sz w:val="26"/>
        </w:rPr>
      </w:pPr>
      <w:bookmarkStart w:id="59" w:name="bookmark10"/>
      <w:bookmarkStart w:id="60" w:name="bookmark11"/>
      <w:r>
        <w:rPr>
          <w:rStyle w:val="Bodytext1"/>
          <w:b/>
          <w:sz w:val="26"/>
        </w:rPr>
        <w:t>1.4. Dokumente Konventionen</w:t>
      </w:r>
      <w:bookmarkEnd w:id="59"/>
      <w:bookmarkEnd w:id="60"/>
    </w:p>
    <w:p w:rsidR="00B77FFA" w:rsidRDefault="00547E11">
      <w:pPr>
        <w:pStyle w:val="Bodytext10"/>
        <w:spacing w:after="360" w:line="240" w:lineRule="auto"/>
        <w:ind w:firstLine="540"/>
        <w:sectPr w:rsidR="00B77FFA">
          <w:pgSz w:w="11900" w:h="16840"/>
          <w:pgMar w:top="601" w:right="884" w:bottom="3089" w:left="1027" w:header="0" w:footer="3" w:gutter="0"/>
          <w:cols w:space="720"/>
          <w:noEndnote/>
          <w:docGrid w:linePitch="360"/>
        </w:sectPr>
      </w:pPr>
      <w:r>
        <w:rPr>
          <w:rStyle w:val="Bodytext1"/>
        </w:rPr>
        <w:t>Referenzdokumente sind in Klammern [] aufgeführt.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547E11">
      <w:pPr>
        <w:pStyle w:val="Tablecaption10"/>
        <w:spacing w:line="254" w:lineRule="auto"/>
        <w:ind w:left="518"/>
        <w:rPr>
          <w:sz w:val="20"/>
        </w:rPr>
      </w:pPr>
      <w:bookmarkStart w:id="61" w:name="bookmark12"/>
      <w:r>
        <w:rPr>
          <w:rStyle w:val="Tablecaption1"/>
          <w:b/>
          <w:sz w:val="26"/>
        </w:rPr>
        <w:t xml:space="preserve">2. </w:t>
      </w:r>
      <w:r>
        <w:rPr>
          <w:rStyle w:val="Tablecaption1"/>
          <w:b/>
          <w:smallCaps/>
          <w:sz w:val="20"/>
        </w:rPr>
        <w:t>Erste Schritte</w:t>
      </w:r>
      <w:bookmarkEnd w:id="61"/>
    </w:p>
    <w:p w:rsidR="00B77FFA" w:rsidRDefault="00B77FFA">
      <w:pPr>
        <w:spacing w:after="179" w:line="1" w:lineRule="exact"/>
      </w:pPr>
    </w:p>
    <w:p w:rsidR="00B77FFA" w:rsidRDefault="00547E11">
      <w:pPr>
        <w:pStyle w:val="Bodytext10"/>
        <w:spacing w:after="320"/>
        <w:ind w:left="540"/>
        <w:jc w:val="both"/>
      </w:pPr>
      <w:r>
        <w:rPr>
          <w:rStyle w:val="Bodytext1"/>
        </w:rPr>
        <w:t>Ziel der SoD &amp; ToE-Anwendung war es, sie so intuitiv und fehlersicher wie möglich zu gestalten und das gleiche Erscheinungsbild für die SoD- und ToE-Instrumente beizubehalten. Wenn eine Funktion aktiv ist, mit der etwas getan werden kann, ist eine entsprechende Schaltfläche sichtbar und anklickbar. Wenn eine Aktion zulässig ist, ist eine entsprechende Schaltfläche aktiviert. Wenn eine Funktion inaktiv ist, ist diese Funktionstaste deaktiviert.</w:t>
      </w:r>
    </w:p>
    <w:p w:rsidR="00B77FFA" w:rsidRDefault="00547E11">
      <w:pPr>
        <w:pStyle w:val="Bodytext10"/>
        <w:spacing w:after="400"/>
        <w:ind w:left="540"/>
        <w:jc w:val="both"/>
      </w:pPr>
      <w:bookmarkStart w:id="62" w:name="bookmark13"/>
      <w:r>
        <w:rPr>
          <w:rStyle w:val="Bodytext1"/>
        </w:rPr>
        <w:t>Die Rolle eines Benutzers ermöglicht die Ausführung bestimmter Aktionen je nach Kontext. Infolgedessen können einige der Screenshots in diesem Handbuch zusätzliche oder fehlende Symbole und Funktionen aufweisen, die Praktiker in ihrer realen Verwendung wahrscheinlich nicht erleben werden. Zum Beispiel kann die Benutzerrolle Supervisor Benutzer zu allen Fällen in ihrer Autorität hinzufügen und / oder entfernen. Es ist wahrscheinlich, dass relativ wenige Benutzer diese Rolle haben werden, aber das Benutzerhandbuch beschreibt das Hinzufügen und / oder Entfernen von Benutzern mit Screenshots von Symbolen, die für die meisten unsichtbar sein können.</w:t>
      </w:r>
      <w:bookmarkEnd w:id="62"/>
    </w:p>
    <w:p w:rsidR="00B77FFA" w:rsidRDefault="00547E11">
      <w:pPr>
        <w:pStyle w:val="Bodytext10"/>
        <w:spacing w:after="180" w:line="240" w:lineRule="auto"/>
        <w:ind w:firstLine="540"/>
        <w:rPr>
          <w:sz w:val="26"/>
        </w:rPr>
      </w:pPr>
      <w:r>
        <w:rPr>
          <w:rStyle w:val="Bodytext1"/>
          <w:b/>
          <w:sz w:val="26"/>
        </w:rPr>
        <w:t>2.1. Zugriff auf die Anwendung</w:t>
      </w:r>
    </w:p>
    <w:p w:rsidR="00B77FFA" w:rsidRDefault="00547E11">
      <w:pPr>
        <w:pStyle w:val="Bodytext10"/>
        <w:spacing w:after="320"/>
        <w:ind w:left="540"/>
        <w:jc w:val="both"/>
      </w:pPr>
      <w:r>
        <w:rPr>
          <w:rStyle w:val="Bodytext1"/>
          <w:i/>
        </w:rPr>
        <w:t>Im Folgenden finden Sie ein Beispiel für den Zugriff auf die SoD &amp; ToE-Anwendung über die Keycloak-Route. Es ist jedoch wahrscheinlich, dass jeder Mitgliedstaat über eine andere nationale Zugangsmethode verfügt.</w:t>
      </w:r>
    </w:p>
    <w:p w:rsidR="00B77FFA" w:rsidRDefault="00547E11">
      <w:pPr>
        <w:pStyle w:val="Bodytext10"/>
        <w:spacing w:after="320"/>
        <w:ind w:left="540"/>
        <w:jc w:val="both"/>
      </w:pPr>
      <w:r>
        <w:rPr>
          <w:rStyle w:val="Bodytext1"/>
        </w:rPr>
        <w:t xml:space="preserve">Die Anwendung SoD &amp; ToE kann nur von autorisierten und authentifizierten Benutzern aufgerufen werden. Es gibt keine öffentliche Zugriffsseite. Man benötigt entweder ein konfiguriertes und aktiviertes </w:t>
      </w:r>
      <w:r>
        <w:rPr>
          <w:rStyle w:val="Bodytext1"/>
          <w:b/>
        </w:rPr>
        <w:t xml:space="preserve">Keycloak-Konto </w:t>
      </w:r>
      <w:r>
        <w:rPr>
          <w:rStyle w:val="Bodytext1"/>
        </w:rPr>
        <w:t xml:space="preserve">für den Zugriff auf die Referenzimplementierung oder </w:t>
      </w:r>
      <w:r>
        <w:rPr>
          <w:rStyle w:val="Bodytext1"/>
          <w:b/>
        </w:rPr>
        <w:t>eine nationale Methode, die von nationalen Vertretern bereitgestellt wird.</w:t>
      </w:r>
    </w:p>
    <w:p w:rsidR="00B77FFA" w:rsidRDefault="00547E11">
      <w:pPr>
        <w:pStyle w:val="Bodytext10"/>
        <w:spacing w:after="180"/>
        <w:ind w:firstLine="540"/>
      </w:pPr>
      <w:r>
        <w:rPr>
          <w:rStyle w:val="Bodytext1"/>
        </w:rPr>
        <w:t>Führen Sie die unten beschriebenen Schritte aus, um über Keycloak auf die SoD &amp; ToE-Anwendung zuzugreifen:</w:t>
      </w:r>
    </w:p>
    <w:p w:rsidR="00B77FFA" w:rsidRDefault="00547E11">
      <w:pPr>
        <w:pStyle w:val="Bodytext10"/>
        <w:spacing w:after="180"/>
        <w:ind w:firstLine="540"/>
      </w:pPr>
      <w:r>
        <w:rPr>
          <w:rStyle w:val="Bodytext1"/>
        </w:rPr>
        <w:t>® Geben Sie die Adresse der Referenzimplementierung in Ihren Webbrowser ein.</w:t>
      </w:r>
    </w:p>
    <w:p w:rsidR="00B77FFA" w:rsidRDefault="00547E11">
      <w:pPr>
        <w:pStyle w:val="Bodytext10"/>
        <w:spacing w:after="240"/>
        <w:ind w:firstLine="540"/>
        <w:sectPr w:rsidR="00B77FFA">
          <w:pgSz w:w="11900" w:h="16840"/>
          <w:pgMar w:top="601" w:right="884" w:bottom="1297" w:left="1027" w:header="0" w:footer="3" w:gutter="0"/>
          <w:cols w:space="720"/>
          <w:noEndnote/>
          <w:docGrid w:linePitch="360"/>
        </w:sectPr>
      </w:pPr>
      <w:r>
        <w:rPr>
          <w:rStyle w:val="Bodytext1"/>
        </w:rPr>
        <w:t>2 Sie werden auf die Keycloak-Seite weitergeleitet:</w:t>
      </w:r>
    </w:p>
    <w:p w:rsidR="00B77FFA" w:rsidRDefault="00547E11">
      <w:pPr>
        <w:pStyle w:val="Bodytext10"/>
        <w:spacing w:after="720" w:line="240" w:lineRule="auto"/>
      </w:pPr>
      <w:r>
        <w:rPr>
          <w:rStyle w:val="Bodytext1"/>
        </w:rPr>
        <w:t>Fassung: 2.0</w:t>
      </w:r>
    </w:p>
    <w:p w:rsidR="00B77FFA" w:rsidRDefault="00547E11">
      <w:pPr>
        <w:jc w:val="center"/>
        <w:rPr>
          <w:sz w:val="2"/>
        </w:rPr>
      </w:pPr>
      <w:r>
        <w:rPr>
          <w:noProof/>
          <w:lang w:val="de-DE"/>
        </w:rPr>
        <w:drawing>
          <wp:inline distT="0" distB="0" distL="0" distR="0">
            <wp:extent cx="5620385" cy="432181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Bild 24"/>
                    <pic:cNvPicPr/>
                  </pic:nvPicPr>
                  <pic:blipFill>
                    <a:blip r:embed="rId13"/>
                    <a:stretch/>
                  </pic:blipFill>
                  <pic:spPr>
                    <a:xfrm>
                      <a:off x="0" y="0"/>
                      <a:ext cx="5620385" cy="4321810"/>
                    </a:xfrm>
                    <a:prstGeom prst="rect">
                      <a:avLst/>
                    </a:prstGeom>
                  </pic:spPr>
                </pic:pic>
              </a:graphicData>
            </a:graphic>
          </wp:inline>
        </w:drawing>
      </w:r>
    </w:p>
    <w:p w:rsidR="00B77FFA" w:rsidRDefault="00547E11">
      <w:pPr>
        <w:pStyle w:val="Picturecaption10"/>
        <w:ind w:left="2275"/>
      </w:pPr>
      <w:r>
        <w:rPr>
          <w:rStyle w:val="Picturecaption1"/>
          <w:i/>
        </w:rPr>
        <w:t>Abbildung 2: Keycloak-Authentifizierungsbildschirm</w:t>
      </w:r>
    </w:p>
    <w:p w:rsidR="00B77FFA" w:rsidRDefault="00B77FFA">
      <w:pPr>
        <w:spacing w:after="659" w:line="1" w:lineRule="exact"/>
      </w:pPr>
    </w:p>
    <w:p w:rsidR="00B77FFA" w:rsidRDefault="00547E11" w:rsidP="000D6DC7">
      <w:pPr>
        <w:pStyle w:val="Bodytext10"/>
        <w:numPr>
          <w:ilvl w:val="0"/>
          <w:numId w:val="4"/>
        </w:numPr>
        <w:tabs>
          <w:tab w:val="left" w:pos="971"/>
        </w:tabs>
        <w:spacing w:after="320" w:line="240" w:lineRule="auto"/>
        <w:ind w:firstLine="540"/>
      </w:pPr>
      <w:bookmarkStart w:id="63" w:name="bookmark14"/>
      <w:r>
        <w:rPr>
          <w:rStyle w:val="Bodytext1"/>
        </w:rPr>
        <w:t>Melden Sie sich mit Ihren Keycloak-Anmeldeinformationen an.</w:t>
      </w:r>
      <w:bookmarkEnd w:id="63"/>
    </w:p>
    <w:p w:rsidR="00B77FFA" w:rsidRDefault="00547E11" w:rsidP="000D6DC7">
      <w:pPr>
        <w:pStyle w:val="Bodytext10"/>
        <w:numPr>
          <w:ilvl w:val="0"/>
          <w:numId w:val="5"/>
        </w:numPr>
        <w:tabs>
          <w:tab w:val="left" w:pos="985"/>
        </w:tabs>
        <w:spacing w:after="200" w:line="240" w:lineRule="auto"/>
        <w:ind w:firstLine="540"/>
      </w:pPr>
      <w:r>
        <w:rPr>
          <w:rStyle w:val="Bodytext1"/>
        </w:rPr>
        <w:t>Wenn Sie nur einer Behörde angehören, werden Sie automatisch zu dieser weitergeleitet.</w:t>
      </w:r>
    </w:p>
    <w:p w:rsidR="00B77FFA" w:rsidRDefault="00547E11" w:rsidP="000D6DC7">
      <w:pPr>
        <w:pStyle w:val="Bodytext10"/>
        <w:numPr>
          <w:ilvl w:val="0"/>
          <w:numId w:val="5"/>
        </w:numPr>
        <w:tabs>
          <w:tab w:val="left" w:pos="995"/>
        </w:tabs>
        <w:spacing w:after="660" w:line="240" w:lineRule="auto"/>
        <w:ind w:left="540"/>
      </w:pPr>
      <w:r>
        <w:rPr>
          <w:rStyle w:val="Bodytext1"/>
        </w:rPr>
        <w:t>Wenn Sie mehr als einer Behörde zugewiesen sind, werden Sie auf die Seite „Behörde auswählen“ weitergeleitet, auf der Sie die Behörde auswählen können, bei der Sie sich anmelden möchten.</w:t>
      </w:r>
    </w:p>
    <w:p w:rsidR="00B77FFA" w:rsidRDefault="00547E11">
      <w:pPr>
        <w:pStyle w:val="Bodytext10"/>
        <w:spacing w:after="0" w:line="240" w:lineRule="auto"/>
        <w:ind w:left="540"/>
        <w:sectPr w:rsidR="00B77FFA">
          <w:headerReference w:type="even" r:id="rId14"/>
          <w:headerReference w:type="default" r:id="rId15"/>
          <w:footerReference w:type="even" r:id="rId16"/>
          <w:footerReference w:type="default" r:id="rId17"/>
          <w:pgSz w:w="11900" w:h="16840"/>
          <w:pgMar w:top="826" w:right="884" w:bottom="1296" w:left="1027" w:header="0" w:footer="3" w:gutter="0"/>
          <w:cols w:space="720"/>
          <w:noEndnote/>
          <w:docGrid w:linePitch="360"/>
        </w:sectPr>
      </w:pPr>
      <w:r>
        <w:rPr>
          <w:rStyle w:val="Bodytext1"/>
          <w:b/>
          <w:color w:val="FF0000"/>
        </w:rPr>
        <w:t xml:space="preserve">HINWEIS: </w:t>
      </w:r>
      <w:r>
        <w:rPr>
          <w:rStyle w:val="Bodytext1"/>
        </w:rPr>
        <w:t xml:space="preserve">Es besteht die Möglichkeit, sich an die Berechtigungsauswahl zu erinnern, so dass das System Sie nach Eingabe Ihres Anmeldedatensatzes automatisch an die ausgewählte Behörde weiterleitet. Sie können diese Berechtigung jederzeit ändern. Der Prozess für die Änderung ist in Abschnitt beschrieben: </w:t>
      </w:r>
      <w:hyperlink w:anchor="bookmark50" w:tooltip="Current Document">
        <w:r>
          <w:rPr>
            <w:rStyle w:val="Bodytext1"/>
            <w:color w:val="0563C1"/>
            <w:u w:val="single"/>
          </w:rPr>
          <w:t>3.1.3 Schaltbefugnis.</w:t>
        </w:r>
      </w:hyperlink>
      <w:r>
        <w:rPr>
          <w:rStyle w:val="Bodytext1"/>
        </w:rPr>
        <w:t xml:space="preserve"> Nach der Auswahl von „Erinnern Sie sich an meine Auswahl in diesem Browser“ wird dieser Bildschirm erst wieder angezeigt, wenn Sie Cookies in Ihrem Browser löschen.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jc w:val="center"/>
        <w:rPr>
          <w:sz w:val="2"/>
        </w:rPr>
      </w:pPr>
      <w:r>
        <w:rPr>
          <w:noProof/>
          <w:lang w:val="de-DE"/>
        </w:rPr>
        <w:drawing>
          <wp:inline distT="0" distB="0" distL="0" distR="0">
            <wp:extent cx="5620385" cy="29749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Bild 41"/>
                    <pic:cNvPicPr/>
                  </pic:nvPicPr>
                  <pic:blipFill>
                    <a:blip r:embed="rId18"/>
                    <a:stretch/>
                  </pic:blipFill>
                  <pic:spPr>
                    <a:xfrm>
                      <a:off x="0" y="0"/>
                      <a:ext cx="5620385" cy="2974975"/>
                    </a:xfrm>
                    <a:prstGeom prst="rect">
                      <a:avLst/>
                    </a:prstGeom>
                  </pic:spPr>
                </pic:pic>
              </a:graphicData>
            </a:graphic>
          </wp:inline>
        </w:drawing>
      </w:r>
    </w:p>
    <w:p w:rsidR="00B77FFA" w:rsidRDefault="00547E11">
      <w:pPr>
        <w:pStyle w:val="Picturecaption10"/>
        <w:ind w:left="2674"/>
      </w:pPr>
      <w:r>
        <w:rPr>
          <w:rStyle w:val="Picturecaption1"/>
          <w:i/>
        </w:rPr>
        <w:t>Abbildung 3: Wählen Sie den Bildschirm "Autorität"</w:t>
      </w:r>
    </w:p>
    <w:p w:rsidR="00B77FFA" w:rsidRDefault="00B77FFA">
      <w:pPr>
        <w:spacing w:after="219" w:line="1" w:lineRule="exact"/>
      </w:pPr>
    </w:p>
    <w:p w:rsidR="00B77FFA" w:rsidRDefault="00547E11">
      <w:pPr>
        <w:pStyle w:val="Heading410"/>
        <w:keepNext/>
        <w:keepLines/>
        <w:spacing w:after="220" w:line="276" w:lineRule="auto"/>
      </w:pPr>
      <w:bookmarkStart w:id="64" w:name="bookmark16"/>
      <w:bookmarkStart w:id="65" w:name="bookmark15"/>
      <w:bookmarkStart w:id="66" w:name="_Toc188612310"/>
      <w:bookmarkStart w:id="67" w:name="_Toc188612463"/>
      <w:bookmarkStart w:id="68" w:name="_Toc188612769"/>
      <w:bookmarkStart w:id="69" w:name="_Toc188612922"/>
      <w:bookmarkStart w:id="70" w:name="_Toc188613075"/>
      <w:bookmarkStart w:id="71" w:name="_Toc188613228"/>
      <w:bookmarkStart w:id="72" w:name="_Toc188613381"/>
      <w:bookmarkStart w:id="73" w:name="_Toc188613534"/>
      <w:bookmarkStart w:id="74" w:name="_Toc188613687"/>
      <w:bookmarkStart w:id="75" w:name="_Toc188613840"/>
      <w:bookmarkStart w:id="76" w:name="_Toc188613993"/>
      <w:bookmarkStart w:id="77" w:name="_Toc188614146"/>
      <w:bookmarkStart w:id="78" w:name="_Toc188614299"/>
      <w:bookmarkStart w:id="79" w:name="_Toc188614452"/>
      <w:bookmarkStart w:id="80" w:name="_Toc188614605"/>
      <w:bookmarkStart w:id="81" w:name="_Toc188614758"/>
      <w:bookmarkStart w:id="82" w:name="_Toc188614911"/>
      <w:bookmarkStart w:id="83" w:name="_Toc188615064"/>
      <w:bookmarkStart w:id="84" w:name="_Toc188615217"/>
      <w:bookmarkStart w:id="85" w:name="_Toc188615370"/>
      <w:bookmarkStart w:id="86" w:name="_Toc188615523"/>
      <w:bookmarkStart w:id="87" w:name="_Toc188615676"/>
      <w:bookmarkStart w:id="88" w:name="_Toc188615829"/>
      <w:bookmarkStart w:id="89" w:name="_Toc188615999"/>
      <w:bookmarkStart w:id="90" w:name="_Toc188616470"/>
      <w:r>
        <w:rPr>
          <w:rStyle w:val="Heading41"/>
          <w:b/>
        </w:rPr>
        <w:t>Ausnahmen</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B77FFA" w:rsidRDefault="00547E11" w:rsidP="000D6DC7">
      <w:pPr>
        <w:pStyle w:val="Bodytext10"/>
        <w:numPr>
          <w:ilvl w:val="0"/>
          <w:numId w:val="6"/>
        </w:numPr>
        <w:tabs>
          <w:tab w:val="left" w:pos="1250"/>
        </w:tabs>
        <w:spacing w:after="220" w:line="221" w:lineRule="auto"/>
        <w:ind w:left="1260" w:hanging="360"/>
        <w:jc w:val="both"/>
      </w:pPr>
      <w:r>
        <w:rPr>
          <w:rStyle w:val="Bodytext1"/>
          <w:b/>
        </w:rPr>
        <w:t xml:space="preserve">Der Zugriff auf die SoD &amp; ToE-Anwendung wird verweigert - </w:t>
      </w:r>
      <w:r>
        <w:rPr>
          <w:rStyle w:val="Bodytext1"/>
        </w:rPr>
        <w:t>in den folgenden Fällen ist während der Verbindung zur SoD &amp; ToE-Anwendung ein Fehler aufgetreten:</w:t>
      </w:r>
    </w:p>
    <w:p w:rsidR="00B77FFA" w:rsidRDefault="00547E11">
      <w:pPr>
        <w:pStyle w:val="Bodytext10"/>
        <w:spacing w:after="220" w:line="271" w:lineRule="auto"/>
        <w:ind w:left="1980" w:hanging="360"/>
      </w:pPr>
      <w:r>
        <w:rPr>
          <w:rStyle w:val="Bodytext1"/>
          <w:rFonts w:ascii="Courier New" w:eastAsia="Courier New" w:hAnsi="Courier New" w:cs="Courier New"/>
          <w:sz w:val="20"/>
        </w:rPr>
        <w:t xml:space="preserve">o </w:t>
      </w:r>
      <w:r>
        <w:rPr>
          <w:rStyle w:val="Bodytext1"/>
        </w:rPr>
        <w:t>Sie haben keinen Zugriff auf die Domain(s) und Subdomain(s) der Referenzimplementierung,</w:t>
      </w:r>
    </w:p>
    <w:p w:rsidR="00B77FFA" w:rsidRDefault="00547E11">
      <w:pPr>
        <w:pStyle w:val="Bodytext10"/>
        <w:spacing w:after="80"/>
        <w:ind w:left="1980" w:hanging="360"/>
      </w:pPr>
      <w:r>
        <w:rPr>
          <w:rStyle w:val="Bodytext1"/>
          <w:rFonts w:ascii="Courier New" w:eastAsia="Courier New" w:hAnsi="Courier New" w:cs="Courier New"/>
          <w:sz w:val="20"/>
        </w:rPr>
        <w:t xml:space="preserve">o </w:t>
      </w:r>
      <w:r>
        <w:rPr>
          <w:rStyle w:val="Bodytext1"/>
        </w:rPr>
        <w:t>Sie haben kein Recht, auf die Seite der SoD &amp; ToE-Anwendung zuzugreifen, auf die Sie zugreifen möchten.</w:t>
      </w:r>
    </w:p>
    <w:p w:rsidR="00B77FFA" w:rsidRDefault="00547E11" w:rsidP="000D6DC7">
      <w:pPr>
        <w:pStyle w:val="Bodytext10"/>
        <w:numPr>
          <w:ilvl w:val="0"/>
          <w:numId w:val="6"/>
        </w:numPr>
        <w:tabs>
          <w:tab w:val="left" w:pos="1250"/>
        </w:tabs>
        <w:spacing w:after="560" w:line="240" w:lineRule="auto"/>
        <w:ind w:left="1260" w:hanging="360"/>
      </w:pPr>
      <w:r>
        <w:rPr>
          <w:rStyle w:val="Bodytext1"/>
          <w:b/>
        </w:rPr>
        <w:t xml:space="preserve">Fehlermeldung - </w:t>
      </w:r>
      <w:r>
        <w:rPr>
          <w:rStyle w:val="Bodytext1"/>
        </w:rPr>
        <w:t>Wenn das angegebene Login und Passwort falsch sind, wird ein Fehler von Keycloak ausgelöst. In diesem Fall wird eine Meldung angezeigt, in der erklärt wird, dass die Authentifizierung fehlgeschlagen ist.</w:t>
      </w:r>
    </w:p>
    <w:p w:rsidR="00B77FFA" w:rsidRDefault="00547E11" w:rsidP="000D6DC7">
      <w:pPr>
        <w:pStyle w:val="Bodytext10"/>
        <w:numPr>
          <w:ilvl w:val="1"/>
          <w:numId w:val="7"/>
        </w:numPr>
        <w:tabs>
          <w:tab w:val="left" w:pos="1205"/>
        </w:tabs>
        <w:spacing w:after="140" w:line="254" w:lineRule="auto"/>
        <w:ind w:firstLine="540"/>
        <w:rPr>
          <w:sz w:val="26"/>
        </w:rPr>
      </w:pPr>
      <w:bookmarkStart w:id="91" w:name="bookmark18"/>
      <w:r>
        <w:rPr>
          <w:rStyle w:val="Bodytext1"/>
          <w:b/>
          <w:sz w:val="26"/>
        </w:rPr>
        <w:t>Arten von Behörden</w:t>
      </w:r>
      <w:bookmarkEnd w:id="91"/>
    </w:p>
    <w:p w:rsidR="00B77FFA" w:rsidRDefault="00547E11">
      <w:pPr>
        <w:pStyle w:val="Bodytext10"/>
        <w:spacing w:after="560"/>
        <w:ind w:left="540"/>
      </w:pPr>
      <w:bookmarkStart w:id="92" w:name="bookmark19"/>
      <w:r>
        <w:rPr>
          <w:rStyle w:val="Bodytext1"/>
        </w:rPr>
        <w:t>Jede Behörde, die an SoD &amp; ToE-Prozessen teilnimmt (einen Fall erstellt und sendet, einen Fall erhält und einen Fall weiterleitet), muss in CDB vorhanden sein und über ein korrektes Instrument- und Kompetenzpaar verfügen. Folgende Regeln wurden definiert:</w:t>
      </w:r>
      <w:bookmarkEnd w:id="92"/>
    </w:p>
    <w:p w:rsidR="00B77FFA" w:rsidRDefault="00547E11" w:rsidP="000D6DC7">
      <w:pPr>
        <w:pStyle w:val="Heading410"/>
        <w:keepNext/>
        <w:keepLines/>
        <w:numPr>
          <w:ilvl w:val="2"/>
          <w:numId w:val="7"/>
        </w:numPr>
        <w:tabs>
          <w:tab w:val="left" w:pos="1229"/>
        </w:tabs>
        <w:spacing w:after="80" w:line="276" w:lineRule="auto"/>
      </w:pPr>
      <w:bookmarkStart w:id="93" w:name="_Toc188612311"/>
      <w:bookmarkStart w:id="94" w:name="_Toc188612464"/>
      <w:bookmarkStart w:id="95" w:name="_Toc188612770"/>
      <w:bookmarkStart w:id="96" w:name="_Toc188612923"/>
      <w:bookmarkStart w:id="97" w:name="_Toc188613076"/>
      <w:bookmarkStart w:id="98" w:name="_Toc188613229"/>
      <w:bookmarkStart w:id="99" w:name="_Toc188613382"/>
      <w:bookmarkStart w:id="100" w:name="_Toc188613535"/>
      <w:bookmarkStart w:id="101" w:name="_Toc188613688"/>
      <w:bookmarkStart w:id="102" w:name="_Toc188613841"/>
      <w:bookmarkStart w:id="103" w:name="_Toc188613994"/>
      <w:bookmarkStart w:id="104" w:name="_Toc188614147"/>
      <w:bookmarkStart w:id="105" w:name="_Toc188614300"/>
      <w:bookmarkStart w:id="106" w:name="_Toc188614453"/>
      <w:bookmarkStart w:id="107" w:name="_Toc188614606"/>
      <w:bookmarkStart w:id="108" w:name="_Toc188614759"/>
      <w:bookmarkStart w:id="109" w:name="_Toc188614912"/>
      <w:bookmarkStart w:id="110" w:name="_Toc188615065"/>
      <w:bookmarkStart w:id="111" w:name="_Toc188615218"/>
      <w:bookmarkStart w:id="112" w:name="_Toc188615371"/>
      <w:bookmarkStart w:id="113" w:name="_Toc188615524"/>
      <w:bookmarkStart w:id="114" w:name="_Toc188615677"/>
      <w:bookmarkStart w:id="115" w:name="_Toc188615830"/>
      <w:bookmarkStart w:id="116" w:name="_Toc188616000"/>
      <w:bookmarkStart w:id="117" w:name="_Toc188616471"/>
      <w:r>
        <w:rPr>
          <w:rStyle w:val="Heading41"/>
          <w:b/>
        </w:rPr>
        <w:t>Erstellen eines neuen Rechtsfalls (Hauptformular)</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B77FFA" w:rsidRDefault="00547E11">
      <w:pPr>
        <w:pStyle w:val="Bodytext10"/>
        <w:spacing w:after="220"/>
        <w:ind w:left="540"/>
      </w:pPr>
      <w:r>
        <w:rPr>
          <w:rStyle w:val="Bodytext1"/>
        </w:rPr>
        <w:t>Der Antrag schränkt die Arten von Rechtsfällen ein, die von einer Behörde je nach Instrument und Zuständigkeit erstellt werden können. Das folgende Instrument und die folgende Zuständigkeit müssen einer Behörde zugewiesen werden, um die Schaffung von Gerichtsverfahren zu ermöglichen: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839" w:line="1" w:lineRule="exact"/>
      </w:pPr>
    </w:p>
    <w:p w:rsidR="00B77FFA" w:rsidRDefault="00547E11">
      <w:pPr>
        <w:pStyle w:val="Bodytext10"/>
        <w:spacing w:after="100"/>
        <w:ind w:firstLine="540"/>
      </w:pPr>
      <w:r>
        <w:rPr>
          <w:rStyle w:val="Bodytext1"/>
        </w:rPr>
        <w:t>SODA - Instrument: SD, Kompetenz: Übermittlungsstelle oder Zentralstelle</w:t>
      </w:r>
    </w:p>
    <w:p w:rsidR="00B77FFA" w:rsidRDefault="00547E11">
      <w:pPr>
        <w:pStyle w:val="Bodytext10"/>
        <w:spacing w:after="100"/>
        <w:ind w:firstLine="540"/>
      </w:pPr>
      <w:r>
        <w:rPr>
          <w:rStyle w:val="Bodytext1"/>
        </w:rPr>
        <w:t>SODB - Instrument: SD, Kompetenz: Übermittlungsstelle oder Zentralstelle</w:t>
      </w:r>
    </w:p>
    <w:p w:rsidR="00B77FFA" w:rsidRDefault="00547E11">
      <w:pPr>
        <w:pStyle w:val="Bodytext10"/>
        <w:spacing w:after="100"/>
        <w:ind w:firstLine="540"/>
      </w:pPr>
      <w:r>
        <w:rPr>
          <w:rStyle w:val="Bodytext1"/>
        </w:rPr>
        <w:t>SODX – Instrument: SD, Kompetenz: jede</w:t>
      </w:r>
    </w:p>
    <w:p w:rsidR="00B77FFA" w:rsidRDefault="00547E11">
      <w:pPr>
        <w:pStyle w:val="Bodytext10"/>
        <w:spacing w:after="100"/>
        <w:ind w:firstLine="540"/>
      </w:pPr>
      <w:r>
        <w:rPr>
          <w:rStyle w:val="Bodytext1"/>
        </w:rPr>
        <w:t>TOEA - Instrument: TE, Kompetenz: RI - ersuchendes Gericht oder Zentralstelle</w:t>
      </w:r>
    </w:p>
    <w:p w:rsidR="00B77FFA" w:rsidRDefault="00547E11">
      <w:pPr>
        <w:pStyle w:val="Bodytext10"/>
        <w:spacing w:after="100"/>
        <w:ind w:firstLine="540"/>
      </w:pPr>
      <w:r>
        <w:rPr>
          <w:rStyle w:val="Bodytext1"/>
        </w:rPr>
        <w:t>TOEL - Instrument TE, Kompetenz: RI - ersuchendes Gericht oder Zentralstelle</w:t>
      </w:r>
    </w:p>
    <w:p w:rsidR="00B77FFA" w:rsidRDefault="00547E11">
      <w:pPr>
        <w:pStyle w:val="Bodytext10"/>
        <w:spacing w:after="540"/>
        <w:ind w:firstLine="540"/>
      </w:pPr>
      <w:bookmarkStart w:id="118" w:name="bookmark22"/>
      <w:r>
        <w:rPr>
          <w:rStyle w:val="Bodytext1"/>
        </w:rPr>
        <w:t>TOEX – Instrument: TE, Kompetenz: jede</w:t>
      </w:r>
      <w:bookmarkEnd w:id="118"/>
    </w:p>
    <w:p w:rsidR="00B77FFA" w:rsidRDefault="00547E11" w:rsidP="000D6DC7">
      <w:pPr>
        <w:pStyle w:val="Heading410"/>
        <w:keepNext/>
        <w:keepLines/>
        <w:numPr>
          <w:ilvl w:val="2"/>
          <w:numId w:val="7"/>
        </w:numPr>
        <w:tabs>
          <w:tab w:val="left" w:pos="1279"/>
        </w:tabs>
        <w:spacing w:after="100" w:line="276" w:lineRule="auto"/>
      </w:pPr>
      <w:bookmarkStart w:id="119" w:name="_Toc188612312"/>
      <w:bookmarkStart w:id="120" w:name="_Toc188612465"/>
      <w:bookmarkStart w:id="121" w:name="_Toc188612771"/>
      <w:bookmarkStart w:id="122" w:name="_Toc188612924"/>
      <w:bookmarkStart w:id="123" w:name="_Toc188613077"/>
      <w:bookmarkStart w:id="124" w:name="_Toc188613230"/>
      <w:bookmarkStart w:id="125" w:name="_Toc188613383"/>
      <w:bookmarkStart w:id="126" w:name="_Toc188613536"/>
      <w:bookmarkStart w:id="127" w:name="_Toc188613689"/>
      <w:bookmarkStart w:id="128" w:name="_Toc188613842"/>
      <w:bookmarkStart w:id="129" w:name="_Toc188613995"/>
      <w:bookmarkStart w:id="130" w:name="_Toc188614148"/>
      <w:bookmarkStart w:id="131" w:name="_Toc188614301"/>
      <w:bookmarkStart w:id="132" w:name="_Toc188614454"/>
      <w:bookmarkStart w:id="133" w:name="_Toc188614607"/>
      <w:bookmarkStart w:id="134" w:name="_Toc188614760"/>
      <w:bookmarkStart w:id="135" w:name="_Toc188614913"/>
      <w:bookmarkStart w:id="136" w:name="_Toc188615066"/>
      <w:bookmarkStart w:id="137" w:name="_Toc188615219"/>
      <w:bookmarkStart w:id="138" w:name="_Toc188615372"/>
      <w:bookmarkStart w:id="139" w:name="_Toc188615525"/>
      <w:bookmarkStart w:id="140" w:name="_Toc188615678"/>
      <w:bookmarkStart w:id="141" w:name="_Toc188615831"/>
      <w:bookmarkStart w:id="142" w:name="_Toc188616001"/>
      <w:bookmarkStart w:id="143" w:name="_Toc188616472"/>
      <w:r>
        <w:rPr>
          <w:rStyle w:val="Heading41"/>
          <w:b/>
        </w:rPr>
        <w:t>Auswahl einer Vollstreckungsbehörde auf ausstellender Seite</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B77FFA" w:rsidRDefault="00547E11">
      <w:pPr>
        <w:pStyle w:val="Bodytext10"/>
        <w:spacing w:after="540"/>
        <w:ind w:left="540"/>
      </w:pPr>
      <w:r>
        <w:rPr>
          <w:rStyle w:val="Bodytext1"/>
        </w:rPr>
        <w:t>Bei der Erstellung eines neuen grenzüberschreitenden Rechtsfalls (Hauptform) wählt der Nutzer eine Vollstreckungsbehörde aus. Der Antrag schränkt die Vollstreckungsbehörden gemäß den folgenden Vorschriften ein (nur Behörden mit geeignetem Instrument und geeigneter Zuständigkeit können in einem Suchtool ausgewählt werden und können einen neuen Rechtsfall erhalten):</w:t>
      </w:r>
    </w:p>
    <w:p w:rsidR="00B77FFA" w:rsidRDefault="00547E11">
      <w:pPr>
        <w:pStyle w:val="Bodytext10"/>
        <w:spacing w:after="100"/>
        <w:ind w:firstLine="540"/>
      </w:pPr>
      <w:r>
        <w:rPr>
          <w:rStyle w:val="Bodytext1"/>
        </w:rPr>
        <w:t>SODA - Instrument: SD, Kompetenz: Empfangsstelle oder Zentralstelle</w:t>
      </w:r>
    </w:p>
    <w:p w:rsidR="00B77FFA" w:rsidRDefault="00547E11">
      <w:pPr>
        <w:pStyle w:val="Bodytext10"/>
        <w:spacing w:after="100"/>
        <w:ind w:firstLine="540"/>
      </w:pPr>
      <w:r>
        <w:rPr>
          <w:rStyle w:val="Bodytext1"/>
        </w:rPr>
        <w:t>SODB - Instrument: SD, Kompetenz: Unterstützungsbehörde</w:t>
      </w:r>
    </w:p>
    <w:p w:rsidR="00B77FFA" w:rsidRDefault="00547E11">
      <w:pPr>
        <w:pStyle w:val="Bodytext10"/>
        <w:spacing w:after="100"/>
        <w:ind w:firstLine="540"/>
      </w:pPr>
      <w:r>
        <w:rPr>
          <w:rStyle w:val="Bodytext1"/>
        </w:rPr>
        <w:t>SODX – Instrument: SD, Kompetenz: jede</w:t>
      </w:r>
    </w:p>
    <w:p w:rsidR="00B77FFA" w:rsidRDefault="00547E11">
      <w:pPr>
        <w:pStyle w:val="Bodytext10"/>
        <w:spacing w:after="100"/>
        <w:ind w:firstLine="540"/>
      </w:pPr>
      <w:r>
        <w:rPr>
          <w:rStyle w:val="Bodytext1"/>
        </w:rPr>
        <w:t>TOEA - Instrument: TE, Kompetenz: Angefordertes Gericht oder Zentralstelle</w:t>
      </w:r>
    </w:p>
    <w:p w:rsidR="00B77FFA" w:rsidRDefault="00547E11">
      <w:pPr>
        <w:pStyle w:val="Bodytext10"/>
        <w:spacing w:after="100"/>
        <w:ind w:firstLine="540"/>
      </w:pPr>
      <w:r>
        <w:rPr>
          <w:rStyle w:val="Bodytext1"/>
        </w:rPr>
        <w:t>TOEL - Instrument TE, Kompetenz: Zuständige Behörde oder Zentralstelle</w:t>
      </w:r>
    </w:p>
    <w:p w:rsidR="00B77FFA" w:rsidRDefault="00547E11">
      <w:pPr>
        <w:pStyle w:val="Bodytext10"/>
        <w:spacing w:after="480"/>
        <w:ind w:firstLine="540"/>
      </w:pPr>
      <w:bookmarkStart w:id="144" w:name="bookmark25"/>
      <w:r>
        <w:rPr>
          <w:rStyle w:val="Bodytext1"/>
        </w:rPr>
        <w:t>TOEX – Instrument: TE, Kompetenz: jede</w:t>
      </w:r>
      <w:bookmarkEnd w:id="144"/>
    </w:p>
    <w:p w:rsidR="00B77FFA" w:rsidRDefault="00547E11" w:rsidP="000D6DC7">
      <w:pPr>
        <w:pStyle w:val="Heading410"/>
        <w:keepNext/>
        <w:keepLines/>
        <w:numPr>
          <w:ilvl w:val="2"/>
          <w:numId w:val="7"/>
        </w:numPr>
        <w:tabs>
          <w:tab w:val="left" w:pos="1279"/>
        </w:tabs>
        <w:spacing w:after="100" w:line="276" w:lineRule="auto"/>
      </w:pPr>
      <w:bookmarkStart w:id="145" w:name="_Toc188612313"/>
      <w:bookmarkStart w:id="146" w:name="_Toc188612466"/>
      <w:bookmarkStart w:id="147" w:name="_Toc188612772"/>
      <w:bookmarkStart w:id="148" w:name="_Toc188612925"/>
      <w:bookmarkStart w:id="149" w:name="_Toc188613078"/>
      <w:bookmarkStart w:id="150" w:name="_Toc188613231"/>
      <w:bookmarkStart w:id="151" w:name="_Toc188613384"/>
      <w:bookmarkStart w:id="152" w:name="_Toc188613537"/>
      <w:bookmarkStart w:id="153" w:name="_Toc188613690"/>
      <w:bookmarkStart w:id="154" w:name="_Toc188613843"/>
      <w:bookmarkStart w:id="155" w:name="_Toc188613996"/>
      <w:bookmarkStart w:id="156" w:name="_Toc188614149"/>
      <w:bookmarkStart w:id="157" w:name="_Toc188614302"/>
      <w:bookmarkStart w:id="158" w:name="_Toc188614455"/>
      <w:bookmarkStart w:id="159" w:name="_Toc188614608"/>
      <w:bookmarkStart w:id="160" w:name="_Toc188614761"/>
      <w:bookmarkStart w:id="161" w:name="_Toc188614914"/>
      <w:bookmarkStart w:id="162" w:name="_Toc188615067"/>
      <w:bookmarkStart w:id="163" w:name="_Toc188615220"/>
      <w:bookmarkStart w:id="164" w:name="_Toc188615373"/>
      <w:bookmarkStart w:id="165" w:name="_Toc188615526"/>
      <w:bookmarkStart w:id="166" w:name="_Toc188615679"/>
      <w:bookmarkStart w:id="167" w:name="_Toc188615832"/>
      <w:bookmarkStart w:id="168" w:name="_Toc188616002"/>
      <w:bookmarkStart w:id="169" w:name="_Toc188616473"/>
      <w:r>
        <w:rPr>
          <w:rStyle w:val="Heading41"/>
          <w:b/>
        </w:rPr>
        <w:t>Weiterleitung eines Falles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B77FFA" w:rsidRDefault="00547E11">
      <w:pPr>
        <w:pStyle w:val="Bodytext10"/>
        <w:spacing w:after="540"/>
        <w:ind w:left="540"/>
      </w:pPr>
      <w:r>
        <w:rPr>
          <w:rStyle w:val="Bodytext1"/>
        </w:rPr>
        <w:t>Während der Weiterleitung eines Falls sollte der Antrag die Vollstreckungsbehörden nach folgenden Regeln einschränken:</w:t>
      </w:r>
    </w:p>
    <w:p w:rsidR="00B77FFA" w:rsidRDefault="00547E11">
      <w:pPr>
        <w:pStyle w:val="Bodytext10"/>
        <w:spacing w:after="100"/>
        <w:ind w:firstLine="540"/>
      </w:pPr>
      <w:r>
        <w:rPr>
          <w:rStyle w:val="Bodytext1"/>
        </w:rPr>
        <w:t>SODA - Instrument: SD, Kompetenz: RI – Weiterleitungsbehörde</w:t>
      </w:r>
    </w:p>
    <w:p w:rsidR="00B77FFA" w:rsidRDefault="00547E11">
      <w:pPr>
        <w:pStyle w:val="Bodytext10"/>
        <w:spacing w:after="100"/>
        <w:ind w:firstLine="540"/>
      </w:pPr>
      <w:r>
        <w:rPr>
          <w:rStyle w:val="Bodytext1"/>
        </w:rPr>
        <w:t>SODB - Instrument: SD, Kompetenz: RI – Weiterleitungsbehörde</w:t>
      </w:r>
    </w:p>
    <w:p w:rsidR="00B77FFA" w:rsidRDefault="00547E11">
      <w:pPr>
        <w:pStyle w:val="Bodytext10"/>
        <w:spacing w:after="100"/>
        <w:ind w:firstLine="540"/>
      </w:pPr>
      <w:r>
        <w:rPr>
          <w:rStyle w:val="Bodytext1"/>
        </w:rPr>
        <w:t>TOEA - Instrument: TE, Kompetenz: RI – Weiterleitungsbehörde</w:t>
      </w:r>
    </w:p>
    <w:p w:rsidR="00B77FFA" w:rsidRDefault="00547E11">
      <w:pPr>
        <w:pStyle w:val="Bodytext10"/>
        <w:spacing w:after="540"/>
        <w:ind w:firstLine="540"/>
      </w:pPr>
      <w:r>
        <w:rPr>
          <w:rStyle w:val="Bodytext1"/>
        </w:rPr>
        <w:t>TOEL - Instrument TE, Kompetenz: RI – Weiterleitungsbehörde</w:t>
      </w:r>
    </w:p>
    <w:p w:rsidR="00B77FFA" w:rsidRDefault="00547E11">
      <w:pPr>
        <w:pStyle w:val="Bodytext10"/>
        <w:spacing w:after="100"/>
        <w:ind w:firstLine="540"/>
        <w:sectPr w:rsidR="00B77FFA">
          <w:headerReference w:type="even" r:id="rId19"/>
          <w:headerReference w:type="default" r:id="rId20"/>
          <w:footerReference w:type="even" r:id="rId21"/>
          <w:footerReference w:type="default" r:id="rId22"/>
          <w:pgSz w:w="11900" w:h="16840"/>
          <w:pgMar w:top="585" w:right="884" w:bottom="1381" w:left="1027" w:header="157" w:footer="3" w:gutter="0"/>
          <w:cols w:space="720"/>
          <w:noEndnote/>
          <w:docGrid w:linePitch="360"/>
        </w:sectPr>
      </w:pPr>
      <w:r>
        <w:rPr>
          <w:rStyle w:val="Bodytext1"/>
          <w:b/>
          <w:color w:val="FF0000"/>
        </w:rPr>
        <w:t xml:space="preserve">HINWEIS: </w:t>
      </w:r>
      <w:r>
        <w:rPr>
          <w:rStyle w:val="Bodytext1"/>
        </w:rPr>
        <w:t>Forward wurde für SODX/TOEX-Fälle nicht implementiert.</w:t>
      </w:r>
    </w:p>
    <w:p w:rsidR="00B77FFA" w:rsidRDefault="00547E11">
      <w:pPr>
        <w:pStyle w:val="Bodytext10"/>
        <w:spacing w:after="720" w:line="240" w:lineRule="auto"/>
      </w:pPr>
      <w:r>
        <w:rPr>
          <w:rStyle w:val="Bodytext1"/>
        </w:rPr>
        <w:t>Fassung: 2.0</w:t>
      </w:r>
    </w:p>
    <w:p w:rsidR="00B77FFA" w:rsidRDefault="00547E11" w:rsidP="000D6DC7">
      <w:pPr>
        <w:pStyle w:val="Bodytext10"/>
        <w:numPr>
          <w:ilvl w:val="1"/>
          <w:numId w:val="7"/>
        </w:numPr>
        <w:tabs>
          <w:tab w:val="left" w:pos="1130"/>
        </w:tabs>
        <w:spacing w:after="140" w:line="240" w:lineRule="auto"/>
        <w:ind w:firstLine="540"/>
        <w:rPr>
          <w:sz w:val="26"/>
        </w:rPr>
      </w:pPr>
      <w:bookmarkStart w:id="170" w:name="bookmark28"/>
      <w:r>
        <w:rPr>
          <w:rStyle w:val="Bodytext1"/>
          <w:b/>
          <w:sz w:val="26"/>
        </w:rPr>
        <w:t>Benutzerrollen</w:t>
      </w:r>
      <w:bookmarkEnd w:id="170"/>
    </w:p>
    <w:p w:rsidR="00B77FFA" w:rsidRDefault="00547E11">
      <w:pPr>
        <w:pStyle w:val="Bodytext10"/>
        <w:spacing w:after="180"/>
        <w:ind w:left="540"/>
      </w:pPr>
      <w:r>
        <w:rPr>
          <w:rStyle w:val="Bodytext1"/>
        </w:rPr>
        <w:t>Die SoD &amp; ToE-Anwendung unterstützt eine rollenbasierte Zugriffskontrolle, um sicherzustellen, dass der Zugriff auf Online-Daten und auf die Funktionen des Systems nur auf Benutzerrollen beschränkt ist, denen zuvor solche Zugriffsrechte gewährt wurden. Der Satz der Zugriffsrechte eines bestimmten Benutzers besteht aus allen kombinierten Zugriffsrechten aller Rollen, die dem jeweiligen Benutzer gewährt werden.</w:t>
      </w:r>
    </w:p>
    <w:p w:rsidR="00B77FFA" w:rsidRDefault="00547E11">
      <w:pPr>
        <w:jc w:val="center"/>
        <w:rPr>
          <w:sz w:val="2"/>
        </w:rPr>
      </w:pPr>
      <w:r>
        <w:rPr>
          <w:noProof/>
          <w:lang w:val="de-DE"/>
        </w:rPr>
        <w:drawing>
          <wp:inline distT="0" distB="0" distL="0" distR="0">
            <wp:extent cx="4846320" cy="446849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Bild 48"/>
                    <pic:cNvPicPr/>
                  </pic:nvPicPr>
                  <pic:blipFill>
                    <a:blip r:embed="rId23"/>
                    <a:stretch/>
                  </pic:blipFill>
                  <pic:spPr>
                    <a:xfrm>
                      <a:off x="0" y="0"/>
                      <a:ext cx="4846320" cy="4468495"/>
                    </a:xfrm>
                    <a:prstGeom prst="rect">
                      <a:avLst/>
                    </a:prstGeom>
                  </pic:spPr>
                </pic:pic>
              </a:graphicData>
            </a:graphic>
          </wp:inline>
        </w:drawing>
      </w:r>
    </w:p>
    <w:p w:rsidR="00B77FFA" w:rsidRDefault="00547E11">
      <w:pPr>
        <w:pStyle w:val="Picturecaption10"/>
        <w:ind w:left="2851"/>
      </w:pPr>
      <w:r>
        <w:rPr>
          <w:rStyle w:val="Picturecaption1"/>
          <w:i/>
        </w:rPr>
        <w:t>Abbildung 4: Nutzerrollen – Matrix</w:t>
      </w:r>
    </w:p>
    <w:p w:rsidR="00B77FFA" w:rsidRDefault="00B77FFA">
      <w:pPr>
        <w:spacing w:after="1079" w:line="1" w:lineRule="exact"/>
      </w:pPr>
    </w:p>
    <w:p w:rsidR="00B77FFA" w:rsidRDefault="00547E11" w:rsidP="000D6DC7">
      <w:pPr>
        <w:pStyle w:val="Bodytext10"/>
        <w:numPr>
          <w:ilvl w:val="1"/>
          <w:numId w:val="7"/>
        </w:numPr>
        <w:tabs>
          <w:tab w:val="left" w:pos="1130"/>
        </w:tabs>
        <w:spacing w:after="140" w:line="240" w:lineRule="auto"/>
        <w:ind w:firstLine="540"/>
        <w:rPr>
          <w:sz w:val="26"/>
        </w:rPr>
      </w:pPr>
      <w:bookmarkStart w:id="171" w:name="bookmark29"/>
      <w:bookmarkStart w:id="172" w:name="bookmark30"/>
      <w:r>
        <w:rPr>
          <w:rStyle w:val="Bodytext1"/>
          <w:b/>
          <w:sz w:val="26"/>
        </w:rPr>
        <w:t>Elektronische Kommunikation mit der Behörde in einem anderen Mitgliedstaat</w:t>
      </w:r>
      <w:bookmarkEnd w:id="171"/>
      <w:bookmarkEnd w:id="172"/>
    </w:p>
    <w:p w:rsidR="00B77FFA" w:rsidRDefault="00547E11">
      <w:pPr>
        <w:pStyle w:val="Bodytext10"/>
        <w:spacing w:after="460"/>
        <w:ind w:left="540"/>
        <w:sectPr w:rsidR="00B77FFA">
          <w:headerReference w:type="even" r:id="rId24"/>
          <w:headerReference w:type="default" r:id="rId25"/>
          <w:footerReference w:type="even" r:id="rId26"/>
          <w:footerReference w:type="default" r:id="rId27"/>
          <w:pgSz w:w="11900" w:h="16840"/>
          <w:pgMar w:top="826" w:right="884" w:bottom="1296" w:left="1027" w:header="0" w:footer="3" w:gutter="0"/>
          <w:cols w:space="720"/>
          <w:noEndnote/>
          <w:docGrid w:linePitch="360"/>
        </w:sectPr>
      </w:pPr>
      <w:r>
        <w:rPr>
          <w:rStyle w:val="Bodytext1"/>
        </w:rPr>
        <w:t>Wenn die Mitgliedstaaten beginnen, die Referenzimplementierung zu nutzen, werden die Behörden vernetzt und in der Lage sein, elektronisch zu kommunizieren. Wenn eine Behörde in CDB vorhanden ist, aber kein eCodexPartyId-Parameter zugewiesen wurde, wird dem Benutzer das Symbol „eCODEX“ angezeigt. Aufgrund der fehlenden Konfiguration kann der Benutzer keine Nachricht an diese Behörde senden.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679" w:line="1" w:lineRule="exact"/>
      </w:pPr>
    </w:p>
    <w:p w:rsidR="00B77FFA" w:rsidRDefault="00547E11">
      <w:pPr>
        <w:jc w:val="center"/>
        <w:rPr>
          <w:sz w:val="2"/>
        </w:rPr>
      </w:pPr>
      <w:r>
        <w:rPr>
          <w:noProof/>
          <w:lang w:val="de-DE"/>
        </w:rPr>
        <w:drawing>
          <wp:inline distT="0" distB="0" distL="0" distR="0">
            <wp:extent cx="5650865" cy="313309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Bild 65"/>
                    <pic:cNvPicPr/>
                  </pic:nvPicPr>
                  <pic:blipFill>
                    <a:blip r:embed="rId28"/>
                    <a:stretch/>
                  </pic:blipFill>
                  <pic:spPr>
                    <a:xfrm>
                      <a:off x="0" y="0"/>
                      <a:ext cx="5650865" cy="3133090"/>
                    </a:xfrm>
                    <a:prstGeom prst="rect">
                      <a:avLst/>
                    </a:prstGeom>
                  </pic:spPr>
                </pic:pic>
              </a:graphicData>
            </a:graphic>
          </wp:inline>
        </w:drawing>
      </w:r>
    </w:p>
    <w:p w:rsidR="00B77FFA" w:rsidRDefault="00547E11">
      <w:pPr>
        <w:pStyle w:val="Picturecaption10"/>
        <w:spacing w:line="264" w:lineRule="auto"/>
        <w:jc w:val="center"/>
      </w:pPr>
      <w:bookmarkStart w:id="173" w:name="bookmark31"/>
      <w:r>
        <w:rPr>
          <w:rStyle w:val="Picturecaption1"/>
          <w:i/>
        </w:rPr>
        <w:t>Abbildung 5: Eine visuelle Darstellung einer Behörde, die keine elektronische Kommunikation über die Referenzimplementierung empfangen kann</w:t>
      </w:r>
      <w:bookmarkEnd w:id="173"/>
    </w:p>
    <w:p w:rsidR="00B77FFA" w:rsidRDefault="00B77FFA">
      <w:pPr>
        <w:spacing w:after="219" w:line="1" w:lineRule="exact"/>
      </w:pPr>
    </w:p>
    <w:p w:rsidR="00B77FFA" w:rsidRDefault="00547E11">
      <w:pPr>
        <w:pStyle w:val="Bodytext10"/>
        <w:spacing w:after="440" w:line="266" w:lineRule="auto"/>
        <w:ind w:left="520" w:firstLine="20"/>
        <w:sectPr w:rsidR="00B77FFA">
          <w:headerReference w:type="even" r:id="rId29"/>
          <w:headerReference w:type="default" r:id="rId30"/>
          <w:footerReference w:type="even" r:id="rId31"/>
          <w:footerReference w:type="default" r:id="rId32"/>
          <w:pgSz w:w="11900" w:h="16840"/>
          <w:pgMar w:top="601" w:right="884" w:bottom="1297" w:left="1027" w:header="173" w:footer="3" w:gutter="0"/>
          <w:cols w:space="720"/>
          <w:noEndnote/>
          <w:docGrid w:linePitch="360"/>
        </w:sectPr>
      </w:pPr>
      <w:r>
        <w:rPr>
          <w:rStyle w:val="Bodytext1"/>
        </w:rPr>
        <w:t xml:space="preserve">1 Eine visuelle Darstellung einer </w:t>
      </w:r>
      <w:r>
        <w:rPr>
          <w:rStyle w:val="Bodytext1"/>
          <w:b/>
        </w:rPr>
        <w:t xml:space="preserve">Behörde, </w:t>
      </w:r>
      <w:r>
        <w:rPr>
          <w:rStyle w:val="Bodytext1"/>
        </w:rPr>
        <w:t xml:space="preserve">die </w:t>
      </w:r>
      <w:r>
        <w:rPr>
          <w:rStyle w:val="Bodytext1"/>
          <w:b/>
        </w:rPr>
        <w:t xml:space="preserve">keine elektronische Kommunikation über die Referenzimplementierung empfangen kann. </w:t>
      </w:r>
    </w:p>
    <w:p w:rsidR="00B77FFA" w:rsidRDefault="00547E11">
      <w:pPr>
        <w:pStyle w:val="Bodytext10"/>
        <w:spacing w:after="720" w:line="240" w:lineRule="auto"/>
      </w:pPr>
      <w:r>
        <w:rPr>
          <w:rStyle w:val="Bodytext1"/>
        </w:rPr>
        <w:t>Fassung: 2.0</w:t>
      </w:r>
    </w:p>
    <w:p w:rsidR="00B77FFA" w:rsidRDefault="00547E11">
      <w:pPr>
        <w:pStyle w:val="Other10"/>
        <w:spacing w:after="120" w:line="259" w:lineRule="auto"/>
        <w:ind w:firstLine="540"/>
        <w:rPr>
          <w:sz w:val="20"/>
        </w:rPr>
      </w:pPr>
      <w:bookmarkStart w:id="174" w:name="bookmark32"/>
      <w:r>
        <w:rPr>
          <w:rStyle w:val="Other1"/>
          <w:b/>
          <w:sz w:val="26"/>
        </w:rPr>
        <w:t xml:space="preserve">3. </w:t>
      </w:r>
      <w:r>
        <w:rPr>
          <w:rStyle w:val="Other1"/>
          <w:b/>
          <w:smallCaps/>
          <w:sz w:val="20"/>
        </w:rPr>
        <w:t>Gemeinsames Layout und Navigation</w:t>
      </w:r>
      <w:bookmarkEnd w:id="174"/>
    </w:p>
    <w:p w:rsidR="00B77FFA" w:rsidRDefault="00547E11">
      <w:pPr>
        <w:pStyle w:val="Bodytext10"/>
        <w:spacing w:after="200"/>
        <w:ind w:left="540"/>
      </w:pPr>
      <w:r>
        <w:rPr>
          <w:rStyle w:val="Bodytext1"/>
        </w:rPr>
        <w:t>Nach erfolgreicher Anmeldung bei der SoD &amp; ToE-Anwendung können Sie den Inhalt der Anwendung und ihre persistenten Navigationselemente sehen:</w:t>
      </w:r>
    </w:p>
    <w:p w:rsidR="00B77FFA" w:rsidRDefault="00547E11" w:rsidP="000D6DC7">
      <w:pPr>
        <w:pStyle w:val="Bodytext10"/>
        <w:numPr>
          <w:ilvl w:val="0"/>
          <w:numId w:val="8"/>
        </w:numPr>
        <w:tabs>
          <w:tab w:val="left" w:pos="1009"/>
        </w:tabs>
        <w:spacing w:after="200"/>
        <w:ind w:firstLine="540"/>
      </w:pPr>
      <w:r>
        <w:rPr>
          <w:rStyle w:val="Bodytext1"/>
        </w:rPr>
        <w:t>Der Header</w:t>
      </w:r>
    </w:p>
    <w:p w:rsidR="00B77FFA" w:rsidRDefault="00547E11" w:rsidP="000D6DC7">
      <w:pPr>
        <w:pStyle w:val="Bodytext10"/>
        <w:numPr>
          <w:ilvl w:val="0"/>
          <w:numId w:val="8"/>
        </w:numPr>
        <w:tabs>
          <w:tab w:val="left" w:pos="1009"/>
        </w:tabs>
        <w:spacing w:after="300"/>
        <w:ind w:firstLine="540"/>
      </w:pPr>
      <w:r>
        <w:rPr>
          <w:rStyle w:val="Bodytext1"/>
        </w:rPr>
        <w:t>Die obere Leiste</w:t>
      </w:r>
    </w:p>
    <w:p w:rsidR="00B77FFA" w:rsidRDefault="00547E11" w:rsidP="000D6DC7">
      <w:pPr>
        <w:pStyle w:val="Bodytext10"/>
        <w:numPr>
          <w:ilvl w:val="0"/>
          <w:numId w:val="8"/>
        </w:numPr>
        <w:tabs>
          <w:tab w:val="left" w:pos="1009"/>
        </w:tabs>
        <w:spacing w:after="0"/>
        <w:ind w:firstLine="540"/>
      </w:pPr>
      <w:r>
        <w:rPr>
          <w:rStyle w:val="Bodytext1"/>
        </w:rPr>
        <w:t>Das linke Menü</w:t>
      </w:r>
    </w:p>
    <w:p w:rsidR="00B77FFA" w:rsidRDefault="00547E11">
      <w:pPr>
        <w:spacing w:line="1" w:lineRule="exact"/>
        <w:sectPr w:rsidR="00B77FFA">
          <w:headerReference w:type="even" r:id="rId33"/>
          <w:headerReference w:type="default" r:id="rId34"/>
          <w:footerReference w:type="even" r:id="rId35"/>
          <w:footerReference w:type="default" r:id="rId36"/>
          <w:pgSz w:w="11900" w:h="16840"/>
          <w:pgMar w:top="826" w:right="885" w:bottom="4335" w:left="1027" w:header="0" w:footer="3" w:gutter="0"/>
          <w:cols w:space="720"/>
          <w:noEndnote/>
          <w:docGrid w:linePitch="360"/>
        </w:sectPr>
      </w:pPr>
      <w:r>
        <w:rPr>
          <w:noProof/>
          <w:lang w:val="de-DE"/>
        </w:rPr>
        <w:drawing>
          <wp:anchor distT="342900" distB="295910" distL="0" distR="0" simplePos="0" relativeHeight="125829385" behindDoc="0" locked="0" layoutInCell="1" allowOverlap="1">
            <wp:simplePos x="0" y="0"/>
            <wp:positionH relativeFrom="page">
              <wp:posOffset>1002665</wp:posOffset>
            </wp:positionH>
            <wp:positionV relativeFrom="paragraph">
              <wp:posOffset>342900</wp:posOffset>
            </wp:positionV>
            <wp:extent cx="6089650" cy="1383665"/>
            <wp:effectExtent l="0" t="0" r="0" b="0"/>
            <wp:wrapTopAndBottom/>
            <wp:docPr id="88" name="Form 88"/>
            <wp:cNvGraphicFramePr/>
            <a:graphic xmlns:a="http://schemas.openxmlformats.org/drawingml/2006/main">
              <a:graphicData uri="http://schemas.openxmlformats.org/drawingml/2006/picture">
                <pic:pic xmlns:pic="http://schemas.openxmlformats.org/drawingml/2006/picture">
                  <pic:nvPicPr>
                    <pic:cNvPr id="89" name="Bilderbox 89"/>
                    <pic:cNvPicPr/>
                  </pic:nvPicPr>
                  <pic:blipFill>
                    <a:blip r:embed="rId37"/>
                    <a:stretch/>
                  </pic:blipFill>
                  <pic:spPr>
                    <a:xfrm>
                      <a:off x="0" y="0"/>
                      <a:ext cx="6089650" cy="1383665"/>
                    </a:xfrm>
                    <a:prstGeom prst="rect">
                      <a:avLst/>
                    </a:prstGeom>
                  </pic:spPr>
                </pic:pic>
              </a:graphicData>
            </a:graphic>
          </wp:anchor>
        </w:drawing>
      </w:r>
      <w:r>
        <w:rPr>
          <w:noProof/>
          <w:lang w:val="de-DE"/>
        </w:rPr>
        <mc:AlternateContent>
          <mc:Choice Requires="wps">
            <w:drawing>
              <wp:anchor distT="0" distB="0" distL="0" distR="0" simplePos="0" relativeHeight="251661312" behindDoc="0" locked="0" layoutInCell="1" allowOverlap="1">
                <wp:simplePos x="0" y="0"/>
                <wp:positionH relativeFrom="page">
                  <wp:posOffset>2411095</wp:posOffset>
                </wp:positionH>
                <wp:positionV relativeFrom="paragraph">
                  <wp:posOffset>1824355</wp:posOffset>
                </wp:positionV>
                <wp:extent cx="2651760" cy="194945"/>
                <wp:effectExtent l="0" t="0" r="0" b="0"/>
                <wp:wrapNone/>
                <wp:docPr id="90" name="Form 90"/>
                <wp:cNvGraphicFramePr/>
                <a:graphic xmlns:a="http://schemas.openxmlformats.org/drawingml/2006/main">
                  <a:graphicData uri="http://schemas.microsoft.com/office/word/2010/wordprocessingShape">
                    <wps:wsp>
                      <wps:cNvSpPr txBox="1"/>
                      <wps:spPr>
                        <a:xfrm>
                          <a:off x="0" y="0"/>
                          <a:ext cx="2651760" cy="194945"/>
                        </a:xfrm>
                        <a:prstGeom prst="rect">
                          <a:avLst/>
                        </a:prstGeom>
                        <a:noFill/>
                      </wps:spPr>
                      <wps:txbx>
                        <w:txbxContent>
                          <w:p w:rsidR="00F1147D" w:rsidRDefault="00F1147D">
                            <w:pPr>
                              <w:pStyle w:val="Picturecaption10"/>
                            </w:pPr>
                            <w:r>
                              <w:rPr>
                                <w:rStyle w:val="Picturecaption1"/>
                                <w:i/>
                              </w:rPr>
                              <w:t>Abbildung 6: Gemeinsames Layout und Navigation</w:t>
                            </w:r>
                          </w:p>
                        </w:txbxContent>
                      </wps:txbx>
                      <wps:bodyPr lIns="0" tIns="0" rIns="0" bIns="0"/>
                    </wps:wsp>
                  </a:graphicData>
                </a:graphic>
              </wp:anchor>
            </w:drawing>
          </mc:Choice>
          <mc:Fallback>
            <w:pict>
              <v:shape id="Form 90" o:spid="_x0000_s1027" type="#_x0000_t202" style="position:absolute;margin-left:189.85pt;margin-top:143.65pt;width:208.8pt;height:15.3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" filled="f" stroked="f">
                <v:textbox inset="0,0,0,0">
                  <w:txbxContent>
                    <w:p w:rsidR="00F1147D" w:rsidRDefault="00F1147D">
                      <w:pPr>
                        <w:pStyle w:val="Picturecaption10"/>
                      </w:pPr>
                      <w:r>
                        <w:rPr>
                          <w:rStyle w:val="Picturecaption1"/>
                          <w:i/>
                        </w:rPr>
                        <w:t>Abbildung 6: Gemeinsames Layout und Navigation</w:t>
                      </w:r>
                    </w:p>
                  </w:txbxContent>
                </v:textbox>
                <w10:wrap anchorx="page"/>
              </v:shape>
            </w:pict>
          </mc:Fallback>
        </mc:AlternateContent>
      </w:r>
    </w:p>
    <w:p w:rsidR="00B77FFA" w:rsidRDefault="00B77FFA">
      <w:pPr>
        <w:spacing w:line="240" w:lineRule="exact"/>
        <w:rPr>
          <w:sz w:val="19"/>
        </w:rPr>
      </w:pPr>
    </w:p>
    <w:p w:rsidR="00B77FFA" w:rsidRDefault="00B77FFA">
      <w:pPr>
        <w:spacing w:before="28" w:after="28" w:line="240" w:lineRule="exact"/>
        <w:rPr>
          <w:sz w:val="19"/>
        </w:rPr>
      </w:pPr>
    </w:p>
    <w:p w:rsidR="00B77FFA" w:rsidRDefault="00B77FFA">
      <w:pPr>
        <w:spacing w:line="1" w:lineRule="exact"/>
        <w:sectPr w:rsidR="00B77FFA">
          <w:type w:val="continuous"/>
          <w:pgSz w:w="11900" w:h="16840"/>
          <w:pgMar w:top="826" w:right="0" w:bottom="4335" w:left="0" w:header="0" w:footer="3" w:gutter="0"/>
          <w:cols w:space="720"/>
          <w:noEndnote/>
          <w:docGrid w:linePitch="360"/>
        </w:sectPr>
      </w:pPr>
    </w:p>
    <w:p w:rsidR="00B77FFA" w:rsidRDefault="00547E11" w:rsidP="000D6DC7">
      <w:pPr>
        <w:pStyle w:val="Bodytext10"/>
        <w:numPr>
          <w:ilvl w:val="1"/>
          <w:numId w:val="9"/>
        </w:numPr>
        <w:tabs>
          <w:tab w:val="left" w:pos="1157"/>
        </w:tabs>
        <w:spacing w:after="120" w:line="257" w:lineRule="auto"/>
        <w:ind w:firstLine="480"/>
        <w:jc w:val="both"/>
        <w:rPr>
          <w:sz w:val="26"/>
        </w:rPr>
      </w:pPr>
      <w:bookmarkStart w:id="175" w:name="bookmark33"/>
      <w:bookmarkStart w:id="176" w:name="bookmark34"/>
      <w:r>
        <w:rPr>
          <w:rStyle w:val="Bodytext1"/>
          <w:b/>
          <w:sz w:val="26"/>
        </w:rPr>
        <w:t>Der Header</w:t>
      </w:r>
      <w:bookmarkEnd w:id="175"/>
      <w:bookmarkEnd w:id="176"/>
    </w:p>
    <w:p w:rsidR="00B77FFA" w:rsidRDefault="00547E11">
      <w:pPr>
        <w:pStyle w:val="Bodytext10"/>
        <w:spacing w:after="480"/>
        <w:ind w:left="480"/>
      </w:pPr>
      <w:bookmarkStart w:id="177" w:name="bookmark35"/>
      <w:r>
        <w:rPr>
          <w:rStyle w:val="Bodytext1"/>
        </w:rPr>
        <w:t>In der Kopfzeile finden Sie neben dem Logo der Kommission, dem Namen der Website und der Flagge des Mitgliedstaats die folgenden umsetzbaren Elemente: einen Sprachwechsel, Informationen über das Profil des Nutzers und eine Schaltfläche zum Abmelden.</w:t>
      </w:r>
      <w:bookmarkEnd w:id="177"/>
    </w:p>
    <w:p w:rsidR="00B77FFA" w:rsidRDefault="00547E11" w:rsidP="000D6DC7">
      <w:pPr>
        <w:pStyle w:val="Heading410"/>
        <w:keepNext/>
        <w:keepLines/>
        <w:numPr>
          <w:ilvl w:val="2"/>
          <w:numId w:val="9"/>
        </w:numPr>
        <w:tabs>
          <w:tab w:val="left" w:pos="1208"/>
        </w:tabs>
        <w:spacing w:after="260"/>
        <w:ind w:firstLine="480"/>
      </w:pPr>
      <w:bookmarkStart w:id="178" w:name="_Toc188612314"/>
      <w:bookmarkStart w:id="179" w:name="_Toc188612467"/>
      <w:bookmarkStart w:id="180" w:name="_Toc188612773"/>
      <w:bookmarkStart w:id="181" w:name="_Toc188612926"/>
      <w:bookmarkStart w:id="182" w:name="_Toc188613079"/>
      <w:bookmarkStart w:id="183" w:name="_Toc188613232"/>
      <w:bookmarkStart w:id="184" w:name="_Toc188613385"/>
      <w:bookmarkStart w:id="185" w:name="_Toc188613538"/>
      <w:bookmarkStart w:id="186" w:name="_Toc188613691"/>
      <w:bookmarkStart w:id="187" w:name="_Toc188613844"/>
      <w:bookmarkStart w:id="188" w:name="_Toc188613997"/>
      <w:bookmarkStart w:id="189" w:name="_Toc188614150"/>
      <w:bookmarkStart w:id="190" w:name="_Toc188614303"/>
      <w:bookmarkStart w:id="191" w:name="_Toc188614456"/>
      <w:bookmarkStart w:id="192" w:name="_Toc188614609"/>
      <w:bookmarkStart w:id="193" w:name="_Toc188614762"/>
      <w:bookmarkStart w:id="194" w:name="_Toc188614915"/>
      <w:bookmarkStart w:id="195" w:name="_Toc188615068"/>
      <w:bookmarkStart w:id="196" w:name="_Toc188615221"/>
      <w:bookmarkStart w:id="197" w:name="_Toc188615374"/>
      <w:bookmarkStart w:id="198" w:name="_Toc188615527"/>
      <w:bookmarkStart w:id="199" w:name="_Toc188615680"/>
      <w:bookmarkStart w:id="200" w:name="_Toc188615833"/>
      <w:bookmarkStart w:id="201" w:name="_Toc188616003"/>
      <w:bookmarkStart w:id="202" w:name="_Toc188616474"/>
      <w:r>
        <w:rPr>
          <w:rStyle w:val="Heading41"/>
          <w:b/>
        </w:rPr>
        <w:t>Wählen Sie die gewünschte Sprache der SoD &amp; ToE-Anwendung</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B77FFA" w:rsidRDefault="00547E11">
      <w:pPr>
        <w:pStyle w:val="Bodytext10"/>
        <w:spacing w:after="0" w:line="240" w:lineRule="auto"/>
        <w:ind w:firstLine="480"/>
      </w:pPr>
      <w:bookmarkStart w:id="203" w:name="bookmark38"/>
      <w:r>
        <w:rPr>
          <w:rStyle w:val="Bodytext1"/>
        </w:rPr>
        <w:t xml:space="preserve">1 Klicken Sie auf </w:t>
      </w:r>
      <w:r>
        <w:rPr>
          <w:rStyle w:val="Bodytext1"/>
          <w:b/>
        </w:rPr>
        <w:t>den Sprachschalter</w:t>
      </w:r>
      <w:r>
        <w:rPr>
          <w:rStyle w:val="Bodytext1"/>
        </w:rPr>
        <w:t>, der sich in der oberen rechten Ecke der Kopfzeile befindet:</w:t>
      </w:r>
      <w:bookmarkEnd w:id="203"/>
    </w:p>
    <w:p w:rsidR="00B77FFA" w:rsidRDefault="00547E11">
      <w:pPr>
        <w:spacing w:line="1" w:lineRule="exact"/>
        <w:sectPr w:rsidR="00B77FFA">
          <w:type w:val="continuous"/>
          <w:pgSz w:w="11900" w:h="16840"/>
          <w:pgMar w:top="826" w:right="1676" w:bottom="4335" w:left="1094" w:header="0" w:footer="3" w:gutter="0"/>
          <w:cols w:space="720"/>
          <w:noEndnote/>
          <w:docGrid w:linePitch="360"/>
        </w:sectPr>
      </w:pPr>
      <w:r>
        <w:rPr>
          <w:noProof/>
          <w:lang w:val="de-DE"/>
        </w:rPr>
        <w:drawing>
          <wp:anchor distT="204470" distB="36195" distL="0" distR="0" simplePos="0" relativeHeight="125829386" behindDoc="0" locked="0" layoutInCell="1" allowOverlap="1">
            <wp:simplePos x="0" y="0"/>
            <wp:positionH relativeFrom="page">
              <wp:posOffset>1048385</wp:posOffset>
            </wp:positionH>
            <wp:positionV relativeFrom="paragraph">
              <wp:posOffset>204470</wp:posOffset>
            </wp:positionV>
            <wp:extent cx="316865" cy="207010"/>
            <wp:effectExtent l="0" t="0" r="0" b="0"/>
            <wp:wrapTopAndBottom/>
            <wp:docPr id="92" name="Form 92"/>
            <wp:cNvGraphicFramePr/>
            <a:graphic xmlns:a="http://schemas.openxmlformats.org/drawingml/2006/main">
              <a:graphicData uri="http://schemas.openxmlformats.org/drawingml/2006/picture">
                <pic:pic xmlns:pic="http://schemas.openxmlformats.org/drawingml/2006/picture">
                  <pic:nvPicPr>
                    <pic:cNvPr id="93" name="Bildkasten 93"/>
                    <pic:cNvPicPr/>
                  </pic:nvPicPr>
                  <pic:blipFill>
                    <a:blip r:embed="rId38"/>
                    <a:stretch/>
                  </pic:blipFill>
                  <pic:spPr>
                    <a:xfrm>
                      <a:off x="0" y="0"/>
                      <a:ext cx="316865" cy="207010"/>
                    </a:xfrm>
                    <a:prstGeom prst="rect">
                      <a:avLst/>
                    </a:prstGeom>
                  </pic:spPr>
                </pic:pic>
              </a:graphicData>
            </a:graphic>
          </wp:anchor>
        </w:drawing>
      </w:r>
      <w:r>
        <w:rPr>
          <w:noProof/>
          <w:lang w:val="de-DE"/>
        </w:rPr>
        <mc:AlternateContent>
          <mc:Choice Requires="wps">
            <w:drawing>
              <wp:anchor distT="255905" distB="0" distL="0" distR="0" simplePos="0" relativeHeight="125829387" behindDoc="0" locked="0" layoutInCell="1" allowOverlap="1">
                <wp:simplePos x="0" y="0"/>
                <wp:positionH relativeFrom="page">
                  <wp:posOffset>1807210</wp:posOffset>
                </wp:positionH>
                <wp:positionV relativeFrom="paragraph">
                  <wp:posOffset>255905</wp:posOffset>
                </wp:positionV>
                <wp:extent cx="2203450" cy="189230"/>
                <wp:effectExtent l="0" t="0" r="0" b="0"/>
                <wp:wrapTopAndBottom/>
                <wp:docPr id="94" name="Form 94"/>
                <wp:cNvGraphicFramePr/>
                <a:graphic xmlns:a="http://schemas.openxmlformats.org/drawingml/2006/main">
                  <a:graphicData uri="http://schemas.microsoft.com/office/word/2010/wordprocessingShape">
                    <wps:wsp>
                      <wps:cNvSpPr txBox="1"/>
                      <wps:spPr>
                        <a:xfrm>
                          <a:off x="0" y="0"/>
                          <a:ext cx="2203450" cy="189230"/>
                        </a:xfrm>
                        <a:prstGeom prst="rect">
                          <a:avLst/>
                        </a:prstGeom>
                        <a:noFill/>
                      </wps:spPr>
                      <wps:txbx>
                        <w:txbxContent>
                          <w:p w:rsidR="00F1147D" w:rsidRDefault="00F1147D">
                            <w:pPr>
                              <w:pStyle w:val="Other10"/>
                              <w:spacing w:after="0" w:line="240" w:lineRule="auto"/>
                              <w:rPr>
                                <w:sz w:val="16"/>
                              </w:rPr>
                            </w:pPr>
                            <w:r>
                              <w:rPr>
                                <w:rStyle w:val="Other1"/>
                                <w:rFonts w:ascii="Arial" w:eastAsia="Arial" w:hAnsi="Arial" w:cs="Arial"/>
                                <w:b/>
                                <w:color w:val="7A7A7A"/>
                                <w:sz w:val="16"/>
                              </w:rPr>
                              <w:t xml:space="preserve">I </w:t>
                            </w:r>
                            <w:r>
                              <w:rPr>
                                <w:rStyle w:val="Other1"/>
                                <w:rFonts w:ascii="Arial" w:eastAsia="Arial" w:hAnsi="Arial" w:cs="Arial"/>
                                <w:b/>
                                <w:color w:val="CA2345"/>
                                <w:sz w:val="16"/>
                                <w:vertAlign w:val="subscript"/>
                              </w:rPr>
                              <w:t>m</w:t>
                            </w:r>
                            <w:r>
                              <w:rPr>
                                <w:rStyle w:val="Other1"/>
                                <w:rFonts w:ascii="Arial" w:eastAsia="Arial" w:hAnsi="Arial" w:cs="Arial"/>
                                <w:b/>
                                <w:color w:val="CA2345"/>
                                <w:sz w:val="16"/>
                              </w:rPr>
                              <w:t xml:space="preserve"> </w:t>
                            </w:r>
                            <w:r>
                              <w:rPr>
                                <w:rStyle w:val="Other1"/>
                                <w:rFonts w:ascii="Arial" w:eastAsia="Arial" w:hAnsi="Arial" w:cs="Arial"/>
                                <w:b/>
                                <w:color w:val="7A7A7A"/>
                                <w:sz w:val="16"/>
                              </w:rPr>
                              <w:t>e-Evidence Digital Exchange System (digitales Austauschsystem für elektronische Beweismittel)</w:t>
                            </w:r>
                          </w:p>
                        </w:txbxContent>
                      </wps:txbx>
                      <wps:bodyPr wrap="none" lIns="0" tIns="0" rIns="0" bIns="0"/>
                    </wps:wsp>
                  </a:graphicData>
                </a:graphic>
              </wp:anchor>
            </w:drawing>
          </mc:Choice>
          <mc:Fallback>
            <w:pict>
              <v:shape id="Form 94" o:spid="_x0000_s1028" type="#_x0000_t202" style="position:absolute;margin-left:142.3pt;margin-top:20.15pt;width:173.5pt;height:14.9pt;z-index:125829387;visibility:visible;mso-wrap-style:none;mso-wrap-distance-left:0;mso-wrap-distance-top:20.1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" filled="f" stroked="f">
                <v:textbox inset="0,0,0,0">
                  <w:txbxContent>
                    <w:p w:rsidR="00F1147D" w:rsidRDefault="00F1147D">
                      <w:pPr>
                        <w:pStyle w:val="Other10"/>
                        <w:spacing w:after="0" w:line="240" w:lineRule="auto"/>
                        <w:rPr>
                          <w:sz w:val="16"/>
                        </w:rPr>
                      </w:pPr>
                      <w:r>
                        <w:rPr>
                          <w:rStyle w:val="Other1"/>
                          <w:rFonts w:ascii="Arial" w:eastAsia="Arial" w:hAnsi="Arial" w:cs="Arial"/>
                          <w:b/>
                          <w:color w:val="7A7A7A"/>
                          <w:sz w:val="16"/>
                        </w:rPr>
                        <w:t xml:space="preserve">I </w:t>
                      </w:r>
                      <w:r>
                        <w:rPr>
                          <w:rStyle w:val="Other1"/>
                          <w:rFonts w:ascii="Arial" w:eastAsia="Arial" w:hAnsi="Arial" w:cs="Arial"/>
                          <w:b/>
                          <w:color w:val="CA2345"/>
                          <w:sz w:val="16"/>
                          <w:vertAlign w:val="subscript"/>
                        </w:rPr>
                        <w:t>m</w:t>
                      </w:r>
                      <w:r>
                        <w:rPr>
                          <w:rStyle w:val="Other1"/>
                          <w:rFonts w:ascii="Arial" w:eastAsia="Arial" w:hAnsi="Arial" w:cs="Arial"/>
                          <w:b/>
                          <w:color w:val="CA2345"/>
                          <w:sz w:val="16"/>
                        </w:rPr>
                        <w:t xml:space="preserve"> </w:t>
                      </w:r>
                      <w:r>
                        <w:rPr>
                          <w:rStyle w:val="Other1"/>
                          <w:rFonts w:ascii="Arial" w:eastAsia="Arial" w:hAnsi="Arial" w:cs="Arial"/>
                          <w:b/>
                          <w:color w:val="7A7A7A"/>
                          <w:sz w:val="16"/>
                        </w:rPr>
                        <w:t>e-Evidence Digital Exchange System (digitales Austauschsystem für elektronische Beweismittel)</w:t>
                      </w:r>
                    </w:p>
                  </w:txbxContent>
                </v:textbox>
                <w10:wrap type="topAndBottom" anchorx="page"/>
              </v:shape>
            </w:pict>
          </mc:Fallback>
        </mc:AlternateContent>
      </w:r>
      <w:r>
        <w:rPr>
          <w:noProof/>
          <w:lang w:val="de-DE"/>
        </w:rPr>
        <w:drawing>
          <wp:anchor distT="0" distB="21590" distL="0" distR="0" simplePos="0" relativeHeight="125829389" behindDoc="0" locked="0" layoutInCell="1" allowOverlap="1">
            <wp:simplePos x="0" y="0"/>
            <wp:positionH relativeFrom="page">
              <wp:posOffset>5845810</wp:posOffset>
            </wp:positionH>
            <wp:positionV relativeFrom="paragraph">
              <wp:posOffset>0</wp:posOffset>
            </wp:positionV>
            <wp:extent cx="749935" cy="426720"/>
            <wp:effectExtent l="0" t="0" r="0" b="0"/>
            <wp:wrapTopAndBottom/>
            <wp:docPr id="96" name="Form 96"/>
            <wp:cNvGraphicFramePr/>
            <a:graphic xmlns:a="http://schemas.openxmlformats.org/drawingml/2006/main">
              <a:graphicData uri="http://schemas.openxmlformats.org/drawingml/2006/picture">
                <pic:pic xmlns:pic="http://schemas.openxmlformats.org/drawingml/2006/picture">
                  <pic:nvPicPr>
                    <pic:cNvPr id="97" name="Bilderbox 97"/>
                    <pic:cNvPicPr/>
                  </pic:nvPicPr>
                  <pic:blipFill>
                    <a:blip r:embed="rId39"/>
                    <a:stretch/>
                  </pic:blipFill>
                  <pic:spPr>
                    <a:xfrm>
                      <a:off x="0" y="0"/>
                      <a:ext cx="749935" cy="426720"/>
                    </a:xfrm>
                    <a:prstGeom prst="rect">
                      <a:avLst/>
                    </a:prstGeom>
                  </pic:spPr>
                </pic:pic>
              </a:graphicData>
            </a:graphic>
          </wp:anchor>
        </w:drawing>
      </w:r>
    </w:p>
    <w:p w:rsidR="00B77FFA" w:rsidRDefault="00B77FFA">
      <w:pPr>
        <w:spacing w:line="39" w:lineRule="exact"/>
        <w:rPr>
          <w:sz w:val="3"/>
        </w:rPr>
      </w:pPr>
    </w:p>
    <w:p w:rsidR="00B77FFA" w:rsidRDefault="00B77FFA">
      <w:pPr>
        <w:spacing w:line="1" w:lineRule="exact"/>
        <w:sectPr w:rsidR="00B77FFA">
          <w:type w:val="continuous"/>
          <w:pgSz w:w="11900" w:h="16840"/>
          <w:pgMar w:top="826" w:right="0" w:bottom="1296" w:left="0" w:header="0" w:footer="3" w:gutter="0"/>
          <w:cols w:space="720"/>
          <w:noEndnote/>
          <w:docGrid w:linePitch="360"/>
        </w:sectPr>
      </w:pPr>
    </w:p>
    <w:p w:rsidR="00B77FFA" w:rsidRDefault="00547E11">
      <w:pPr>
        <w:pStyle w:val="Bodytext10"/>
        <w:spacing w:after="0" w:line="240" w:lineRule="auto"/>
        <w:jc w:val="center"/>
        <w:sectPr w:rsidR="00B77FFA">
          <w:type w:val="continuous"/>
          <w:pgSz w:w="11900" w:h="16840"/>
          <w:pgMar w:top="826" w:right="1676" w:bottom="1296" w:left="1094" w:header="0" w:footer="3" w:gutter="0"/>
          <w:cols w:space="720"/>
          <w:noEndnote/>
          <w:docGrid w:linePitch="360"/>
        </w:sectPr>
      </w:pPr>
      <w:r>
        <w:rPr>
          <w:rStyle w:val="Bodytext1"/>
          <w:i/>
        </w:rPr>
        <w:t>Abbildung 7: Symbol für Sprachumschaltung</w:t>
      </w:r>
    </w:p>
    <w:p w:rsidR="00B77FFA" w:rsidRDefault="00547E11">
      <w:pPr>
        <w:pStyle w:val="Bodytext10"/>
        <w:spacing w:after="720" w:line="240" w:lineRule="auto"/>
      </w:pPr>
      <w:r>
        <w:rPr>
          <w:rStyle w:val="Bodytext1"/>
        </w:rPr>
        <w:t>Fassung: 2.0</w:t>
      </w:r>
    </w:p>
    <w:p w:rsidR="00B77FFA" w:rsidRDefault="00547E11">
      <w:pPr>
        <w:pStyle w:val="Bodytext10"/>
        <w:spacing w:after="0" w:line="240" w:lineRule="auto"/>
        <w:ind w:firstLine="480"/>
      </w:pPr>
      <w:r>
        <w:rPr>
          <w:rStyle w:val="Bodytext1"/>
          <w:rFonts w:ascii="Calibri" w:eastAsia="Calibri" w:hAnsi="Calibri" w:cs="Calibri"/>
          <w:b/>
          <w:sz w:val="22"/>
        </w:rPr>
        <w:t xml:space="preserve">2 </w:t>
      </w:r>
      <w:r>
        <w:rPr>
          <w:rStyle w:val="Bodytext1"/>
        </w:rPr>
        <w:t>Wählen Sie die Sprache in einem Popup-Fenster aus:</w:t>
      </w:r>
    </w:p>
    <w:p w:rsidR="00B77FFA" w:rsidRDefault="00547E11">
      <w:pPr>
        <w:spacing w:line="1" w:lineRule="exact"/>
      </w:pPr>
      <w:r>
        <w:rPr>
          <w:noProof/>
          <w:lang w:val="de-DE"/>
        </w:rPr>
        <w:drawing>
          <wp:anchor distT="342900" distB="5117465" distL="0" distR="0" simplePos="0" relativeHeight="125829390" behindDoc="0" locked="0" layoutInCell="1" allowOverlap="1">
            <wp:simplePos x="0" y="0"/>
            <wp:positionH relativeFrom="page">
              <wp:posOffset>2110105</wp:posOffset>
            </wp:positionH>
            <wp:positionV relativeFrom="paragraph">
              <wp:posOffset>342900</wp:posOffset>
            </wp:positionV>
            <wp:extent cx="213360" cy="213360"/>
            <wp:effectExtent l="0" t="0" r="0" b="0"/>
            <wp:wrapTopAndBottom/>
            <wp:docPr id="98" name="Form 98"/>
            <wp:cNvGraphicFramePr/>
            <a:graphic xmlns:a="http://schemas.openxmlformats.org/drawingml/2006/main">
              <a:graphicData uri="http://schemas.openxmlformats.org/drawingml/2006/picture">
                <pic:pic xmlns:pic="http://schemas.openxmlformats.org/drawingml/2006/picture">
                  <pic:nvPicPr>
                    <pic:cNvPr id="99" name="Bilderbox 99"/>
                    <pic:cNvPicPr/>
                  </pic:nvPicPr>
                  <pic:blipFill>
                    <a:blip r:embed="rId40"/>
                    <a:stretch/>
                  </pic:blipFill>
                  <pic:spPr>
                    <a:xfrm>
                      <a:off x="0" y="0"/>
                      <a:ext cx="213360" cy="213360"/>
                    </a:xfrm>
                    <a:prstGeom prst="rect">
                      <a:avLst/>
                    </a:prstGeom>
                  </pic:spPr>
                </pic:pic>
              </a:graphicData>
            </a:graphic>
          </wp:anchor>
        </w:drawing>
      </w:r>
      <w:r>
        <w:rPr>
          <w:noProof/>
          <w:lang w:val="de-DE"/>
        </w:rPr>
        <w:drawing>
          <wp:anchor distT="882650" distB="435610" distL="0" distR="0" simplePos="0" relativeHeight="125829391" behindDoc="0" locked="0" layoutInCell="1" allowOverlap="1">
            <wp:simplePos x="0" y="0"/>
            <wp:positionH relativeFrom="page">
              <wp:posOffset>1000760</wp:posOffset>
            </wp:positionH>
            <wp:positionV relativeFrom="paragraph">
              <wp:posOffset>882650</wp:posOffset>
            </wp:positionV>
            <wp:extent cx="5401310" cy="4352290"/>
            <wp:effectExtent l="0" t="0" r="0" b="0"/>
            <wp:wrapTopAndBottom/>
            <wp:docPr id="100" name="Form 100"/>
            <wp:cNvGraphicFramePr/>
            <a:graphic xmlns:a="http://schemas.openxmlformats.org/drawingml/2006/main">
              <a:graphicData uri="http://schemas.openxmlformats.org/drawingml/2006/picture">
                <pic:pic xmlns:pic="http://schemas.openxmlformats.org/drawingml/2006/picture">
                  <pic:nvPicPr>
                    <pic:cNvPr id="101" name="Bilderbox 101"/>
                    <pic:cNvPicPr/>
                  </pic:nvPicPr>
                  <pic:blipFill>
                    <a:blip r:embed="rId41"/>
                    <a:stretch/>
                  </pic:blipFill>
                  <pic:spPr>
                    <a:xfrm>
                      <a:off x="0" y="0"/>
                      <a:ext cx="5401310" cy="4352290"/>
                    </a:xfrm>
                    <a:prstGeom prst="rect">
                      <a:avLst/>
                    </a:prstGeom>
                  </pic:spPr>
                </pic:pic>
              </a:graphicData>
            </a:graphic>
          </wp:anchor>
        </w:drawing>
      </w:r>
      <w:r>
        <w:rPr>
          <w:noProof/>
          <w:lang w:val="de-DE"/>
        </w:rPr>
        <mc:AlternateContent>
          <mc:Choice Requires="wps">
            <w:drawing>
              <wp:anchor distT="0" distB="0" distL="0" distR="0" simplePos="0" relativeHeight="251662336" behindDoc="0" locked="0" layoutInCell="1" allowOverlap="1">
                <wp:simplePos x="0" y="0"/>
                <wp:positionH relativeFrom="page">
                  <wp:posOffset>1003935</wp:posOffset>
                </wp:positionH>
                <wp:positionV relativeFrom="paragraph">
                  <wp:posOffset>492760</wp:posOffset>
                </wp:positionV>
                <wp:extent cx="1094105" cy="179705"/>
                <wp:effectExtent l="0" t="0" r="0" b="0"/>
                <wp:wrapNone/>
                <wp:docPr id="102" name="Form 102"/>
                <wp:cNvGraphicFramePr/>
                <a:graphic xmlns:a="http://schemas.openxmlformats.org/drawingml/2006/main">
                  <a:graphicData uri="http://schemas.microsoft.com/office/word/2010/wordprocessingShape">
                    <wps:wsp>
                      <wps:cNvSpPr txBox="1"/>
                      <wps:spPr>
                        <a:xfrm>
                          <a:off x="0" y="0"/>
                          <a:ext cx="1094105" cy="179705"/>
                        </a:xfrm>
                        <a:prstGeom prst="rect">
                          <a:avLst/>
                        </a:prstGeom>
                        <a:noFill/>
                      </wps:spPr>
                      <wps:txbx>
                        <w:txbxContent>
                          <w:p w:rsidR="00F1147D" w:rsidRDefault="00F1147D">
                            <w:pPr>
                              <w:pStyle w:val="Picturecaption10"/>
                              <w:rPr>
                                <w:sz w:val="22"/>
                              </w:rPr>
                            </w:pPr>
                            <w:r>
                              <w:rPr>
                                <w:rStyle w:val="Picturecaption1"/>
                                <w:rFonts w:ascii="Arial" w:eastAsia="Arial" w:hAnsi="Arial" w:cs="Arial"/>
                                <w:b/>
                                <w:color w:val="4E4E4E"/>
                                <w:sz w:val="22"/>
                              </w:rPr>
                              <w:t>Sprache wählen</w:t>
                            </w:r>
                          </w:p>
                        </w:txbxContent>
                      </wps:txbx>
                      <wps:bodyPr lIns="0" tIns="0" rIns="0" bIns="0"/>
                    </wps:wsp>
                  </a:graphicData>
                </a:graphic>
              </wp:anchor>
            </w:drawing>
          </mc:Choice>
          <mc:Fallback>
            <w:pict>
              <v:shape id="Form 102" o:spid="_x0000_s1029" type="#_x0000_t202" style="position:absolute;margin-left:79.05pt;margin-top:38.8pt;width:86.15pt;height:14.1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" filled="f" stroked="f">
                <v:textbox inset="0,0,0,0">
                  <w:txbxContent>
                    <w:p w:rsidR="00F1147D" w:rsidRDefault="00F1147D">
                      <w:pPr>
                        <w:pStyle w:val="Picturecaption10"/>
                        <w:rPr>
                          <w:sz w:val="22"/>
                        </w:rPr>
                      </w:pPr>
                      <w:r>
                        <w:rPr>
                          <w:rStyle w:val="Picturecaption1"/>
                          <w:rFonts w:ascii="Arial" w:eastAsia="Arial" w:hAnsi="Arial" w:cs="Arial"/>
                          <w:b/>
                          <w:color w:val="4E4E4E"/>
                          <w:sz w:val="22"/>
                        </w:rPr>
                        <w:t>Sprache wählen</w:t>
                      </w:r>
                    </w:p>
                  </w:txbxContent>
                </v:textbox>
                <w10:wrap anchorx="page"/>
              </v:shape>
            </w:pict>
          </mc:Fallback>
        </mc:AlternateContent>
      </w:r>
      <w:r>
        <w:rPr>
          <w:noProof/>
          <w:lang w:val="de-DE"/>
        </w:rPr>
        <mc:AlternateContent>
          <mc:Choice Requires="wps">
            <w:drawing>
              <wp:anchor distT="0" distB="0" distL="0" distR="0" simplePos="0" relativeHeight="251663360" behindDoc="0" locked="0" layoutInCell="1" allowOverlap="1">
                <wp:simplePos x="0" y="0"/>
                <wp:positionH relativeFrom="page">
                  <wp:posOffset>6206490</wp:posOffset>
                </wp:positionH>
                <wp:positionV relativeFrom="paragraph">
                  <wp:posOffset>480060</wp:posOffset>
                </wp:positionV>
                <wp:extent cx="130810" cy="189230"/>
                <wp:effectExtent l="0" t="0" r="0" b="0"/>
                <wp:wrapNone/>
                <wp:docPr id="104" name="Form 104"/>
                <wp:cNvGraphicFramePr/>
                <a:graphic xmlns:a="http://schemas.openxmlformats.org/drawingml/2006/main">
                  <a:graphicData uri="http://schemas.microsoft.com/office/word/2010/wordprocessingShape">
                    <wps:wsp>
                      <wps:cNvSpPr txBox="1"/>
                      <wps:spPr>
                        <a:xfrm>
                          <a:off x="0" y="0"/>
                          <a:ext cx="130810" cy="189230"/>
                        </a:xfrm>
                        <a:prstGeom prst="rect">
                          <a:avLst/>
                        </a:prstGeom>
                        <a:noFill/>
                      </wps:spPr>
                      <wps:txbx>
                        <w:txbxContent>
                          <w:p w:rsidR="00F1147D" w:rsidRDefault="00F1147D">
                            <w:pPr>
                              <w:pStyle w:val="Picturecaption10"/>
                            </w:pPr>
                            <w:r>
                              <w:rPr>
                                <w:rStyle w:val="Picturecaption1"/>
                                <w:b/>
                                <w:color w:val="373637"/>
                              </w:rPr>
                              <w:t>X</w:t>
                            </w:r>
                          </w:p>
                        </w:txbxContent>
                      </wps:txbx>
                      <wps:bodyPr lIns="0" tIns="0" rIns="0" bIns="0"/>
                    </wps:wsp>
                  </a:graphicData>
                </a:graphic>
              </wp:anchor>
            </w:drawing>
          </mc:Choice>
          <mc:Fallback>
            <w:pict>
              <v:shape id="Form 104" o:spid="_x0000_s1030" type="#_x0000_t202" style="position:absolute;margin-left:488.7pt;margin-top:37.8pt;width:10.3pt;height:14.9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" filled="f" stroked="f">
                <v:textbox inset="0,0,0,0">
                  <w:txbxContent>
                    <w:p w:rsidR="00F1147D" w:rsidRDefault="00F1147D">
                      <w:pPr>
                        <w:pStyle w:val="Picturecaption10"/>
                      </w:pPr>
                      <w:r>
                        <w:rPr>
                          <w:rStyle w:val="Picturecaption1"/>
                          <w:b/>
                          <w:color w:val="373637"/>
                        </w:rPr>
                        <w:t>X</w:t>
                      </w:r>
                    </w:p>
                  </w:txbxContent>
                </v:textbox>
                <w10:wrap anchorx="page"/>
              </v:shape>
            </w:pict>
          </mc:Fallback>
        </mc:AlternateContent>
      </w:r>
      <w:r>
        <w:rPr>
          <w:noProof/>
          <w:lang w:val="de-DE"/>
        </w:rPr>
        <mc:AlternateContent>
          <mc:Choice Requires="wps">
            <w:drawing>
              <wp:anchor distT="0" distB="0" distL="0" distR="0" simplePos="0" relativeHeight="251664384" behindDoc="0" locked="0" layoutInCell="1" allowOverlap="1">
                <wp:simplePos x="0" y="0"/>
                <wp:positionH relativeFrom="page">
                  <wp:posOffset>2807970</wp:posOffset>
                </wp:positionH>
                <wp:positionV relativeFrom="paragraph">
                  <wp:posOffset>5476240</wp:posOffset>
                </wp:positionV>
                <wp:extent cx="1624330" cy="194945"/>
                <wp:effectExtent l="0" t="0" r="0" b="0"/>
                <wp:wrapNone/>
                <wp:docPr id="106" name="Form 106"/>
                <wp:cNvGraphicFramePr/>
                <a:graphic xmlns:a="http://schemas.openxmlformats.org/drawingml/2006/main">
                  <a:graphicData uri="http://schemas.microsoft.com/office/word/2010/wordprocessingShape">
                    <wps:wsp>
                      <wps:cNvSpPr txBox="1"/>
                      <wps:spPr>
                        <a:xfrm>
                          <a:off x="0" y="0"/>
                          <a:ext cx="1624330" cy="194945"/>
                        </a:xfrm>
                        <a:prstGeom prst="rect">
                          <a:avLst/>
                        </a:prstGeom>
                        <a:noFill/>
                      </wps:spPr>
                      <wps:txbx>
                        <w:txbxContent>
                          <w:p w:rsidR="00F1147D" w:rsidRDefault="00F1147D">
                            <w:pPr>
                              <w:pStyle w:val="Picturecaption10"/>
                            </w:pPr>
                            <w:r>
                              <w:rPr>
                                <w:rStyle w:val="Picturecaption1"/>
                                <w:i/>
                              </w:rPr>
                              <w:t>Abbildung 8: Sprache wählen</w:t>
                            </w:r>
                          </w:p>
                        </w:txbxContent>
                      </wps:txbx>
                      <wps:bodyPr lIns="0" tIns="0" rIns="0" bIns="0"/>
                    </wps:wsp>
                  </a:graphicData>
                </a:graphic>
              </wp:anchor>
            </w:drawing>
          </mc:Choice>
          <mc:Fallback>
            <w:pict>
              <v:shape id="Form 106" o:spid="_x0000_s1031" type="#_x0000_t202" style="position:absolute;margin-left:221.1pt;margin-top:431.2pt;width:127.9pt;height:15.3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" filled="f" stroked="f">
                <v:textbox inset="0,0,0,0">
                  <w:txbxContent>
                    <w:p w:rsidR="00F1147D" w:rsidRDefault="00F1147D">
                      <w:pPr>
                        <w:pStyle w:val="Picturecaption10"/>
                      </w:pPr>
                      <w:r>
                        <w:rPr>
                          <w:rStyle w:val="Picturecaption1"/>
                          <w:i/>
                        </w:rPr>
                        <w:t>Abbildung 8: Sprache wählen</w:t>
                      </w:r>
                    </w:p>
                  </w:txbxContent>
                </v:textbox>
                <w10:wrap anchorx="page"/>
              </v:shape>
            </w:pict>
          </mc:Fallback>
        </mc:AlternateContent>
      </w:r>
    </w:p>
    <w:p w:rsidR="00B77FFA" w:rsidRDefault="00547E11">
      <w:pPr>
        <w:pStyle w:val="Bodytext10"/>
        <w:spacing w:after="180"/>
        <w:ind w:firstLine="540"/>
      </w:pPr>
      <w:bookmarkStart w:id="204" w:name="bookmark39"/>
      <w:r>
        <w:rPr>
          <w:rStyle w:val="Bodytext1"/>
        </w:rPr>
        <w:t>Die Sprache des Portals wechselt in die von Ihnen gewählte Sprache.</w:t>
      </w:r>
      <w:bookmarkEnd w:id="204"/>
    </w:p>
    <w:p w:rsidR="00B77FFA" w:rsidRDefault="00547E11">
      <w:pPr>
        <w:pStyle w:val="Bodytext10"/>
        <w:spacing w:after="460"/>
        <w:ind w:left="540"/>
      </w:pPr>
      <w:bookmarkStart w:id="205" w:name="bookmark40"/>
      <w:r>
        <w:rPr>
          <w:rStyle w:val="Bodytext1"/>
          <w:b/>
          <w:color w:val="FF0000"/>
        </w:rPr>
        <w:t xml:space="preserve">HINWEIS: </w:t>
      </w:r>
      <w:r>
        <w:rPr>
          <w:rStyle w:val="Bodytext1"/>
        </w:rPr>
        <w:t>Da einige Sprachen noch nicht ausgeliefert werden, kann dies zu Fehlern bei der Referenzimplementierung führen.</w:t>
      </w:r>
      <w:bookmarkEnd w:id="205"/>
    </w:p>
    <w:p w:rsidR="00B77FFA" w:rsidRDefault="00547E11" w:rsidP="000D6DC7">
      <w:pPr>
        <w:pStyle w:val="Heading410"/>
        <w:keepNext/>
        <w:keepLines/>
        <w:numPr>
          <w:ilvl w:val="2"/>
          <w:numId w:val="9"/>
        </w:numPr>
        <w:tabs>
          <w:tab w:val="left" w:pos="1289"/>
        </w:tabs>
      </w:pPr>
      <w:bookmarkStart w:id="206" w:name="_Toc188612315"/>
      <w:bookmarkStart w:id="207" w:name="_Toc188612468"/>
      <w:bookmarkStart w:id="208" w:name="_Toc188612774"/>
      <w:bookmarkStart w:id="209" w:name="_Toc188612927"/>
      <w:bookmarkStart w:id="210" w:name="_Toc188613080"/>
      <w:bookmarkStart w:id="211" w:name="_Toc188613233"/>
      <w:bookmarkStart w:id="212" w:name="_Toc188613386"/>
      <w:bookmarkStart w:id="213" w:name="_Toc188613539"/>
      <w:bookmarkStart w:id="214" w:name="_Toc188613692"/>
      <w:bookmarkStart w:id="215" w:name="_Toc188613845"/>
      <w:bookmarkStart w:id="216" w:name="_Toc188613998"/>
      <w:bookmarkStart w:id="217" w:name="_Toc188614151"/>
      <w:bookmarkStart w:id="218" w:name="_Toc188614304"/>
      <w:bookmarkStart w:id="219" w:name="_Toc188614457"/>
      <w:bookmarkStart w:id="220" w:name="_Toc188614610"/>
      <w:bookmarkStart w:id="221" w:name="_Toc188614763"/>
      <w:bookmarkStart w:id="222" w:name="_Toc188614916"/>
      <w:bookmarkStart w:id="223" w:name="_Toc188615069"/>
      <w:bookmarkStart w:id="224" w:name="_Toc188615222"/>
      <w:bookmarkStart w:id="225" w:name="_Toc188615375"/>
      <w:bookmarkStart w:id="226" w:name="_Toc188615528"/>
      <w:bookmarkStart w:id="227" w:name="_Toc188615681"/>
      <w:bookmarkStart w:id="228" w:name="_Toc188615834"/>
      <w:bookmarkStart w:id="229" w:name="_Toc188616004"/>
      <w:bookmarkStart w:id="230" w:name="_Toc188616475"/>
      <w:r>
        <w:rPr>
          <w:rStyle w:val="Heading41"/>
          <w:b/>
        </w:rPr>
        <w:t>Profil des Nutzers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B77FFA" w:rsidRDefault="00547E11">
      <w:pPr>
        <w:pStyle w:val="Bodytext10"/>
        <w:spacing w:after="240" w:line="240" w:lineRule="auto"/>
        <w:ind w:firstLine="540"/>
      </w:pPr>
      <w:r>
        <w:rPr>
          <w:rStyle w:val="Bodytext1"/>
        </w:rPr>
        <w:t>In der oberen rechten Ecke finden Sie Informationen über den angemeldeten Benutzer.</w:t>
      </w:r>
    </w:p>
    <w:p w:rsidR="00B77FFA" w:rsidRDefault="00547E11">
      <w:pPr>
        <w:pStyle w:val="Bodytext10"/>
        <w:spacing w:after="240" w:line="240" w:lineRule="auto"/>
        <w:ind w:firstLine="540"/>
        <w:sectPr w:rsidR="00B77FFA">
          <w:pgSz w:w="11900" w:h="16840"/>
          <w:pgMar w:top="826" w:right="1065" w:bottom="1820" w:left="846" w:header="0" w:footer="3" w:gutter="0"/>
          <w:cols w:space="720"/>
          <w:noEndnote/>
          <w:docGrid w:linePitch="360"/>
        </w:sectPr>
      </w:pPr>
      <w:r>
        <w:rPr>
          <w:rStyle w:val="Bodytext1"/>
        </w:rPr>
        <w:t xml:space="preserve">1 Klicken Sie auf </w:t>
      </w:r>
      <w:r>
        <w:rPr>
          <w:rStyle w:val="Bodytext1"/>
          <w:b/>
        </w:rPr>
        <w:t xml:space="preserve">das Profilbild, </w:t>
      </w:r>
      <w:r>
        <w:rPr>
          <w:rStyle w:val="Bodytext1"/>
        </w:rPr>
        <w:t>um weitere Schaltflächen anzuzeigen: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79" w:line="1" w:lineRule="exact"/>
      </w:pPr>
    </w:p>
    <w:p w:rsidR="00B77FFA" w:rsidRDefault="00547E11">
      <w:pPr>
        <w:jc w:val="center"/>
        <w:rPr>
          <w:sz w:val="2"/>
        </w:rPr>
      </w:pPr>
      <w:r>
        <w:rPr>
          <w:noProof/>
          <w:lang w:val="de-DE"/>
        </w:rPr>
        <w:drawing>
          <wp:inline distT="0" distB="0" distL="0" distR="0">
            <wp:extent cx="5699760" cy="76835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Bild 108"/>
                    <pic:cNvPicPr/>
                  </pic:nvPicPr>
                  <pic:blipFill>
                    <a:blip r:embed="rId42"/>
                    <a:stretch/>
                  </pic:blipFill>
                  <pic:spPr>
                    <a:xfrm>
                      <a:off x="0" y="0"/>
                      <a:ext cx="5699760" cy="768350"/>
                    </a:xfrm>
                    <a:prstGeom prst="rect">
                      <a:avLst/>
                    </a:prstGeom>
                  </pic:spPr>
                </pic:pic>
              </a:graphicData>
            </a:graphic>
          </wp:inline>
        </w:drawing>
      </w:r>
    </w:p>
    <w:p w:rsidR="00B77FFA" w:rsidRDefault="00547E11">
      <w:pPr>
        <w:pStyle w:val="Picturecaption10"/>
        <w:jc w:val="center"/>
      </w:pPr>
      <w:r>
        <w:rPr>
          <w:rStyle w:val="Picturecaption1"/>
          <w:i/>
        </w:rPr>
        <w:t>Abbildung 9: Profil des Benutzers</w:t>
      </w:r>
    </w:p>
    <w:p w:rsidR="00B77FFA" w:rsidRDefault="00B77FFA">
      <w:pPr>
        <w:spacing w:after="239" w:line="1" w:lineRule="exact"/>
      </w:pPr>
    </w:p>
    <w:p w:rsidR="00B77FFA" w:rsidRDefault="00547E11" w:rsidP="000D6DC7">
      <w:pPr>
        <w:pStyle w:val="Bodytext10"/>
        <w:numPr>
          <w:ilvl w:val="0"/>
          <w:numId w:val="10"/>
        </w:numPr>
        <w:tabs>
          <w:tab w:val="left" w:pos="1255"/>
          <w:tab w:val="left" w:pos="1265"/>
        </w:tabs>
        <w:spacing w:after="0" w:line="158" w:lineRule="auto"/>
        <w:ind w:firstLine="900"/>
      </w:pPr>
      <w:bookmarkStart w:id="231" w:name="bookmark43"/>
      <w:r>
        <w:rPr>
          <w:rStyle w:val="Bodytext1"/>
        </w:rPr>
        <w:t>Mein Profil ansehen</w:t>
      </w:r>
      <w:bookmarkEnd w:id="231"/>
    </w:p>
    <w:p w:rsidR="00B77FFA" w:rsidRDefault="00547E11" w:rsidP="000D6DC7">
      <w:pPr>
        <w:pStyle w:val="Bodytext10"/>
        <w:numPr>
          <w:ilvl w:val="0"/>
          <w:numId w:val="10"/>
        </w:numPr>
        <w:tabs>
          <w:tab w:val="left" w:pos="1255"/>
          <w:tab w:val="left" w:pos="1265"/>
        </w:tabs>
        <w:spacing w:after="0" w:line="158" w:lineRule="auto"/>
        <w:ind w:firstLine="900"/>
      </w:pPr>
      <w:r>
        <w:rPr>
          <w:rStyle w:val="Bodytext1"/>
        </w:rPr>
        <w:t>Wechselbefugnis</w:t>
      </w:r>
    </w:p>
    <w:p w:rsidR="00B77FFA" w:rsidRDefault="00547E11" w:rsidP="000D6DC7">
      <w:pPr>
        <w:pStyle w:val="Bodytext10"/>
        <w:numPr>
          <w:ilvl w:val="0"/>
          <w:numId w:val="10"/>
        </w:numPr>
        <w:tabs>
          <w:tab w:val="left" w:pos="1255"/>
        </w:tabs>
        <w:spacing w:after="120" w:line="158" w:lineRule="auto"/>
        <w:ind w:firstLine="900"/>
      </w:pPr>
      <w:r>
        <w:rPr>
          <w:rStyle w:val="Bodytext1"/>
        </w:rPr>
        <w:t>Abmelden</w:t>
      </w:r>
    </w:p>
    <w:p w:rsidR="00B77FFA" w:rsidRDefault="00547E11">
      <w:pPr>
        <w:pStyle w:val="Bodytext10"/>
        <w:spacing w:after="640"/>
        <w:ind w:left="520" w:firstLine="20"/>
      </w:pPr>
      <w:r>
        <w:rPr>
          <w:rStyle w:val="Bodytext1"/>
        </w:rPr>
        <w:t xml:space="preserve">2 Wenn Sie </w:t>
      </w:r>
      <w:r>
        <w:rPr>
          <w:rStyle w:val="Bodytext1"/>
          <w:b/>
        </w:rPr>
        <w:t>„Mein Profil ansehen“</w:t>
      </w:r>
      <w:r>
        <w:rPr>
          <w:rStyle w:val="Bodytext1"/>
        </w:rPr>
        <w:t xml:space="preserve"> auswählen, wird das Popup-Fenster „Benutzerdaten“ angezeigt, in dem der Name der Behörde angezeigt wird, der der Benutzer angehört, und die Rollen, denen er zugewiesen wurde, wie in der Abbildung unten dargestellt.</w:t>
      </w:r>
    </w:p>
    <w:p w:rsidR="00B77FFA" w:rsidRPr="000D6DC7" w:rsidRDefault="00547E11" w:rsidP="000D6DC7">
      <w:pPr>
        <w:jc w:val="center"/>
      </w:pPr>
      <w:bookmarkStart w:id="232" w:name="bookmark44"/>
      <w:bookmarkStart w:id="233" w:name="_Toc188612316"/>
      <w:bookmarkStart w:id="234" w:name="_Toc188612469"/>
      <w:bookmarkStart w:id="235" w:name="_Toc188612775"/>
      <w:bookmarkStart w:id="236" w:name="_Toc188612928"/>
      <w:bookmarkStart w:id="237" w:name="_Toc188613081"/>
      <w:bookmarkStart w:id="238" w:name="_Toc188613234"/>
      <w:bookmarkStart w:id="239" w:name="_Toc188613387"/>
      <w:bookmarkStart w:id="240" w:name="_Toc188613540"/>
      <w:bookmarkStart w:id="241" w:name="_Toc188613693"/>
      <w:bookmarkStart w:id="242" w:name="_Toc188613846"/>
      <w:bookmarkStart w:id="243" w:name="_Toc188613999"/>
      <w:bookmarkStart w:id="244" w:name="_Toc188614152"/>
      <w:bookmarkStart w:id="245" w:name="_Toc188614305"/>
      <w:bookmarkStart w:id="246" w:name="_Toc188614458"/>
      <w:bookmarkStart w:id="247" w:name="_Toc188614611"/>
      <w:bookmarkStart w:id="248" w:name="_Toc188614764"/>
      <w:bookmarkStart w:id="249" w:name="_Toc188614917"/>
      <w:bookmarkStart w:id="250" w:name="_Toc188615070"/>
      <w:bookmarkStart w:id="251" w:name="_Toc188615223"/>
      <w:bookmarkStart w:id="252" w:name="_Toc188615376"/>
      <w:bookmarkStart w:id="253" w:name="_Toc188615529"/>
      <w:bookmarkStart w:id="254" w:name="_Toc188615682"/>
      <w:bookmarkStart w:id="255" w:name="_Toc188615835"/>
      <w:bookmarkStart w:id="256" w:name="_Toc188616005"/>
      <w:r w:rsidRPr="000D6DC7">
        <w:rPr>
          <w:rFonts w:eastAsia="Arial"/>
        </w:rPr>
        <w:t>Angaben zum Nutzer X</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B77FFA" w:rsidRPr="000D6DC7" w:rsidRDefault="00547E11" w:rsidP="000D6DC7">
      <w:pPr>
        <w:jc w:val="center"/>
      </w:pPr>
      <w:bookmarkStart w:id="257" w:name="bookmark46"/>
      <w:bookmarkStart w:id="258" w:name="_Toc188612317"/>
      <w:bookmarkStart w:id="259" w:name="_Toc188612470"/>
      <w:bookmarkStart w:id="260" w:name="_Toc188612776"/>
      <w:bookmarkStart w:id="261" w:name="_Toc188612929"/>
      <w:bookmarkStart w:id="262" w:name="_Toc188613082"/>
      <w:bookmarkStart w:id="263" w:name="_Toc188613235"/>
      <w:bookmarkStart w:id="264" w:name="_Toc188613388"/>
      <w:bookmarkStart w:id="265" w:name="_Toc188613541"/>
      <w:bookmarkStart w:id="266" w:name="_Toc188613694"/>
      <w:bookmarkStart w:id="267" w:name="_Toc188613847"/>
      <w:bookmarkStart w:id="268" w:name="_Toc188614000"/>
      <w:bookmarkStart w:id="269" w:name="_Toc188614153"/>
      <w:bookmarkStart w:id="270" w:name="_Toc188614306"/>
      <w:bookmarkStart w:id="271" w:name="_Toc188614459"/>
      <w:bookmarkStart w:id="272" w:name="_Toc188614612"/>
      <w:bookmarkStart w:id="273" w:name="_Toc188614765"/>
      <w:bookmarkStart w:id="274" w:name="_Toc188614918"/>
      <w:bookmarkStart w:id="275" w:name="_Toc188615071"/>
      <w:bookmarkStart w:id="276" w:name="_Toc188615224"/>
      <w:bookmarkStart w:id="277" w:name="_Toc188615377"/>
      <w:bookmarkStart w:id="278" w:name="_Toc188615530"/>
      <w:bookmarkStart w:id="279" w:name="_Toc188615683"/>
      <w:bookmarkStart w:id="280" w:name="_Toc188615836"/>
      <w:bookmarkStart w:id="281" w:name="_Toc188616006"/>
      <w:r w:rsidRPr="000D6DC7">
        <w:rPr>
          <w:rFonts w:eastAsia="Arial"/>
        </w:rPr>
        <w:t>® Testautor</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B77FFA" w:rsidRPr="000D6DC7" w:rsidRDefault="00547E11" w:rsidP="000D6DC7">
      <w:pPr>
        <w:jc w:val="center"/>
      </w:pPr>
      <w:bookmarkStart w:id="282" w:name="bookmark48"/>
      <w:bookmarkStart w:id="283" w:name="_Toc188612318"/>
      <w:bookmarkStart w:id="284" w:name="_Toc188612471"/>
      <w:bookmarkStart w:id="285" w:name="_Toc188612777"/>
      <w:bookmarkStart w:id="286" w:name="_Toc188612930"/>
      <w:bookmarkStart w:id="287" w:name="_Toc188613083"/>
      <w:bookmarkStart w:id="288" w:name="_Toc188613236"/>
      <w:bookmarkStart w:id="289" w:name="_Toc188613389"/>
      <w:bookmarkStart w:id="290" w:name="_Toc188613542"/>
      <w:bookmarkStart w:id="291" w:name="_Toc188613695"/>
      <w:bookmarkStart w:id="292" w:name="_Toc188613848"/>
      <w:bookmarkStart w:id="293" w:name="_Toc188614001"/>
      <w:bookmarkStart w:id="294" w:name="_Toc188614154"/>
      <w:bookmarkStart w:id="295" w:name="_Toc188614307"/>
      <w:bookmarkStart w:id="296" w:name="_Toc188614460"/>
      <w:bookmarkStart w:id="297" w:name="_Toc188614613"/>
      <w:bookmarkStart w:id="298" w:name="_Toc188614766"/>
      <w:bookmarkStart w:id="299" w:name="_Toc188614919"/>
      <w:bookmarkStart w:id="300" w:name="_Toc188615072"/>
      <w:bookmarkStart w:id="301" w:name="_Toc188615225"/>
      <w:bookmarkStart w:id="302" w:name="_Toc188615378"/>
      <w:bookmarkStart w:id="303" w:name="_Toc188615531"/>
      <w:bookmarkStart w:id="304" w:name="_Toc188615684"/>
      <w:bookmarkStart w:id="305" w:name="_Toc188615837"/>
      <w:bookmarkStart w:id="306" w:name="_Toc188616007"/>
      <w:r w:rsidRPr="000D6DC7">
        <w:t>CA1 Ministerstwo Sprawiedliwosci (Departamenl Wspdlpracy MiQdzynarodowej i Praw Cztowieka)</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B77FFA" w:rsidRPr="000D6DC7" w:rsidRDefault="00547E11" w:rsidP="000D6DC7">
      <w:pPr>
        <w:jc w:val="center"/>
      </w:pPr>
      <w:r w:rsidRPr="000D6DC7">
        <w:rPr>
          <w:rFonts w:eastAsia="Arial"/>
        </w:rPr>
        <w:t>Verfasser]</w:t>
      </w:r>
    </w:p>
    <w:p w:rsidR="00B77FFA" w:rsidRPr="000D6DC7" w:rsidRDefault="00547E11" w:rsidP="000D6DC7">
      <w:pPr>
        <w:jc w:val="center"/>
      </w:pPr>
      <w:r w:rsidRPr="000D6DC7">
        <w:t>Abbildung 10: Angaben zum Nutzer</w:t>
      </w:r>
    </w:p>
    <w:p w:rsidR="00B77FFA" w:rsidRDefault="00547E11" w:rsidP="000D6DC7">
      <w:pPr>
        <w:pStyle w:val="Heading410"/>
        <w:keepNext/>
        <w:keepLines/>
        <w:numPr>
          <w:ilvl w:val="2"/>
          <w:numId w:val="9"/>
        </w:numPr>
        <w:tabs>
          <w:tab w:val="left" w:pos="1269"/>
        </w:tabs>
        <w:ind w:firstLine="520"/>
      </w:pPr>
      <w:bookmarkStart w:id="307" w:name="bookmark50"/>
      <w:bookmarkStart w:id="308" w:name="bookmark51"/>
      <w:bookmarkStart w:id="309" w:name="_Toc188612319"/>
      <w:bookmarkStart w:id="310" w:name="_Toc188612472"/>
      <w:bookmarkStart w:id="311" w:name="_Toc188612778"/>
      <w:bookmarkStart w:id="312" w:name="_Toc188612931"/>
      <w:bookmarkStart w:id="313" w:name="_Toc188613084"/>
      <w:bookmarkStart w:id="314" w:name="_Toc188613237"/>
      <w:bookmarkStart w:id="315" w:name="_Toc188613390"/>
      <w:bookmarkStart w:id="316" w:name="_Toc188613543"/>
      <w:bookmarkStart w:id="317" w:name="_Toc188613696"/>
      <w:bookmarkStart w:id="318" w:name="_Toc188613849"/>
      <w:bookmarkStart w:id="319" w:name="_Toc188614002"/>
      <w:bookmarkStart w:id="320" w:name="_Toc188614155"/>
      <w:bookmarkStart w:id="321" w:name="_Toc188614308"/>
      <w:bookmarkStart w:id="322" w:name="_Toc188614461"/>
      <w:bookmarkStart w:id="323" w:name="_Toc188614614"/>
      <w:bookmarkStart w:id="324" w:name="_Toc188614767"/>
      <w:bookmarkStart w:id="325" w:name="_Toc188614920"/>
      <w:bookmarkStart w:id="326" w:name="_Toc188615073"/>
      <w:bookmarkStart w:id="327" w:name="_Toc188615226"/>
      <w:bookmarkStart w:id="328" w:name="_Toc188615379"/>
      <w:bookmarkStart w:id="329" w:name="_Toc188615532"/>
      <w:bookmarkStart w:id="330" w:name="_Toc188615685"/>
      <w:bookmarkStart w:id="331" w:name="_Toc188615838"/>
      <w:bookmarkStart w:id="332" w:name="_Toc188616008"/>
      <w:bookmarkStart w:id="333" w:name="_Toc188616476"/>
      <w:r>
        <w:rPr>
          <w:rStyle w:val="Heading41"/>
          <w:b/>
        </w:rPr>
        <w:t>Wechselnde Behörde</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B77FFA" w:rsidRDefault="00547E11">
      <w:pPr>
        <w:pStyle w:val="Bodytext10"/>
        <w:spacing w:after="180" w:line="240" w:lineRule="auto"/>
        <w:ind w:firstLine="520"/>
      </w:pPr>
      <w:r>
        <w:rPr>
          <w:rStyle w:val="Bodytext1"/>
        </w:rPr>
        <w:t>In der oberen rechten Ecke finden Sie Informationen über den angemeldeten Benutzer.</w:t>
      </w:r>
    </w:p>
    <w:p w:rsidR="00B77FFA" w:rsidRDefault="00547E11">
      <w:pPr>
        <w:framePr w:w="8846" w:h="1176" w:hSpace="19" w:vSpace="312" w:wrap="notBeside" w:vAnchor="text" w:hAnchor="text" w:x="581" w:y="491"/>
        <w:rPr>
          <w:sz w:val="2"/>
        </w:rPr>
      </w:pPr>
      <w:r>
        <w:rPr>
          <w:noProof/>
          <w:lang w:val="de-DE"/>
        </w:rPr>
        <w:drawing>
          <wp:inline distT="0" distB="0" distL="0" distR="0">
            <wp:extent cx="5620385" cy="74993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Bild 109"/>
                    <pic:cNvPicPr/>
                  </pic:nvPicPr>
                  <pic:blipFill>
                    <a:blip r:embed="rId43"/>
                    <a:stretch/>
                  </pic:blipFill>
                  <pic:spPr>
                    <a:xfrm>
                      <a:off x="0" y="0"/>
                      <a:ext cx="5620385" cy="749935"/>
                    </a:xfrm>
                    <a:prstGeom prst="rect">
                      <a:avLst/>
                    </a:prstGeom>
                  </pic:spPr>
                </pic:pic>
              </a:graphicData>
            </a:graphic>
          </wp:inline>
        </w:drawing>
      </w:r>
    </w:p>
    <w:p w:rsidR="00B77FFA" w:rsidRDefault="00547E11">
      <w:pPr>
        <w:spacing w:line="1" w:lineRule="exact"/>
      </w:pPr>
      <w:r>
        <w:rPr>
          <w:noProof/>
          <w:lang w:val="de-DE"/>
        </w:rPr>
        <mc:AlternateContent>
          <mc:Choice Requires="wps">
            <w:drawing>
              <wp:anchor distT="0" distB="0" distL="356235" distR="2383790" simplePos="0" relativeHeight="125829392" behindDoc="0" locked="0" layoutInCell="1" allowOverlap="1">
                <wp:simplePos x="0" y="0"/>
                <wp:positionH relativeFrom="column">
                  <wp:posOffset>356235</wp:posOffset>
                </wp:positionH>
                <wp:positionV relativeFrom="paragraph">
                  <wp:posOffset>0</wp:posOffset>
                </wp:positionV>
                <wp:extent cx="3602990" cy="207010"/>
                <wp:effectExtent l="0" t="0" r="0" b="0"/>
                <wp:wrapTopAndBottom/>
                <wp:docPr id="110" name="Form 110"/>
                <wp:cNvGraphicFramePr/>
                <a:graphic xmlns:a="http://schemas.openxmlformats.org/drawingml/2006/main">
                  <a:graphicData uri="http://schemas.microsoft.com/office/word/2010/wordprocessingShape">
                    <wps:wsp>
                      <wps:cNvSpPr txBox="1"/>
                      <wps:spPr>
                        <a:xfrm>
                          <a:off x="0" y="0"/>
                          <a:ext cx="3602990" cy="207010"/>
                        </a:xfrm>
                        <a:prstGeom prst="rect">
                          <a:avLst/>
                        </a:prstGeom>
                        <a:noFill/>
                      </wps:spPr>
                      <wps:txbx>
                        <w:txbxContent>
                          <w:p w:rsidR="00F1147D" w:rsidRDefault="00F1147D">
                            <w:pPr>
                              <w:pStyle w:val="Picturecaption10"/>
                            </w:pPr>
                            <w:r>
                              <w:rPr>
                                <w:rStyle w:val="Picturecaption1"/>
                              </w:rPr>
                              <w:t xml:space="preserve">1 Klicken Sie auf </w:t>
                            </w:r>
                            <w:r>
                              <w:rPr>
                                <w:rStyle w:val="Picturecaption1"/>
                                <w:b/>
                              </w:rPr>
                              <w:t xml:space="preserve">das Profilbild, </w:t>
                            </w:r>
                            <w:r>
                              <w:rPr>
                                <w:rStyle w:val="Picturecaption1"/>
                              </w:rPr>
                              <w:t>um weitere Schaltflächen anzuzeigen:</w:t>
                            </w:r>
                          </w:p>
                        </w:txbxContent>
                      </wps:txbx>
                      <wps:bodyPr lIns="0" tIns="0" rIns="0" bIns="0"/>
                    </wps:wsp>
                  </a:graphicData>
                </a:graphic>
              </wp:anchor>
            </w:drawing>
          </mc:Choice>
          <mc:Fallback>
            <w:pict>
              <v:shape id="Form 110" o:spid="_x0000_s1032" type="#_x0000_t202" style="position:absolute;margin-left:28.05pt;margin-top:0;width:283.7pt;height:16.3pt;z-index:125829392;visibility:visible;mso-wrap-style:square;mso-wrap-distance-left:28.05pt;mso-wrap-distance-top:0;mso-wrap-distance-right:187.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" filled="f" stroked="f">
                <v:textbox inset="0,0,0,0">
                  <w:txbxContent>
                    <w:p w:rsidR="00F1147D" w:rsidRDefault="00F1147D">
                      <w:pPr>
                        <w:pStyle w:val="Picturecaption10"/>
                      </w:pPr>
                      <w:r>
                        <w:rPr>
                          <w:rStyle w:val="Picturecaption1"/>
                        </w:rPr>
                        <w:t xml:space="preserve">1 Klicken Sie auf </w:t>
                      </w:r>
                      <w:r>
                        <w:rPr>
                          <w:rStyle w:val="Picturecaption1"/>
                          <w:b/>
                        </w:rPr>
                        <w:t xml:space="preserve">das Profilbild, </w:t>
                      </w:r>
                      <w:r>
                        <w:rPr>
                          <w:rStyle w:val="Picturecaption1"/>
                        </w:rPr>
                        <w:t>um weitere Schaltflächen anzuzeigen:</w:t>
                      </w:r>
                    </w:p>
                  </w:txbxContent>
                </v:textbox>
                <w10:wrap type="topAndBottom"/>
              </v:shape>
            </w:pict>
          </mc:Fallback>
        </mc:AlternateContent>
      </w:r>
      <w:r>
        <w:rPr>
          <w:noProof/>
          <w:lang w:val="de-DE"/>
        </w:rPr>
        <mc:AlternateContent>
          <mc:Choice Requires="wps">
            <w:drawing>
              <wp:anchor distT="0" distB="0" distL="356235" distR="4551045" simplePos="0" relativeHeight="125829394" behindDoc="0" locked="0" layoutInCell="1" allowOverlap="1">
                <wp:simplePos x="0" y="0"/>
                <wp:positionH relativeFrom="column">
                  <wp:posOffset>398780</wp:posOffset>
                </wp:positionH>
                <wp:positionV relativeFrom="paragraph">
                  <wp:posOffset>424180</wp:posOffset>
                </wp:positionV>
                <wp:extent cx="1435735" cy="121920"/>
                <wp:effectExtent l="0" t="0" r="0" b="0"/>
                <wp:wrapTopAndBottom/>
                <wp:docPr id="112" name="Form 112"/>
                <wp:cNvGraphicFramePr/>
                <a:graphic xmlns:a="http://schemas.openxmlformats.org/drawingml/2006/main">
                  <a:graphicData uri="http://schemas.microsoft.com/office/word/2010/wordprocessingShape">
                    <wps:wsp>
                      <wps:cNvSpPr txBox="1"/>
                      <wps:spPr>
                        <a:xfrm>
                          <a:off x="0" y="0"/>
                          <a:ext cx="1435735" cy="121920"/>
                        </a:xfrm>
                        <a:prstGeom prst="rect">
                          <a:avLst/>
                        </a:prstGeom>
                        <a:noFill/>
                      </wps:spPr>
                      <wps:txbx>
                        <w:txbxContent>
                          <w:p w:rsidR="00F1147D" w:rsidRDefault="00F1147D">
                            <w:pPr>
                              <w:pStyle w:val="Picturecaption10"/>
                              <w:rPr>
                                <w:sz w:val="13"/>
                              </w:rPr>
                            </w:pPr>
                            <w:bookmarkStart w:id="334" w:name="bookmark54"/>
                            <w:r>
                              <w:rPr>
                                <w:rStyle w:val="Picturecaption1"/>
                                <w:rFonts w:ascii="Arial" w:eastAsia="Arial" w:hAnsi="Arial" w:cs="Arial"/>
                                <w:color w:val="9A9899"/>
                                <w:sz w:val="13"/>
                              </w:rPr>
                              <w:t>B-tvidencti Digitale t xchanoe Syiuom</w:t>
                            </w:r>
                            <w:bookmarkEnd w:id="334"/>
                          </w:p>
                        </w:txbxContent>
                      </wps:txbx>
                      <wps:bodyPr lIns="0" tIns="0" rIns="0" bIns="0"/>
                    </wps:wsp>
                  </a:graphicData>
                </a:graphic>
              </wp:anchor>
            </w:drawing>
          </mc:Choice>
          <mc:Fallback>
            <w:pict>
              <v:shape id="Form 112" o:spid="_x0000_s1033" type="#_x0000_t202" style="position:absolute;margin-left:31.4pt;margin-top:33.4pt;width:113.05pt;height:9.6pt;z-index:125829394;visibility:visible;mso-wrap-style:square;mso-wrap-distance-left:28.05pt;mso-wrap-distance-top:0;mso-wrap-distance-right:358.3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" filled="f" stroked="f">
                <v:textbox inset="0,0,0,0">
                  <w:txbxContent>
                    <w:p w:rsidR="00F1147D" w:rsidRDefault="00F1147D">
                      <w:pPr>
                        <w:pStyle w:val="Picturecaption10"/>
                        <w:rPr>
                          <w:sz w:val="13"/>
                        </w:rPr>
                      </w:pPr>
                      <w:bookmarkStart w:id="335" w:name="bookmark54"/>
                      <w:r>
                        <w:rPr>
                          <w:rStyle w:val="Picturecaption1"/>
                          <w:rFonts w:ascii="Arial" w:eastAsia="Arial" w:hAnsi="Arial" w:cs="Arial"/>
                          <w:color w:val="9A9899"/>
                          <w:sz w:val="13"/>
                        </w:rPr>
                        <w:t>B-tvidencti Digitale t xchanoe Syiuom</w:t>
                      </w:r>
                      <w:bookmarkEnd w:id="335"/>
                    </w:p>
                  </w:txbxContent>
                </v:textbox>
                <w10:wrap type="topAndBottom"/>
              </v:shape>
            </w:pict>
          </mc:Fallback>
        </mc:AlternateContent>
      </w:r>
      <w:r>
        <w:rPr>
          <w:noProof/>
          <w:lang w:val="de-DE"/>
        </w:rPr>
        <mc:AlternateContent>
          <mc:Choice Requires="wps">
            <w:drawing>
              <wp:anchor distT="0" distB="0" distL="356235" distR="3673475" simplePos="0" relativeHeight="125829396" behindDoc="0" locked="0" layoutInCell="1" allowOverlap="1">
                <wp:simplePos x="0" y="0"/>
                <wp:positionH relativeFrom="column">
                  <wp:posOffset>1944370</wp:posOffset>
                </wp:positionH>
                <wp:positionV relativeFrom="paragraph">
                  <wp:posOffset>1061085</wp:posOffset>
                </wp:positionV>
                <wp:extent cx="2313305" cy="194945"/>
                <wp:effectExtent l="0" t="0" r="0" b="0"/>
                <wp:wrapTopAndBottom/>
                <wp:docPr id="114" name="Form 114"/>
                <wp:cNvGraphicFramePr/>
                <a:graphic xmlns:a="http://schemas.openxmlformats.org/drawingml/2006/main">
                  <a:graphicData uri="http://schemas.microsoft.com/office/word/2010/wordprocessingShape">
                    <wps:wsp>
                      <wps:cNvSpPr txBox="1"/>
                      <wps:spPr>
                        <a:xfrm>
                          <a:off x="0" y="0"/>
                          <a:ext cx="2313305" cy="194945"/>
                        </a:xfrm>
                        <a:prstGeom prst="rect">
                          <a:avLst/>
                        </a:prstGeom>
                        <a:noFill/>
                      </wps:spPr>
                      <wps:txbx>
                        <w:txbxContent>
                          <w:p w:rsidR="00F1147D" w:rsidRDefault="00F1147D">
                            <w:pPr>
                              <w:pStyle w:val="Picturecaption10"/>
                            </w:pPr>
                            <w:r>
                              <w:rPr>
                                <w:rStyle w:val="Picturecaption1"/>
                                <w:i/>
                              </w:rPr>
                              <w:t>Abbildung 11: Auswahl der Behörde wechseln</w:t>
                            </w:r>
                          </w:p>
                        </w:txbxContent>
                      </wps:txbx>
                      <wps:bodyPr lIns="0" tIns="0" rIns="0" bIns="0"/>
                    </wps:wsp>
                  </a:graphicData>
                </a:graphic>
              </wp:anchor>
            </w:drawing>
          </mc:Choice>
          <mc:Fallback>
            <w:pict>
              <v:shape id="Form 114" o:spid="_x0000_s1034" type="#_x0000_t202" style="position:absolute;margin-left:153.1pt;margin-top:83.55pt;width:182.15pt;height:15.35pt;z-index:125829396;visibility:visible;mso-wrap-style:square;mso-wrap-distance-left:28.05pt;mso-wrap-distance-top:0;mso-wrap-distance-right:289.2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" filled="f" stroked="f">
                <v:textbox inset="0,0,0,0">
                  <w:txbxContent>
                    <w:p w:rsidR="00F1147D" w:rsidRDefault="00F1147D">
                      <w:pPr>
                        <w:pStyle w:val="Picturecaption10"/>
                      </w:pPr>
                      <w:r>
                        <w:rPr>
                          <w:rStyle w:val="Picturecaption1"/>
                          <w:i/>
                        </w:rPr>
                        <w:t>Abbildung 11: Auswahl der Behörde wechseln</w:t>
                      </w:r>
                    </w:p>
                  </w:txbxContent>
                </v:textbox>
                <w10:wrap type="topAndBottom"/>
              </v:shape>
            </w:pict>
          </mc:Fallback>
        </mc:AlternateContent>
      </w:r>
    </w:p>
    <w:p w:rsidR="00B77FFA" w:rsidRDefault="00547E11">
      <w:pPr>
        <w:pStyle w:val="Bodytext10"/>
        <w:spacing w:after="300" w:line="240" w:lineRule="auto"/>
        <w:ind w:firstLine="520"/>
      </w:pPr>
      <w:r>
        <w:rPr>
          <w:rStyle w:val="Bodytext1"/>
        </w:rPr>
        <w:t xml:space="preserve">2 Klicken Sie in einem Dropdown-Menü auf </w:t>
      </w:r>
      <w:r>
        <w:rPr>
          <w:rStyle w:val="Bodytext1"/>
          <w:b/>
        </w:rPr>
        <w:t xml:space="preserve">Berechtigung wechseln. </w:t>
      </w:r>
      <w:r>
        <w:t xml:space="preserve"> </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pStyle w:val="Picturecaption10"/>
      </w:pPr>
      <w:r>
        <w:rPr>
          <w:rStyle w:val="Picturecaption1"/>
        </w:rPr>
        <w:t>Anschließend zeigt das System die Seite „Behörde auswählen“ an.</w:t>
      </w:r>
    </w:p>
    <w:p w:rsidR="00B77FFA" w:rsidRDefault="00547E11">
      <w:pPr>
        <w:jc w:val="center"/>
        <w:rPr>
          <w:sz w:val="2"/>
        </w:rPr>
      </w:pPr>
      <w:r>
        <w:rPr>
          <w:noProof/>
          <w:lang w:val="de-DE"/>
        </w:rPr>
        <w:drawing>
          <wp:inline distT="0" distB="0" distL="0" distR="0">
            <wp:extent cx="5620385" cy="297497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Bild 116"/>
                    <pic:cNvPicPr/>
                  </pic:nvPicPr>
                  <pic:blipFill>
                    <a:blip r:embed="rId44"/>
                    <a:stretch/>
                  </pic:blipFill>
                  <pic:spPr>
                    <a:xfrm>
                      <a:off x="0" y="0"/>
                      <a:ext cx="5620385" cy="2974975"/>
                    </a:xfrm>
                    <a:prstGeom prst="rect">
                      <a:avLst/>
                    </a:prstGeom>
                  </pic:spPr>
                </pic:pic>
              </a:graphicData>
            </a:graphic>
          </wp:inline>
        </w:drawing>
      </w:r>
    </w:p>
    <w:p w:rsidR="00B77FFA" w:rsidRDefault="00547E11">
      <w:pPr>
        <w:pStyle w:val="Picturecaption10"/>
        <w:ind w:left="2616"/>
      </w:pPr>
      <w:r>
        <w:rPr>
          <w:rStyle w:val="Picturecaption1"/>
          <w:i/>
        </w:rPr>
        <w:t>Abbildung 12: Wählen Sie den Bildschirm "Autorität"</w:t>
      </w:r>
    </w:p>
    <w:p w:rsidR="00B77FFA" w:rsidRDefault="00B77FFA">
      <w:pPr>
        <w:spacing w:after="239" w:line="1" w:lineRule="exact"/>
      </w:pPr>
    </w:p>
    <w:p w:rsidR="00B77FFA" w:rsidRDefault="00547E11">
      <w:pPr>
        <w:pStyle w:val="Bodytext10"/>
        <w:spacing w:after="240" w:line="240" w:lineRule="auto"/>
        <w:ind w:firstLine="520"/>
      </w:pPr>
      <w:bookmarkStart w:id="336" w:name="bookmark55"/>
      <w:r>
        <w:rPr>
          <w:rStyle w:val="Bodytext1"/>
        </w:rPr>
        <w:t>3 Wählen Sie die entsprechende Behörde</w:t>
      </w:r>
      <w:bookmarkEnd w:id="336"/>
    </w:p>
    <w:p w:rsidR="00B77FFA" w:rsidRDefault="00547E11">
      <w:pPr>
        <w:pStyle w:val="Bodytext10"/>
        <w:spacing w:after="600" w:line="240" w:lineRule="auto"/>
        <w:ind w:firstLine="520"/>
      </w:pPr>
      <w:r>
        <w:rPr>
          <w:rStyle w:val="Bodytext1"/>
        </w:rPr>
        <w:t xml:space="preserve">4 Klicken Sie auf </w:t>
      </w:r>
      <w:r>
        <w:rPr>
          <w:rStyle w:val="Bodytext1"/>
          <w:b/>
        </w:rPr>
        <w:t>Auswählen.</w:t>
      </w:r>
    </w:p>
    <w:p w:rsidR="00B77FFA" w:rsidRDefault="00547E11">
      <w:pPr>
        <w:pStyle w:val="Bodytext10"/>
        <w:spacing w:after="660" w:line="240" w:lineRule="auto"/>
        <w:ind w:left="520" w:firstLine="20"/>
      </w:pPr>
      <w:r>
        <w:rPr>
          <w:rStyle w:val="Bodytext1"/>
        </w:rPr>
        <w:t>Wenn der Wechsel der Behörde erfolgreich ist, werden Sie an die ausgewählte Behörde weitergeleitet.</w:t>
      </w:r>
    </w:p>
    <w:p w:rsidR="00B77FFA" w:rsidRDefault="00547E11">
      <w:pPr>
        <w:pStyle w:val="Bodytext10"/>
        <w:spacing w:after="880" w:line="240" w:lineRule="auto"/>
        <w:ind w:left="520" w:firstLine="20"/>
      </w:pPr>
      <w:r>
        <w:rPr>
          <w:rStyle w:val="Bodytext1"/>
          <w:b/>
          <w:color w:val="FF0000"/>
        </w:rPr>
        <w:t xml:space="preserve">HINWEIS: </w:t>
      </w:r>
      <w:r>
        <w:rPr>
          <w:rStyle w:val="Bodytext1"/>
        </w:rPr>
        <w:t>Wenn Sie hier in der Option Swich authority die Option „Remember choice in this browser“ (Auswahl in diesem Browser speichern) auswählen, werden Sie bei jeder Anmeldung automatisch zu der Behörde weitergeleitet, die Sie auswählen. Wenn Sie die Seite zur Auswahl der Berechtigungen während des Logins wiederherstellen möchten, löschen Sie bitte Ihre Cookies in Ihrem Browser oder wählen Sie die Berechtigung aus, bei der Sie sich jedes Mal automatisch von dieser Position aus anmelden möchten.</w:t>
      </w:r>
    </w:p>
    <w:p w:rsidR="00B77FFA" w:rsidRDefault="00547E11">
      <w:pPr>
        <w:pStyle w:val="Picturecaption10"/>
      </w:pPr>
      <w:bookmarkStart w:id="337" w:name="bookmark56"/>
      <w:bookmarkStart w:id="338" w:name="bookmark57"/>
      <w:r>
        <w:rPr>
          <w:rStyle w:val="Picturecaption1"/>
          <w:b/>
        </w:rPr>
        <w:t>3.1.4. Abmelden/Beenden der Anwendung</w:t>
      </w:r>
      <w:bookmarkEnd w:id="337"/>
      <w:bookmarkEnd w:id="338"/>
    </w:p>
    <w:p w:rsidR="00B77FFA" w:rsidRDefault="00547E11">
      <w:pPr>
        <w:jc w:val="center"/>
        <w:rPr>
          <w:sz w:val="2"/>
        </w:rPr>
      </w:pPr>
      <w:r>
        <w:rPr>
          <w:noProof/>
          <w:lang w:val="de-DE"/>
        </w:rPr>
        <w:drawing>
          <wp:inline distT="0" distB="0" distL="0" distR="0">
            <wp:extent cx="5620385" cy="67056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Bild 117"/>
                    <pic:cNvPicPr/>
                  </pic:nvPicPr>
                  <pic:blipFill>
                    <a:blip r:embed="rId45"/>
                    <a:stretch/>
                  </pic:blipFill>
                  <pic:spPr>
                    <a:xfrm>
                      <a:off x="0" y="0"/>
                      <a:ext cx="5620385" cy="670560"/>
                    </a:xfrm>
                    <a:prstGeom prst="rect">
                      <a:avLst/>
                    </a:prstGeom>
                  </pic:spPr>
                </pic:pic>
              </a:graphicData>
            </a:graphic>
          </wp:inline>
        </w:drawing>
      </w:r>
    </w:p>
    <w:p w:rsidR="00B77FFA" w:rsidRDefault="00547E11">
      <w:pPr>
        <w:pStyle w:val="Picturecaption10"/>
        <w:jc w:val="center"/>
        <w:rPr>
          <w:sz w:val="22"/>
        </w:rPr>
      </w:pPr>
      <w:r>
        <w:rPr>
          <w:rStyle w:val="Picturecaption1"/>
          <w:i/>
          <w:sz w:val="22"/>
        </w:rPr>
        <w:t>Abbildung 13: Abmelden/Beenden der Anwendung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pStyle w:val="Bodytext10"/>
        <w:spacing w:after="240" w:line="240" w:lineRule="auto"/>
        <w:ind w:firstLine="540"/>
      </w:pPr>
      <w:r>
        <w:rPr>
          <w:rStyle w:val="Bodytext1"/>
        </w:rPr>
        <w:t>Wenn Sie die Anwendung beenden möchten, ist der sicherste Weg, sich von Ihrem Konto abzumelden:</w:t>
      </w:r>
    </w:p>
    <w:p w:rsidR="00B77FFA" w:rsidRDefault="00547E11" w:rsidP="000D6DC7">
      <w:pPr>
        <w:pStyle w:val="Bodytext10"/>
        <w:numPr>
          <w:ilvl w:val="2"/>
          <w:numId w:val="9"/>
        </w:numPr>
        <w:tabs>
          <w:tab w:val="left" w:pos="1250"/>
        </w:tabs>
        <w:spacing w:after="240" w:line="240" w:lineRule="auto"/>
        <w:ind w:firstLine="540"/>
      </w:pPr>
      <w:r>
        <w:rPr>
          <w:rStyle w:val="Bodytext1"/>
        </w:rPr>
        <w:t xml:space="preserve">Klicken Sie auf </w:t>
      </w:r>
      <w:r>
        <w:rPr>
          <w:rStyle w:val="Bodytext1"/>
          <w:b/>
        </w:rPr>
        <w:t xml:space="preserve">Ihr Profilbild </w:t>
      </w:r>
      <w:r>
        <w:rPr>
          <w:rStyle w:val="Bodytext1"/>
        </w:rPr>
        <w:t>in der oberen Leiste:</w:t>
      </w:r>
    </w:p>
    <w:p w:rsidR="00B77FFA" w:rsidRDefault="00547E11" w:rsidP="000D6DC7">
      <w:pPr>
        <w:pStyle w:val="Bodytext10"/>
        <w:numPr>
          <w:ilvl w:val="2"/>
          <w:numId w:val="9"/>
        </w:numPr>
        <w:tabs>
          <w:tab w:val="left" w:pos="1250"/>
        </w:tabs>
        <w:spacing w:after="740" w:line="240" w:lineRule="auto"/>
        <w:ind w:firstLine="540"/>
      </w:pPr>
      <w:r>
        <w:rPr>
          <w:rStyle w:val="Bodytext1"/>
        </w:rPr>
        <w:t xml:space="preserve">Klicken Sie in </w:t>
      </w:r>
      <w:r>
        <w:rPr>
          <w:rStyle w:val="Bodytext1"/>
          <w:b/>
        </w:rPr>
        <w:t xml:space="preserve">einem Dropdown-Menü auf Abmelden. </w:t>
      </w:r>
    </w:p>
    <w:p w:rsidR="00B77FFA" w:rsidRDefault="00547E11">
      <w:pPr>
        <w:pStyle w:val="Bodytext10"/>
        <w:spacing w:after="960"/>
        <w:ind w:left="540" w:firstLine="20"/>
      </w:pPr>
      <w:r>
        <w:rPr>
          <w:rStyle w:val="Bodytext1"/>
        </w:rPr>
        <w:t>Wenn der Abmeldevorgang erfolgreich ist, erleben Sie einen erfolgreichen Abmelde- und Anwendungsabschluss.</w:t>
      </w:r>
    </w:p>
    <w:p w:rsidR="00B77FFA" w:rsidRDefault="00547E11" w:rsidP="000D6DC7">
      <w:pPr>
        <w:pStyle w:val="Bodytext10"/>
        <w:numPr>
          <w:ilvl w:val="1"/>
          <w:numId w:val="9"/>
        </w:numPr>
        <w:tabs>
          <w:tab w:val="left" w:pos="1250"/>
        </w:tabs>
        <w:spacing w:after="700" w:line="240" w:lineRule="auto"/>
        <w:ind w:firstLine="540"/>
        <w:rPr>
          <w:sz w:val="26"/>
        </w:rPr>
      </w:pPr>
      <w:bookmarkStart w:id="339" w:name="bookmark58"/>
      <w:r>
        <w:rPr>
          <w:rStyle w:val="Bodytext1"/>
          <w:b/>
          <w:sz w:val="26"/>
        </w:rPr>
        <w:t>Die obere Leiste</w:t>
      </w:r>
      <w:bookmarkEnd w:id="339"/>
    </w:p>
    <w:p w:rsidR="00B77FFA" w:rsidRDefault="00547E11">
      <w:pPr>
        <w:pStyle w:val="Bodytext10"/>
        <w:spacing w:after="0" w:line="240" w:lineRule="auto"/>
        <w:ind w:firstLine="540"/>
      </w:pPr>
      <w:r>
        <w:rPr>
          <w:rStyle w:val="Bodytext1"/>
        </w:rPr>
        <w:t>In der oberen Leiste finden Sie weitere umsetzbare Funktionen:</w:t>
      </w:r>
    </w:p>
    <w:p w:rsidR="00B77FFA" w:rsidRDefault="00547E11" w:rsidP="000D6DC7">
      <w:pPr>
        <w:pStyle w:val="Bodytext10"/>
        <w:numPr>
          <w:ilvl w:val="0"/>
          <w:numId w:val="11"/>
        </w:numPr>
        <w:tabs>
          <w:tab w:val="left" w:pos="1244"/>
          <w:tab w:val="left" w:pos="1265"/>
        </w:tabs>
        <w:spacing w:after="0" w:line="240" w:lineRule="auto"/>
        <w:ind w:firstLine="900"/>
      </w:pPr>
      <w:r>
        <w:rPr>
          <w:rStyle w:val="Bodytext1"/>
        </w:rPr>
        <w:t>Unterstützungsinformationen</w:t>
      </w:r>
    </w:p>
    <w:p w:rsidR="00B77FFA" w:rsidRDefault="00547E11" w:rsidP="000D6DC7">
      <w:pPr>
        <w:pStyle w:val="Bodytext10"/>
        <w:numPr>
          <w:ilvl w:val="0"/>
          <w:numId w:val="11"/>
        </w:numPr>
        <w:tabs>
          <w:tab w:val="left" w:pos="1244"/>
          <w:tab w:val="left" w:pos="1265"/>
        </w:tabs>
        <w:spacing w:after="0" w:line="180" w:lineRule="auto"/>
        <w:ind w:firstLine="900"/>
      </w:pPr>
      <w:r>
        <w:rPr>
          <w:rStyle w:val="Bodytext1"/>
        </w:rPr>
        <w:t>Notifizierungsglocke</w:t>
      </w:r>
    </w:p>
    <w:p w:rsidR="00B77FFA" w:rsidRDefault="00547E11" w:rsidP="000D6DC7">
      <w:pPr>
        <w:pStyle w:val="Bodytext10"/>
        <w:numPr>
          <w:ilvl w:val="0"/>
          <w:numId w:val="11"/>
        </w:numPr>
        <w:tabs>
          <w:tab w:val="left" w:pos="1244"/>
        </w:tabs>
        <w:spacing w:after="880" w:line="180" w:lineRule="auto"/>
        <w:ind w:firstLine="900"/>
      </w:pPr>
      <w:r>
        <w:rPr>
          <w:rStyle w:val="Bodytext1"/>
        </w:rPr>
        <w:t>Automatische Übersetzung</w:t>
      </w:r>
    </w:p>
    <w:p w:rsidR="00B77FFA" w:rsidRDefault="00547E11" w:rsidP="000D6DC7">
      <w:pPr>
        <w:pStyle w:val="Heading410"/>
        <w:keepNext/>
        <w:keepLines/>
        <w:numPr>
          <w:ilvl w:val="2"/>
          <w:numId w:val="12"/>
        </w:numPr>
        <w:tabs>
          <w:tab w:val="left" w:pos="1268"/>
        </w:tabs>
        <w:jc w:val="both"/>
      </w:pPr>
      <w:bookmarkStart w:id="340" w:name="bookmark59"/>
      <w:bookmarkStart w:id="341" w:name="_Toc188612320"/>
      <w:bookmarkStart w:id="342" w:name="_Toc188612473"/>
      <w:bookmarkStart w:id="343" w:name="_Toc188612779"/>
      <w:bookmarkStart w:id="344" w:name="_Toc188612932"/>
      <w:bookmarkStart w:id="345" w:name="_Toc188613085"/>
      <w:bookmarkStart w:id="346" w:name="_Toc188613238"/>
      <w:bookmarkStart w:id="347" w:name="_Toc188613391"/>
      <w:bookmarkStart w:id="348" w:name="_Toc188613544"/>
      <w:bookmarkStart w:id="349" w:name="_Toc188613697"/>
      <w:bookmarkStart w:id="350" w:name="_Toc188613850"/>
      <w:bookmarkStart w:id="351" w:name="_Toc188614003"/>
      <w:bookmarkStart w:id="352" w:name="_Toc188614156"/>
      <w:bookmarkStart w:id="353" w:name="_Toc188614309"/>
      <w:bookmarkStart w:id="354" w:name="_Toc188614462"/>
      <w:bookmarkStart w:id="355" w:name="_Toc188614615"/>
      <w:bookmarkStart w:id="356" w:name="_Toc188614768"/>
      <w:bookmarkStart w:id="357" w:name="_Toc188614921"/>
      <w:bookmarkStart w:id="358" w:name="_Toc188615074"/>
      <w:bookmarkStart w:id="359" w:name="_Toc188615227"/>
      <w:bookmarkStart w:id="360" w:name="_Toc188615380"/>
      <w:bookmarkStart w:id="361" w:name="_Toc188615533"/>
      <w:bookmarkStart w:id="362" w:name="_Toc188615686"/>
      <w:bookmarkStart w:id="363" w:name="_Toc188615839"/>
      <w:bookmarkStart w:id="364" w:name="_Toc188616009"/>
      <w:bookmarkStart w:id="365" w:name="_Toc188616477"/>
      <w:r>
        <w:rPr>
          <w:rStyle w:val="Heading41"/>
          <w:b/>
        </w:rPr>
        <w:t>Supportinformationen anzeigen</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B77FFA" w:rsidRDefault="00547E11">
      <w:pPr>
        <w:pStyle w:val="Bodytext10"/>
        <w:spacing w:after="240" w:line="240" w:lineRule="auto"/>
        <w:ind w:firstLine="540"/>
      </w:pPr>
      <w:r>
        <w:rPr>
          <w:rStyle w:val="Bodytext1"/>
        </w:rPr>
        <w:t xml:space="preserve">1 Klicken Sie auf das </w:t>
      </w:r>
      <w:r>
        <w:rPr>
          <w:rStyle w:val="Bodytext1"/>
          <w:b/>
        </w:rPr>
        <w:t xml:space="preserve">Fragezeichen-Symbol </w:t>
      </w:r>
      <w:r>
        <w:rPr>
          <w:rStyle w:val="Bodytext1"/>
        </w:rPr>
        <w:t>auf der rechten Seite der oberen Leiste.</w:t>
      </w:r>
    </w:p>
    <w:p w:rsidR="00B77FFA" w:rsidRDefault="00547E11">
      <w:pPr>
        <w:jc w:val="center"/>
        <w:rPr>
          <w:sz w:val="2"/>
        </w:rPr>
      </w:pPr>
      <w:r>
        <w:rPr>
          <w:noProof/>
          <w:lang w:val="de-DE"/>
        </w:rPr>
        <w:drawing>
          <wp:inline distT="0" distB="0" distL="0" distR="0">
            <wp:extent cx="2548255" cy="135953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Bild 118"/>
                    <pic:cNvPicPr/>
                  </pic:nvPicPr>
                  <pic:blipFill>
                    <a:blip r:embed="rId46"/>
                    <a:stretch/>
                  </pic:blipFill>
                  <pic:spPr>
                    <a:xfrm>
                      <a:off x="0" y="0"/>
                      <a:ext cx="2548255" cy="1359535"/>
                    </a:xfrm>
                    <a:prstGeom prst="rect">
                      <a:avLst/>
                    </a:prstGeom>
                  </pic:spPr>
                </pic:pic>
              </a:graphicData>
            </a:graphic>
          </wp:inline>
        </w:drawing>
      </w:r>
    </w:p>
    <w:p w:rsidR="00B77FFA" w:rsidRDefault="00547E11">
      <w:pPr>
        <w:pStyle w:val="Picturecaption10"/>
        <w:ind w:left="590"/>
      </w:pPr>
      <w:r>
        <w:rPr>
          <w:rStyle w:val="Picturecaption1"/>
          <w:i/>
        </w:rPr>
        <w:t>Abbildung 14: Unterstützungsinformationen</w:t>
      </w:r>
    </w:p>
    <w:p w:rsidR="00B77FFA" w:rsidRDefault="00B77FFA">
      <w:pPr>
        <w:spacing w:after="339" w:line="1" w:lineRule="exact"/>
      </w:pPr>
    </w:p>
    <w:p w:rsidR="00B77FFA" w:rsidRDefault="00547E11">
      <w:pPr>
        <w:pStyle w:val="Bodytext10"/>
        <w:spacing w:after="380"/>
        <w:ind w:left="540" w:firstLine="20"/>
      </w:pPr>
      <w:bookmarkStart w:id="366" w:name="bookmark62"/>
      <w:r>
        <w:rPr>
          <w:rStyle w:val="Bodytext1"/>
        </w:rPr>
        <w:t>Das Informationsfeld zur Kontaktaufnahme mit Ihrer nationalen Unterstützung wird angezeigt. Klicken Sie auf eine beliebige Stelle außerhalb des Informationsfelds, um die Informationen zu schließen.</w:t>
      </w:r>
      <w:bookmarkEnd w:id="366"/>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599" w:line="1" w:lineRule="exact"/>
      </w:pPr>
    </w:p>
    <w:p w:rsidR="00B77FFA" w:rsidRDefault="00547E11">
      <w:pPr>
        <w:pStyle w:val="Other10"/>
        <w:pBdr>
          <w:top w:val="single" w:sz="4" w:space="0" w:color="auto"/>
          <w:bottom w:val="single" w:sz="4" w:space="0" w:color="auto"/>
        </w:pBdr>
        <w:spacing w:after="460" w:line="240" w:lineRule="auto"/>
        <w:ind w:left="2800"/>
        <w:rPr>
          <w:sz w:val="32"/>
        </w:rPr>
      </w:pPr>
      <w:r>
        <w:rPr>
          <w:rStyle w:val="Other1"/>
          <w:rFonts w:ascii="Arial" w:eastAsia="Arial" w:hAnsi="Arial" w:cs="Arial"/>
          <w:color w:val="0C4B96"/>
          <w:sz w:val="32"/>
        </w:rPr>
        <w:t>Kontaktieren Sie den Support</w:t>
      </w:r>
    </w:p>
    <w:p w:rsidR="00B77FFA" w:rsidRDefault="00547E11">
      <w:pPr>
        <w:pStyle w:val="Bodytext30"/>
      </w:pPr>
      <w:r>
        <w:rPr>
          <w:rStyle w:val="Bodytext3"/>
        </w:rPr>
        <w:t>Bei Nutzungsproblemen mit dem e-Evidence-Portal wenden Sie sich bitte an den lokalen Service Desk.</w:t>
      </w:r>
    </w:p>
    <w:p w:rsidR="00B77FFA" w:rsidRDefault="00547E11">
      <w:pPr>
        <w:pStyle w:val="Bodytext30"/>
      </w:pPr>
      <w:r>
        <w:rPr>
          <w:rStyle w:val="Bodytext3"/>
        </w:rPr>
        <w:t>Bitte geben Sie alle relevanten Informationen an, wie z.B.: Ihre Kontaktdaten, Problembeschreibung, Name Ihres Internetbrowsers, erhaltene Fehlermeldungen, Screenshots und andere relevante Informationen.</w:t>
      </w:r>
    </w:p>
    <w:p w:rsidR="00B77FFA" w:rsidRDefault="00547E11">
      <w:pPr>
        <w:pStyle w:val="Bodytext30"/>
        <w:spacing w:after="92"/>
      </w:pPr>
      <w:r>
        <w:rPr>
          <w:rStyle w:val="Bodytext3"/>
        </w:rPr>
        <w:t>Der Service Desk ist per E-Mail zu kontaktieren:</w:t>
      </w:r>
    </w:p>
    <w:p w:rsidR="00B77FFA" w:rsidRDefault="00547E11">
      <w:pPr>
        <w:pStyle w:val="Heading310"/>
        <w:keepNext/>
        <w:keepLines/>
        <w:pBdr>
          <w:top w:val="single" w:sz="0" w:space="8" w:color="004592"/>
          <w:left w:val="single" w:sz="0" w:space="0" w:color="004592"/>
          <w:bottom w:val="single" w:sz="0" w:space="8" w:color="004592"/>
          <w:right w:val="single" w:sz="0" w:space="0" w:color="004592"/>
        </w:pBdr>
        <w:shd w:val="clear" w:color="auto" w:fill="004592"/>
        <w:spacing w:after="192" w:line="240" w:lineRule="auto"/>
        <w:ind w:left="0" w:firstLine="0"/>
        <w:jc w:val="center"/>
      </w:pPr>
      <w:bookmarkStart w:id="367" w:name="bookmark63"/>
      <w:bookmarkStart w:id="368" w:name="_Toc188612321"/>
      <w:bookmarkStart w:id="369" w:name="_Toc188612474"/>
      <w:bookmarkStart w:id="370" w:name="_Toc188612780"/>
      <w:bookmarkStart w:id="371" w:name="_Toc188612933"/>
      <w:bookmarkStart w:id="372" w:name="_Toc188613086"/>
      <w:bookmarkStart w:id="373" w:name="_Toc188613239"/>
      <w:bookmarkStart w:id="374" w:name="_Toc188613392"/>
      <w:bookmarkStart w:id="375" w:name="_Toc188613545"/>
      <w:bookmarkStart w:id="376" w:name="_Toc188613698"/>
      <w:bookmarkStart w:id="377" w:name="_Toc188613851"/>
      <w:bookmarkStart w:id="378" w:name="_Toc188614004"/>
      <w:bookmarkStart w:id="379" w:name="_Toc188614157"/>
      <w:bookmarkStart w:id="380" w:name="_Toc188614310"/>
      <w:bookmarkStart w:id="381" w:name="_Toc188614463"/>
      <w:bookmarkStart w:id="382" w:name="_Toc188614616"/>
      <w:bookmarkStart w:id="383" w:name="_Toc188614769"/>
      <w:bookmarkStart w:id="384" w:name="_Toc188614922"/>
      <w:bookmarkStart w:id="385" w:name="_Toc188615075"/>
      <w:bookmarkStart w:id="386" w:name="_Toc188615228"/>
      <w:bookmarkStart w:id="387" w:name="_Toc188615381"/>
      <w:bookmarkStart w:id="388" w:name="_Toc188615534"/>
      <w:bookmarkStart w:id="389" w:name="_Toc188615687"/>
      <w:bookmarkStart w:id="390" w:name="_Toc188615840"/>
      <w:bookmarkStart w:id="391" w:name="_Toc188616010"/>
      <w:bookmarkStart w:id="392" w:name="_Toc188616478"/>
      <w:r>
        <w:rPr>
          <w:rStyle w:val="Heading31"/>
          <w:rFonts w:ascii="Arial" w:eastAsia="Arial" w:hAnsi="Arial" w:cs="Arial"/>
          <w:color w:val="FFFFFF"/>
        </w:rPr>
        <w:t>*(o)</w:t>
      </w:r>
      <w:r>
        <w:rPr>
          <w:rStyle w:val="Heading31"/>
          <w:rFonts w:ascii="Arial" w:eastAsia="Arial" w:hAnsi="Arial" w:cs="Arial"/>
          <w:color w:val="FFFFFF"/>
          <w:u w:val="single"/>
        </w:rPr>
        <w:t>example.com</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B77FFA" w:rsidRDefault="00547E11">
      <w:pPr>
        <w:pStyle w:val="Bodytext10"/>
        <w:spacing w:after="600" w:line="240" w:lineRule="auto"/>
        <w:jc w:val="center"/>
      </w:pPr>
      <w:r>
        <w:rPr>
          <w:rStyle w:val="Bodytext1"/>
          <w:i/>
        </w:rPr>
        <w:t>Abbildung 15: Kontaktieren Sie den Support</w:t>
      </w:r>
    </w:p>
    <w:p w:rsidR="00B77FFA" w:rsidRDefault="00547E11" w:rsidP="000D6DC7">
      <w:pPr>
        <w:pStyle w:val="Heading410"/>
        <w:keepNext/>
        <w:keepLines/>
        <w:numPr>
          <w:ilvl w:val="2"/>
          <w:numId w:val="12"/>
        </w:numPr>
        <w:tabs>
          <w:tab w:val="left" w:pos="1279"/>
        </w:tabs>
        <w:spacing w:after="260"/>
      </w:pPr>
      <w:bookmarkStart w:id="393" w:name="bookmark65"/>
      <w:bookmarkStart w:id="394" w:name="bookmark66"/>
      <w:bookmarkStart w:id="395" w:name="_Toc188612322"/>
      <w:bookmarkStart w:id="396" w:name="_Toc188612475"/>
      <w:bookmarkStart w:id="397" w:name="_Toc188612781"/>
      <w:bookmarkStart w:id="398" w:name="_Toc188612934"/>
      <w:bookmarkStart w:id="399" w:name="_Toc188613087"/>
      <w:bookmarkStart w:id="400" w:name="_Toc188613240"/>
      <w:bookmarkStart w:id="401" w:name="_Toc188613393"/>
      <w:bookmarkStart w:id="402" w:name="_Toc188613546"/>
      <w:bookmarkStart w:id="403" w:name="_Toc188613699"/>
      <w:bookmarkStart w:id="404" w:name="_Toc188613852"/>
      <w:bookmarkStart w:id="405" w:name="_Toc188614005"/>
      <w:bookmarkStart w:id="406" w:name="_Toc188614158"/>
      <w:bookmarkStart w:id="407" w:name="_Toc188614311"/>
      <w:bookmarkStart w:id="408" w:name="_Toc188614464"/>
      <w:bookmarkStart w:id="409" w:name="_Toc188614617"/>
      <w:bookmarkStart w:id="410" w:name="_Toc188614770"/>
      <w:bookmarkStart w:id="411" w:name="_Toc188614923"/>
      <w:bookmarkStart w:id="412" w:name="_Toc188615076"/>
      <w:bookmarkStart w:id="413" w:name="_Toc188615229"/>
      <w:bookmarkStart w:id="414" w:name="_Toc188615382"/>
      <w:bookmarkStart w:id="415" w:name="_Toc188615535"/>
      <w:bookmarkStart w:id="416" w:name="_Toc188615688"/>
      <w:bookmarkStart w:id="417" w:name="_Toc188615841"/>
      <w:bookmarkStart w:id="418" w:name="_Toc188616011"/>
      <w:bookmarkStart w:id="419" w:name="_Toc188616479"/>
      <w:r>
        <w:rPr>
          <w:rStyle w:val="Heading41"/>
          <w:b/>
        </w:rPr>
        <w:t>Notifizierungsglocke</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rsidR="00B77FFA" w:rsidRDefault="00547E11">
      <w:pPr>
        <w:pStyle w:val="Bodytext10"/>
        <w:spacing w:after="660" w:line="240" w:lineRule="auto"/>
        <w:ind w:firstLine="540"/>
      </w:pPr>
      <w:r>
        <w:rPr>
          <w:rStyle w:val="Bodytext1"/>
          <w:rFonts w:ascii="Calibri" w:eastAsia="Calibri" w:hAnsi="Calibri" w:cs="Calibri"/>
          <w:b/>
          <w:sz w:val="22"/>
        </w:rPr>
        <w:t xml:space="preserve">1 </w:t>
      </w:r>
      <w:r>
        <w:rPr>
          <w:rStyle w:val="Bodytext1"/>
        </w:rPr>
        <w:t xml:space="preserve">Klicken Sie auf das Symbol </w:t>
      </w:r>
      <w:r>
        <w:rPr>
          <w:rStyle w:val="Bodytext1"/>
          <w:b/>
        </w:rPr>
        <w:t xml:space="preserve">Benachrichtigungsglocke </w:t>
      </w:r>
      <w:r>
        <w:rPr>
          <w:rStyle w:val="Bodytext1"/>
        </w:rPr>
        <w:t>auf der rechten Seite der oberen Leiste.</w:t>
      </w:r>
    </w:p>
    <w:p w:rsidR="00B77FFA" w:rsidRDefault="00547E11">
      <w:pPr>
        <w:pStyle w:val="Bodytext10"/>
        <w:spacing w:after="220"/>
        <w:ind w:left="540"/>
      </w:pPr>
      <w:r>
        <w:rPr>
          <w:rStyle w:val="Bodytext1"/>
        </w:rPr>
        <w:t>Dieses Symbol zeigt auch einen roten Kreis mit einer Zahl, die sich auf die Anzahl der verfügbaren Benachrichtigungen bezieht.</w:t>
      </w:r>
    </w:p>
    <w:p w:rsidR="00B77FFA" w:rsidRDefault="00547E11">
      <w:pPr>
        <w:jc w:val="center"/>
        <w:rPr>
          <w:sz w:val="2"/>
        </w:rPr>
      </w:pPr>
      <w:r>
        <w:rPr>
          <w:noProof/>
          <w:lang w:val="de-DE"/>
        </w:rPr>
        <w:drawing>
          <wp:inline distT="0" distB="0" distL="0" distR="0">
            <wp:extent cx="2980690" cy="118237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Bild 119"/>
                    <pic:cNvPicPr/>
                  </pic:nvPicPr>
                  <pic:blipFill>
                    <a:blip r:embed="rId47"/>
                    <a:stretch/>
                  </pic:blipFill>
                  <pic:spPr>
                    <a:xfrm>
                      <a:off x="0" y="0"/>
                      <a:ext cx="2980690" cy="1182370"/>
                    </a:xfrm>
                    <a:prstGeom prst="rect">
                      <a:avLst/>
                    </a:prstGeom>
                  </pic:spPr>
                </pic:pic>
              </a:graphicData>
            </a:graphic>
          </wp:inline>
        </w:drawing>
      </w:r>
    </w:p>
    <w:p w:rsidR="00B77FFA" w:rsidRDefault="00547E11">
      <w:pPr>
        <w:pStyle w:val="Picturecaption10"/>
        <w:ind w:left="782"/>
      </w:pPr>
      <w:r>
        <w:rPr>
          <w:rStyle w:val="Picturecaption1"/>
          <w:i/>
        </w:rPr>
        <w:t>Abbildung 16: Notifizierungsglocke</w:t>
      </w:r>
    </w:p>
    <w:p w:rsidR="00B77FFA" w:rsidRDefault="00B77FFA">
      <w:pPr>
        <w:spacing w:after="359" w:line="1" w:lineRule="exact"/>
      </w:pPr>
    </w:p>
    <w:p w:rsidR="00B77FFA" w:rsidRDefault="00547E11">
      <w:pPr>
        <w:pStyle w:val="Bodytext10"/>
        <w:spacing w:after="220"/>
        <w:ind w:left="540"/>
      </w:pPr>
      <w:bookmarkStart w:id="420" w:name="bookmark69"/>
      <w:r>
        <w:rPr>
          <w:rStyle w:val="Bodytext1"/>
        </w:rPr>
        <w:t>Wenn die Glocke ausgewählt ist, werden alle geöffneten Aktionen und ungelesenen Nachrichten aufgelistet.</w:t>
      </w:r>
      <w:bookmarkEnd w:id="420"/>
    </w:p>
    <w:p w:rsidR="00B77FFA" w:rsidRDefault="00547E11">
      <w:pPr>
        <w:pStyle w:val="Bodytext10"/>
        <w:spacing w:after="720"/>
        <w:ind w:left="540"/>
      </w:pPr>
      <w:r>
        <w:rPr>
          <w:rStyle w:val="Bodytext1"/>
        </w:rPr>
        <w:t>Wenn eine der Benachrichtigungen mit dem Mauszeiger ausgewählt wird (d. h. die Aktion „gelesen“), sinkt die Zahl um eins und der Benutzer wird zu dem Fall weitergeleitet, auf den sich die ausgewählte Benachrichtigung bezieht.</w:t>
      </w:r>
    </w:p>
    <w:p w:rsidR="00B77FFA" w:rsidRDefault="00547E11">
      <w:pPr>
        <w:pStyle w:val="Bodytext10"/>
        <w:spacing w:after="360" w:line="240" w:lineRule="auto"/>
        <w:ind w:firstLine="540"/>
      </w:pPr>
      <w:r>
        <w:rPr>
          <w:rStyle w:val="Bodytext1"/>
        </w:rPr>
        <w:t>2 Alternativ können alle Meldungen durch Auswahl von „Benachrichtigungen löschen“ gelöscht werden.</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5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6034"/>
        <w:gridCol w:w="1613"/>
      </w:tblGrid>
      <w:tr w:rsidR="00B77FFA">
        <w:tblPrEx>
          <w:tblCellMar>
            <w:top w:w="0" w:type="dxa"/>
            <w:bottom w:w="0" w:type="dxa"/>
          </w:tblCellMar>
        </w:tblPrEx>
        <w:trPr>
          <w:trHeight w:hRule="exact" w:val="869"/>
          <w:jc w:val="center"/>
        </w:trPr>
        <w:tc>
          <w:tcPr>
            <w:tcW w:w="7162" w:type="dxa"/>
            <w:gridSpan w:val="2"/>
            <w:tcBorders>
              <w:top w:val="single" w:sz="4" w:space="0" w:color="auto"/>
              <w:left w:val="single" w:sz="4" w:space="0" w:color="auto"/>
            </w:tcBorders>
            <w:shd w:val="clear" w:color="auto" w:fill="auto"/>
            <w:vAlign w:val="center"/>
          </w:tcPr>
          <w:p w:rsidR="00B77FFA" w:rsidRDefault="00547E11">
            <w:pPr>
              <w:pStyle w:val="Other10"/>
              <w:spacing w:after="0" w:line="240" w:lineRule="auto"/>
              <w:ind w:firstLine="180"/>
              <w:rPr>
                <w:sz w:val="26"/>
              </w:rPr>
            </w:pPr>
            <w:r>
              <w:rPr>
                <w:rStyle w:val="Other1"/>
                <w:b/>
                <w:color w:val="4E4E4E"/>
                <w:sz w:val="26"/>
              </w:rPr>
              <w:t>Benachrichtigungen</w:t>
            </w:r>
          </w:p>
        </w:tc>
        <w:tc>
          <w:tcPr>
            <w:tcW w:w="1613" w:type="dxa"/>
            <w:tcBorders>
              <w:top w:val="single" w:sz="4" w:space="0" w:color="auto"/>
              <w:left w:val="single" w:sz="4" w:space="0" w:color="auto"/>
              <w:right w:val="single" w:sz="4" w:space="0" w:color="auto"/>
            </w:tcBorders>
            <w:shd w:val="clear" w:color="auto" w:fill="auto"/>
            <w:vAlign w:val="center"/>
          </w:tcPr>
          <w:p w:rsidR="00B77FFA" w:rsidRDefault="00547E11">
            <w:pPr>
              <w:pStyle w:val="Other10"/>
              <w:spacing w:after="0" w:line="240" w:lineRule="auto"/>
              <w:rPr>
                <w:sz w:val="17"/>
              </w:rPr>
            </w:pPr>
            <w:r>
              <w:rPr>
                <w:rStyle w:val="Other1"/>
                <w:rFonts w:ascii="Arial" w:eastAsia="Arial" w:hAnsi="Arial" w:cs="Arial"/>
                <w:color w:val="0C4B96"/>
                <w:sz w:val="17"/>
              </w:rPr>
              <w:t>Ct Schließen &gt;</w:t>
            </w:r>
          </w:p>
        </w:tc>
      </w:tr>
      <w:tr w:rsidR="00B77FFA" w:rsidRPr="00F1147D">
        <w:tblPrEx>
          <w:tblCellMar>
            <w:top w:w="0" w:type="dxa"/>
            <w:bottom w:w="0" w:type="dxa"/>
          </w:tblCellMar>
        </w:tblPrEx>
        <w:trPr>
          <w:trHeight w:hRule="exact" w:val="643"/>
          <w:jc w:val="center"/>
        </w:trPr>
        <w:tc>
          <w:tcPr>
            <w:tcW w:w="1128" w:type="dxa"/>
            <w:tcBorders>
              <w:left w:val="single" w:sz="4" w:space="0" w:color="auto"/>
            </w:tcBorders>
            <w:shd w:val="clear" w:color="auto" w:fill="auto"/>
            <w:vAlign w:val="center"/>
          </w:tcPr>
          <w:p w:rsidR="00B77FFA" w:rsidRDefault="00547E11">
            <w:pPr>
              <w:pStyle w:val="Other10"/>
              <w:spacing w:after="0" w:line="240" w:lineRule="auto"/>
              <w:ind w:firstLine="220"/>
              <w:rPr>
                <w:sz w:val="15"/>
              </w:rPr>
            </w:pPr>
            <w:r>
              <w:rPr>
                <w:rStyle w:val="Other1"/>
                <w:rFonts w:ascii="Arial" w:eastAsia="Arial" w:hAnsi="Arial" w:cs="Arial"/>
                <w:color w:val="4E4E4E"/>
                <w:sz w:val="15"/>
              </w:rPr>
              <w:t>13:29</w:t>
            </w:r>
          </w:p>
          <w:p w:rsidR="00B77FFA" w:rsidRDefault="00547E11">
            <w:pPr>
              <w:pStyle w:val="Other10"/>
              <w:spacing w:after="0" w:line="240" w:lineRule="auto"/>
              <w:ind w:firstLine="220"/>
              <w:rPr>
                <w:sz w:val="15"/>
              </w:rPr>
            </w:pPr>
            <w:r>
              <w:rPr>
                <w:rStyle w:val="Other1"/>
                <w:rFonts w:ascii="Arial" w:eastAsia="Arial" w:hAnsi="Arial" w:cs="Arial"/>
                <w:i/>
                <w:color w:val="4E4E4E"/>
                <w:sz w:val="15"/>
              </w:rPr>
              <w:t>16/04/2024</w:t>
            </w:r>
          </w:p>
        </w:tc>
        <w:tc>
          <w:tcPr>
            <w:tcW w:w="6034" w:type="dxa"/>
            <w:shd w:val="clear" w:color="auto" w:fill="auto"/>
            <w:vAlign w:val="center"/>
          </w:tcPr>
          <w:p w:rsidR="00B77FFA" w:rsidRPr="00F1147D" w:rsidRDefault="00547E11">
            <w:pPr>
              <w:pStyle w:val="Other10"/>
              <w:spacing w:after="0" w:line="240" w:lineRule="auto"/>
              <w:ind w:firstLine="140"/>
              <w:rPr>
                <w:sz w:val="17"/>
                <w:lang w:val="en-US"/>
              </w:rPr>
            </w:pPr>
            <w:r w:rsidRPr="00F1147D">
              <w:rPr>
                <w:rStyle w:val="Other1"/>
                <w:rFonts w:ascii="Arial" w:eastAsia="Arial" w:hAnsi="Arial" w:cs="Arial"/>
                <w:color w:val="0C4B96"/>
                <w:sz w:val="17"/>
                <w:lang w:val="en-US"/>
              </w:rPr>
              <w:t>Testsoda</w:t>
            </w:r>
          </w:p>
          <w:p w:rsidR="00B77FFA" w:rsidRPr="00F1147D" w:rsidRDefault="00547E11">
            <w:pPr>
              <w:pStyle w:val="Other10"/>
              <w:spacing w:after="0" w:line="240" w:lineRule="auto"/>
              <w:ind w:firstLine="140"/>
              <w:rPr>
                <w:sz w:val="15"/>
                <w:lang w:val="en-US"/>
              </w:rPr>
            </w:pPr>
            <w:r w:rsidRPr="00F1147D">
              <w:rPr>
                <w:rStyle w:val="Other1"/>
                <w:rFonts w:ascii="Arial" w:eastAsia="Arial" w:hAnsi="Arial" w:cs="Arial"/>
                <w:color w:val="4E4E4E"/>
                <w:sz w:val="15"/>
                <w:lang w:val="en-US"/>
              </w:rPr>
              <w:t>4 case has beep assrgped to you</w:t>
            </w:r>
          </w:p>
        </w:tc>
        <w:tc>
          <w:tcPr>
            <w:tcW w:w="1613" w:type="dxa"/>
            <w:tcBorders>
              <w:right w:val="single" w:sz="4" w:space="0" w:color="auto"/>
            </w:tcBorders>
            <w:shd w:val="clear" w:color="auto" w:fill="auto"/>
          </w:tcPr>
          <w:p w:rsidR="00B77FFA" w:rsidRPr="00F1147D" w:rsidRDefault="00B77FFA">
            <w:pPr>
              <w:rPr>
                <w:sz w:val="10"/>
                <w:lang w:val="en-US"/>
              </w:rPr>
            </w:pPr>
          </w:p>
        </w:tc>
      </w:tr>
      <w:tr w:rsidR="00B77FFA">
        <w:tblPrEx>
          <w:tblCellMar>
            <w:top w:w="0" w:type="dxa"/>
            <w:bottom w:w="0" w:type="dxa"/>
          </w:tblCellMar>
        </w:tblPrEx>
        <w:trPr>
          <w:trHeight w:hRule="exact" w:val="595"/>
          <w:jc w:val="center"/>
        </w:trPr>
        <w:tc>
          <w:tcPr>
            <w:tcW w:w="1128" w:type="dxa"/>
            <w:tcBorders>
              <w:left w:val="single" w:sz="4" w:space="0" w:color="auto"/>
            </w:tcBorders>
            <w:shd w:val="clear" w:color="auto" w:fill="auto"/>
            <w:vAlign w:val="center"/>
          </w:tcPr>
          <w:p w:rsidR="00B77FFA" w:rsidRDefault="00547E11">
            <w:pPr>
              <w:pStyle w:val="Other10"/>
              <w:spacing w:after="0" w:line="240" w:lineRule="auto"/>
              <w:ind w:firstLine="220"/>
              <w:rPr>
                <w:sz w:val="15"/>
              </w:rPr>
            </w:pPr>
            <w:r>
              <w:rPr>
                <w:rStyle w:val="Other1"/>
                <w:rFonts w:ascii="Arial" w:eastAsia="Arial" w:hAnsi="Arial" w:cs="Arial"/>
                <w:color w:val="4E4E4E"/>
                <w:sz w:val="15"/>
              </w:rPr>
              <w:t>13:21</w:t>
            </w:r>
          </w:p>
          <w:p w:rsidR="00B77FFA" w:rsidRDefault="00547E11">
            <w:pPr>
              <w:pStyle w:val="Other10"/>
              <w:spacing w:after="0" w:line="240" w:lineRule="auto"/>
              <w:ind w:firstLine="220"/>
              <w:rPr>
                <w:sz w:val="15"/>
              </w:rPr>
            </w:pPr>
            <w:r>
              <w:rPr>
                <w:rStyle w:val="Other1"/>
                <w:rFonts w:ascii="Arial" w:eastAsia="Arial" w:hAnsi="Arial" w:cs="Arial"/>
                <w:color w:val="4E4E4E"/>
                <w:sz w:val="15"/>
              </w:rPr>
              <w:t>76/04/2024</w:t>
            </w:r>
          </w:p>
        </w:tc>
        <w:tc>
          <w:tcPr>
            <w:tcW w:w="6034" w:type="dxa"/>
            <w:shd w:val="clear" w:color="auto" w:fill="auto"/>
            <w:vAlign w:val="center"/>
          </w:tcPr>
          <w:p w:rsidR="00B77FFA" w:rsidRDefault="00547E11">
            <w:pPr>
              <w:pStyle w:val="Other10"/>
              <w:spacing w:after="0" w:line="240" w:lineRule="auto"/>
              <w:ind w:firstLine="140"/>
              <w:rPr>
                <w:sz w:val="17"/>
              </w:rPr>
            </w:pPr>
            <w:r>
              <w:rPr>
                <w:rStyle w:val="Other1"/>
                <w:rFonts w:ascii="Arial" w:eastAsia="Arial" w:hAnsi="Arial" w:cs="Arial"/>
                <w:color w:val="0C4B96"/>
                <w:sz w:val="17"/>
              </w:rPr>
              <w:t>PRÜFUNG</w:t>
            </w:r>
          </w:p>
        </w:tc>
        <w:tc>
          <w:tcPr>
            <w:tcW w:w="1613" w:type="dxa"/>
            <w:tcBorders>
              <w:right w:val="single" w:sz="4" w:space="0" w:color="auto"/>
            </w:tcBorders>
            <w:shd w:val="clear" w:color="auto" w:fill="auto"/>
          </w:tcPr>
          <w:p w:rsidR="00B77FFA" w:rsidRDefault="00B77FFA">
            <w:pPr>
              <w:rPr>
                <w:sz w:val="10"/>
              </w:rPr>
            </w:pPr>
          </w:p>
        </w:tc>
      </w:tr>
      <w:tr w:rsidR="00B77FFA" w:rsidRPr="00F1147D">
        <w:tblPrEx>
          <w:tblCellMar>
            <w:top w:w="0" w:type="dxa"/>
            <w:bottom w:w="0" w:type="dxa"/>
          </w:tblCellMar>
        </w:tblPrEx>
        <w:trPr>
          <w:trHeight w:hRule="exact" w:val="590"/>
          <w:jc w:val="center"/>
        </w:trPr>
        <w:tc>
          <w:tcPr>
            <w:tcW w:w="1128" w:type="dxa"/>
            <w:tcBorders>
              <w:left w:val="single" w:sz="4" w:space="0" w:color="auto"/>
            </w:tcBorders>
            <w:shd w:val="clear" w:color="auto" w:fill="auto"/>
          </w:tcPr>
          <w:p w:rsidR="00B77FFA" w:rsidRDefault="00547E11">
            <w:pPr>
              <w:pStyle w:val="Other10"/>
              <w:spacing w:after="0" w:line="288" w:lineRule="auto"/>
              <w:ind w:left="220"/>
              <w:rPr>
                <w:sz w:val="15"/>
              </w:rPr>
            </w:pPr>
            <w:r>
              <w:rPr>
                <w:rStyle w:val="Other1"/>
                <w:rFonts w:ascii="Arial" w:eastAsia="Arial" w:hAnsi="Arial" w:cs="Arial"/>
                <w:color w:val="4E4E4E"/>
                <w:sz w:val="15"/>
              </w:rPr>
              <w:t>13:18 76/04/2024</w:t>
            </w:r>
          </w:p>
        </w:tc>
        <w:tc>
          <w:tcPr>
            <w:tcW w:w="6034" w:type="dxa"/>
            <w:shd w:val="clear" w:color="auto" w:fill="auto"/>
          </w:tcPr>
          <w:p w:rsidR="00B77FFA" w:rsidRPr="00F1147D" w:rsidRDefault="00547E11">
            <w:pPr>
              <w:pStyle w:val="Other10"/>
              <w:spacing w:after="0" w:line="240" w:lineRule="auto"/>
              <w:ind w:firstLine="140"/>
              <w:rPr>
                <w:sz w:val="17"/>
                <w:lang w:val="en-US"/>
              </w:rPr>
            </w:pPr>
            <w:r w:rsidRPr="00F1147D">
              <w:rPr>
                <w:rStyle w:val="Other1"/>
                <w:rFonts w:ascii="Arial" w:eastAsia="Arial" w:hAnsi="Arial" w:cs="Arial"/>
                <w:color w:val="0C4B96"/>
                <w:sz w:val="17"/>
                <w:lang w:val="en-US"/>
              </w:rPr>
              <w:t>PRÜFUNG</w:t>
            </w:r>
          </w:p>
          <w:p w:rsidR="00B77FFA" w:rsidRPr="00F1147D" w:rsidRDefault="00547E11">
            <w:pPr>
              <w:pStyle w:val="Other10"/>
              <w:spacing w:after="0" w:line="240" w:lineRule="auto"/>
              <w:ind w:firstLine="140"/>
              <w:rPr>
                <w:sz w:val="15"/>
                <w:lang w:val="en-US"/>
              </w:rPr>
            </w:pPr>
            <w:r w:rsidRPr="00F1147D">
              <w:rPr>
                <w:rStyle w:val="Other1"/>
                <w:rFonts w:ascii="Arial" w:eastAsia="Arial" w:hAnsi="Arial" w:cs="Arial"/>
                <w:color w:val="4E4E4E"/>
                <w:sz w:val="15"/>
                <w:lang w:val="en-US"/>
              </w:rPr>
              <w:t>4 case has beep asswped to you</w:t>
            </w:r>
          </w:p>
        </w:tc>
        <w:tc>
          <w:tcPr>
            <w:tcW w:w="1613" w:type="dxa"/>
            <w:tcBorders>
              <w:right w:val="single" w:sz="4" w:space="0" w:color="auto"/>
            </w:tcBorders>
            <w:shd w:val="clear" w:color="auto" w:fill="auto"/>
          </w:tcPr>
          <w:p w:rsidR="00B77FFA" w:rsidRPr="00F1147D" w:rsidRDefault="00B77FFA">
            <w:pPr>
              <w:rPr>
                <w:sz w:val="10"/>
                <w:lang w:val="en-US"/>
              </w:rPr>
            </w:pPr>
          </w:p>
        </w:tc>
      </w:tr>
      <w:tr w:rsidR="00B77FFA">
        <w:tblPrEx>
          <w:tblCellMar>
            <w:top w:w="0" w:type="dxa"/>
            <w:bottom w:w="0" w:type="dxa"/>
          </w:tblCellMar>
        </w:tblPrEx>
        <w:trPr>
          <w:trHeight w:hRule="exact" w:val="1550"/>
          <w:jc w:val="center"/>
        </w:trPr>
        <w:tc>
          <w:tcPr>
            <w:tcW w:w="1128" w:type="dxa"/>
            <w:tcBorders>
              <w:left w:val="single" w:sz="4" w:space="0" w:color="auto"/>
              <w:bottom w:val="single" w:sz="4" w:space="0" w:color="auto"/>
            </w:tcBorders>
            <w:shd w:val="clear" w:color="auto" w:fill="auto"/>
          </w:tcPr>
          <w:p w:rsidR="00B77FFA" w:rsidRDefault="00547E11">
            <w:pPr>
              <w:pStyle w:val="Other10"/>
              <w:spacing w:after="0" w:line="240" w:lineRule="auto"/>
              <w:ind w:firstLine="220"/>
              <w:rPr>
                <w:sz w:val="15"/>
              </w:rPr>
            </w:pPr>
            <w:r>
              <w:rPr>
                <w:rStyle w:val="Other1"/>
                <w:rFonts w:ascii="Arial" w:eastAsia="Arial" w:hAnsi="Arial" w:cs="Arial"/>
                <w:color w:val="4E4E4E"/>
                <w:sz w:val="15"/>
              </w:rPr>
              <w:t>16:06</w:t>
            </w:r>
          </w:p>
          <w:p w:rsidR="00B77FFA" w:rsidRDefault="00547E11">
            <w:pPr>
              <w:pStyle w:val="Other10"/>
              <w:spacing w:after="0" w:line="240" w:lineRule="auto"/>
              <w:ind w:firstLine="220"/>
              <w:rPr>
                <w:sz w:val="15"/>
              </w:rPr>
            </w:pPr>
            <w:r>
              <w:rPr>
                <w:rStyle w:val="Other1"/>
                <w:rFonts w:ascii="Arial" w:eastAsia="Arial" w:hAnsi="Arial" w:cs="Arial"/>
                <w:color w:val="4E4E4E"/>
                <w:sz w:val="15"/>
              </w:rPr>
              <w:t>75/04/2024</w:t>
            </w:r>
          </w:p>
        </w:tc>
        <w:tc>
          <w:tcPr>
            <w:tcW w:w="6034" w:type="dxa"/>
            <w:tcBorders>
              <w:bottom w:val="single" w:sz="4" w:space="0" w:color="auto"/>
            </w:tcBorders>
            <w:shd w:val="clear" w:color="auto" w:fill="auto"/>
          </w:tcPr>
          <w:p w:rsidR="00B77FFA" w:rsidRPr="00F1147D" w:rsidRDefault="00547E11">
            <w:pPr>
              <w:pStyle w:val="Other10"/>
              <w:spacing w:after="0" w:line="240" w:lineRule="auto"/>
              <w:ind w:firstLine="140"/>
              <w:rPr>
                <w:sz w:val="17"/>
                <w:lang w:val="en-US"/>
              </w:rPr>
            </w:pPr>
            <w:r w:rsidRPr="00F1147D">
              <w:rPr>
                <w:rStyle w:val="Other1"/>
                <w:rFonts w:ascii="Arial" w:eastAsia="Arial" w:hAnsi="Arial" w:cs="Arial"/>
                <w:b/>
                <w:color w:val="0C4B96"/>
                <w:sz w:val="17"/>
                <w:lang w:val="en-US"/>
              </w:rPr>
              <w:t>SoDB Formular erstellenB DraftReturnForAmendmentO ver 15/04/2024 12:21 16</w:t>
            </w:r>
          </w:p>
          <w:p w:rsidR="00B77FFA" w:rsidRPr="00F1147D" w:rsidRDefault="00547E11">
            <w:pPr>
              <w:pStyle w:val="Other10"/>
              <w:spacing w:after="0" w:line="240" w:lineRule="auto"/>
              <w:ind w:firstLine="140"/>
              <w:rPr>
                <w:sz w:val="15"/>
                <w:lang w:val="en-US"/>
              </w:rPr>
            </w:pPr>
            <w:r w:rsidRPr="00F1147D">
              <w:rPr>
                <w:rStyle w:val="Other1"/>
                <w:rFonts w:ascii="Arial" w:eastAsia="Arial" w:hAnsi="Arial" w:cs="Arial"/>
                <w:color w:val="4E4E4E"/>
                <w:sz w:val="15"/>
                <w:lang w:val="en-US"/>
              </w:rPr>
              <w:t>4 case has beep assrcped to you</w:t>
            </w:r>
          </w:p>
        </w:tc>
        <w:tc>
          <w:tcPr>
            <w:tcW w:w="1613" w:type="dxa"/>
            <w:tcBorders>
              <w:bottom w:val="single" w:sz="4" w:space="0" w:color="auto"/>
              <w:right w:val="single" w:sz="4" w:space="0" w:color="auto"/>
            </w:tcBorders>
            <w:shd w:val="clear" w:color="auto" w:fill="auto"/>
          </w:tcPr>
          <w:p w:rsidR="00B77FFA" w:rsidRDefault="00547E11">
            <w:pPr>
              <w:pStyle w:val="Other10"/>
              <w:spacing w:after="0" w:line="240" w:lineRule="auto"/>
              <w:rPr>
                <w:sz w:val="17"/>
              </w:rPr>
            </w:pPr>
            <w:r>
              <w:rPr>
                <w:rStyle w:val="Other1"/>
                <w:rFonts w:ascii="Arial" w:eastAsia="Arial" w:hAnsi="Arial" w:cs="Arial"/>
                <w:color w:val="0C4B96"/>
                <w:sz w:val="17"/>
              </w:rPr>
              <w:t>PL bis CZ</w:t>
            </w:r>
          </w:p>
        </w:tc>
      </w:tr>
    </w:tbl>
    <w:p w:rsidR="00B77FFA" w:rsidRDefault="00547E11">
      <w:pPr>
        <w:pStyle w:val="Tablecaption10"/>
        <w:ind w:left="6691"/>
        <w:rPr>
          <w:sz w:val="17"/>
        </w:rPr>
      </w:pPr>
      <w:r>
        <w:rPr>
          <w:rStyle w:val="Tablecaption1"/>
          <w:rFonts w:ascii="Arial" w:eastAsia="Arial" w:hAnsi="Arial" w:cs="Arial"/>
          <w:color w:val="0C4B96"/>
          <w:sz w:val="17"/>
        </w:rPr>
        <w:t>X Benachrichtigungen löschen</w:t>
      </w:r>
    </w:p>
    <w:p w:rsidR="00B77FFA" w:rsidRDefault="00B77FFA">
      <w:pPr>
        <w:spacing w:after="579" w:line="1" w:lineRule="exact"/>
      </w:pPr>
    </w:p>
    <w:p w:rsidR="00B77FFA" w:rsidRDefault="00547E11">
      <w:pPr>
        <w:pStyle w:val="Bodytext10"/>
        <w:spacing w:after="860" w:line="240" w:lineRule="auto"/>
        <w:jc w:val="center"/>
      </w:pPr>
      <w:r>
        <w:rPr>
          <w:rStyle w:val="Bodytext1"/>
          <w:i/>
        </w:rPr>
        <w:t>Abbildung 17: Benachrichtigungen</w:t>
      </w:r>
    </w:p>
    <w:p w:rsidR="00B77FFA" w:rsidRDefault="00547E11">
      <w:pPr>
        <w:pStyle w:val="Bodytext10"/>
        <w:spacing w:after="660" w:line="240" w:lineRule="auto"/>
        <w:ind w:firstLine="540"/>
      </w:pPr>
      <w:bookmarkStart w:id="421" w:name="bookmark70"/>
      <w:r>
        <w:rPr>
          <w:rStyle w:val="Bodytext1"/>
        </w:rPr>
        <w:t>Benutzer können auch die Art der Benachrichtigungen auswählen, die sie erhalten möchten.</w:t>
      </w:r>
      <w:bookmarkEnd w:id="421"/>
    </w:p>
    <w:p w:rsidR="00B77FFA" w:rsidRDefault="00547E11">
      <w:pPr>
        <w:pStyle w:val="Bodytext10"/>
        <w:spacing w:after="580" w:line="240" w:lineRule="auto"/>
        <w:ind w:firstLine="540"/>
        <w:jc w:val="both"/>
      </w:pPr>
      <w:r>
        <w:rPr>
          <w:rStyle w:val="Bodytext1"/>
        </w:rPr>
        <w:t>3 Wählen Sie das Einstellungssymbol aus.</w:t>
      </w:r>
    </w:p>
    <w:p w:rsidR="00B77FFA" w:rsidRDefault="00547E11">
      <w:pPr>
        <w:pStyle w:val="Bodytext10"/>
        <w:spacing w:after="0" w:line="240" w:lineRule="auto"/>
        <w:ind w:firstLine="540"/>
        <w:jc w:val="both"/>
      </w:pPr>
      <w:r>
        <w:rPr>
          <w:rStyle w:val="Bodytext1"/>
        </w:rPr>
        <w:t>Das folgende Popup-Fenster sollte angezeigt werden:</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73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50"/>
        <w:gridCol w:w="1608"/>
        <w:gridCol w:w="2290"/>
        <w:gridCol w:w="1085"/>
        <w:gridCol w:w="1526"/>
      </w:tblGrid>
      <w:tr w:rsidR="00B77FFA">
        <w:tblPrEx>
          <w:tblCellMar>
            <w:top w:w="0" w:type="dxa"/>
            <w:bottom w:w="0" w:type="dxa"/>
          </w:tblCellMar>
        </w:tblPrEx>
        <w:trPr>
          <w:trHeight w:hRule="exact" w:val="552"/>
          <w:jc w:val="center"/>
        </w:trPr>
        <w:tc>
          <w:tcPr>
            <w:tcW w:w="5948" w:type="dxa"/>
            <w:gridSpan w:val="3"/>
            <w:tcBorders>
              <w:left w:val="single" w:sz="4" w:space="0" w:color="auto"/>
            </w:tcBorders>
            <w:shd w:val="clear" w:color="auto" w:fill="auto"/>
          </w:tcPr>
          <w:p w:rsidR="00B77FFA" w:rsidRDefault="00547E11">
            <w:pPr>
              <w:pStyle w:val="Other10"/>
              <w:spacing w:after="0" w:line="240" w:lineRule="auto"/>
            </w:pPr>
            <w:r>
              <w:rPr>
                <w:rStyle w:val="Other1"/>
                <w:rFonts w:ascii="Arial" w:eastAsia="Arial" w:hAnsi="Arial" w:cs="Arial"/>
                <w:color w:val="4E4E4E"/>
              </w:rPr>
              <w:t>Benachrichtigungen</w:t>
            </w:r>
          </w:p>
        </w:tc>
        <w:tc>
          <w:tcPr>
            <w:tcW w:w="2611" w:type="dxa"/>
            <w:gridSpan w:val="2"/>
            <w:shd w:val="clear" w:color="auto" w:fill="auto"/>
          </w:tcPr>
          <w:p w:rsidR="00B77FFA" w:rsidRDefault="00547E11">
            <w:pPr>
              <w:pStyle w:val="Other10"/>
              <w:spacing w:after="0" w:line="240" w:lineRule="auto"/>
              <w:jc w:val="right"/>
              <w:rPr>
                <w:sz w:val="17"/>
              </w:rPr>
            </w:pPr>
            <w:r>
              <w:rPr>
                <w:rStyle w:val="Other1"/>
                <w:rFonts w:ascii="Arial" w:eastAsia="Arial" w:hAnsi="Arial" w:cs="Arial"/>
                <w:color w:val="0C4B96"/>
                <w:sz w:val="17"/>
              </w:rPr>
              <w:t>* Schließen &gt;</w:t>
            </w:r>
          </w:p>
        </w:tc>
      </w:tr>
      <w:tr w:rsidR="00B77FFA">
        <w:tblPrEx>
          <w:tblCellMar>
            <w:top w:w="0" w:type="dxa"/>
            <w:bottom w:w="0" w:type="dxa"/>
          </w:tblCellMar>
        </w:tblPrEx>
        <w:trPr>
          <w:trHeight w:hRule="exact" w:val="370"/>
          <w:jc w:val="center"/>
        </w:trPr>
        <w:tc>
          <w:tcPr>
            <w:tcW w:w="2050" w:type="dxa"/>
            <w:tcBorders>
              <w:left w:val="single" w:sz="4" w:space="0" w:color="auto"/>
            </w:tcBorders>
            <w:shd w:val="clear" w:color="auto" w:fill="auto"/>
            <w:vAlign w:val="bottom"/>
          </w:tcPr>
          <w:p w:rsidR="00B77FFA" w:rsidRDefault="00547E11">
            <w:pPr>
              <w:pStyle w:val="Other10"/>
              <w:spacing w:after="0" w:line="240" w:lineRule="auto"/>
              <w:rPr>
                <w:sz w:val="22"/>
              </w:rPr>
            </w:pPr>
            <w:r>
              <w:rPr>
                <w:rStyle w:val="Other1"/>
                <w:rFonts w:ascii="Calibri" w:eastAsia="Calibri" w:hAnsi="Calibri" w:cs="Calibri"/>
                <w:b/>
                <w:color w:val="4E4E4E"/>
                <w:sz w:val="22"/>
              </w:rPr>
              <w:t>Gruppe</w:t>
            </w:r>
          </w:p>
        </w:tc>
        <w:tc>
          <w:tcPr>
            <w:tcW w:w="1608" w:type="dxa"/>
            <w:shd w:val="clear" w:color="auto" w:fill="auto"/>
            <w:vAlign w:val="bottom"/>
          </w:tcPr>
          <w:p w:rsidR="00B77FFA" w:rsidRDefault="00547E11">
            <w:pPr>
              <w:pStyle w:val="Other10"/>
              <w:spacing w:after="0" w:line="240" w:lineRule="auto"/>
              <w:ind w:firstLine="180"/>
              <w:rPr>
                <w:sz w:val="22"/>
              </w:rPr>
            </w:pPr>
            <w:r>
              <w:rPr>
                <w:rStyle w:val="Other1"/>
                <w:rFonts w:ascii="Calibri" w:eastAsia="Calibri" w:hAnsi="Calibri" w:cs="Calibri"/>
                <w:b/>
                <w:color w:val="0C4B96"/>
                <w:sz w:val="22"/>
              </w:rPr>
              <w:t xml:space="preserve">□ </w:t>
            </w:r>
            <w:r>
              <w:rPr>
                <w:rStyle w:val="Other1"/>
                <w:rFonts w:ascii="Calibri" w:eastAsia="Calibri" w:hAnsi="Calibri" w:cs="Calibri"/>
                <w:b/>
                <w:color w:val="4E4E4E"/>
                <w:sz w:val="22"/>
              </w:rPr>
              <w:t>Alle</w:t>
            </w:r>
          </w:p>
        </w:tc>
        <w:tc>
          <w:tcPr>
            <w:tcW w:w="2290" w:type="dxa"/>
            <w:shd w:val="clear" w:color="auto" w:fill="auto"/>
            <w:vAlign w:val="bottom"/>
          </w:tcPr>
          <w:p w:rsidR="00B77FFA" w:rsidRDefault="00547E11">
            <w:pPr>
              <w:pStyle w:val="Other10"/>
              <w:spacing w:after="0" w:line="240" w:lineRule="auto"/>
              <w:ind w:firstLine="800"/>
              <w:rPr>
                <w:sz w:val="22"/>
              </w:rPr>
            </w:pPr>
            <w:r>
              <w:rPr>
                <w:rStyle w:val="Other1"/>
                <w:rFonts w:ascii="Arial" w:eastAsia="Arial" w:hAnsi="Arial" w:cs="Arial"/>
                <w:color w:val="0C4B96"/>
                <w:sz w:val="42"/>
              </w:rPr>
              <w:t xml:space="preserve">3 </w:t>
            </w:r>
            <w:r>
              <w:rPr>
                <w:rStyle w:val="Other1"/>
                <w:rFonts w:ascii="Calibri" w:eastAsia="Calibri" w:hAnsi="Calibri" w:cs="Calibri"/>
                <w:b/>
                <w:color w:val="4E4E4E"/>
                <w:sz w:val="22"/>
              </w:rPr>
              <w:t>Glocke</w:t>
            </w:r>
          </w:p>
        </w:tc>
        <w:tc>
          <w:tcPr>
            <w:tcW w:w="1085" w:type="dxa"/>
            <w:shd w:val="clear" w:color="auto" w:fill="auto"/>
          </w:tcPr>
          <w:p w:rsidR="00B77FFA" w:rsidRDefault="00B77FFA">
            <w:pPr>
              <w:rPr>
                <w:sz w:val="10"/>
              </w:rPr>
            </w:pPr>
          </w:p>
        </w:tc>
        <w:tc>
          <w:tcPr>
            <w:tcW w:w="1526" w:type="dxa"/>
            <w:shd w:val="clear" w:color="auto" w:fill="auto"/>
            <w:vAlign w:val="bottom"/>
          </w:tcPr>
          <w:p w:rsidR="00B77FFA" w:rsidRDefault="00547E11">
            <w:pPr>
              <w:pStyle w:val="Other10"/>
              <w:spacing w:after="0" w:line="240" w:lineRule="auto"/>
              <w:rPr>
                <w:sz w:val="22"/>
              </w:rPr>
            </w:pPr>
            <w:r>
              <w:rPr>
                <w:rStyle w:val="Other1"/>
                <w:rFonts w:ascii="Calibri" w:eastAsia="Calibri" w:hAnsi="Calibri" w:cs="Calibri"/>
                <w:b/>
                <w:color w:val="4E4E4E"/>
                <w:sz w:val="22"/>
              </w:rPr>
              <w:t>E-Mail</w:t>
            </w:r>
          </w:p>
        </w:tc>
      </w:tr>
      <w:tr w:rsidR="00B77FFA">
        <w:tblPrEx>
          <w:tblCellMar>
            <w:top w:w="0" w:type="dxa"/>
            <w:bottom w:w="0" w:type="dxa"/>
          </w:tblCellMar>
        </w:tblPrEx>
        <w:trPr>
          <w:trHeight w:hRule="exact" w:val="336"/>
          <w:jc w:val="center"/>
        </w:trPr>
        <w:tc>
          <w:tcPr>
            <w:tcW w:w="2050" w:type="dxa"/>
            <w:tcBorders>
              <w:left w:val="single" w:sz="4" w:space="0" w:color="auto"/>
            </w:tcBorders>
            <w:shd w:val="clear" w:color="auto" w:fill="auto"/>
          </w:tcPr>
          <w:p w:rsidR="00B77FFA" w:rsidRDefault="00547E11">
            <w:pPr>
              <w:pStyle w:val="Other10"/>
              <w:spacing w:after="0" w:line="240" w:lineRule="auto"/>
              <w:rPr>
                <w:sz w:val="17"/>
              </w:rPr>
            </w:pPr>
            <w:r>
              <w:rPr>
                <w:rStyle w:val="Other1"/>
                <w:rFonts w:ascii="Arial" w:eastAsia="Arial" w:hAnsi="Arial" w:cs="Arial"/>
                <w:color w:val="4E4E4E"/>
                <w:sz w:val="17"/>
              </w:rPr>
              <w:t>Fallzuweisung</w:t>
            </w:r>
          </w:p>
        </w:tc>
        <w:tc>
          <w:tcPr>
            <w:tcW w:w="1608" w:type="dxa"/>
            <w:shd w:val="clear" w:color="auto" w:fill="auto"/>
          </w:tcPr>
          <w:p w:rsidR="00B77FFA" w:rsidRDefault="00547E11">
            <w:pPr>
              <w:pStyle w:val="Other10"/>
              <w:spacing w:after="0" w:line="240" w:lineRule="auto"/>
              <w:ind w:firstLine="180"/>
              <w:rPr>
                <w:sz w:val="42"/>
              </w:rPr>
            </w:pPr>
            <w:r>
              <w:rPr>
                <w:rStyle w:val="Other1"/>
                <w:rFonts w:ascii="Arial" w:eastAsia="Arial" w:hAnsi="Arial" w:cs="Arial"/>
                <w:color w:val="0C4B96"/>
                <w:sz w:val="42"/>
              </w:rPr>
              <w:t>□</w:t>
            </w:r>
          </w:p>
        </w:tc>
        <w:tc>
          <w:tcPr>
            <w:tcW w:w="2290" w:type="dxa"/>
            <w:shd w:val="clear" w:color="auto" w:fill="auto"/>
          </w:tcPr>
          <w:p w:rsidR="00B77FFA" w:rsidRDefault="00B77FFA">
            <w:pPr>
              <w:rPr>
                <w:sz w:val="10"/>
              </w:rPr>
            </w:pPr>
          </w:p>
        </w:tc>
        <w:tc>
          <w:tcPr>
            <w:tcW w:w="1085" w:type="dxa"/>
            <w:shd w:val="clear" w:color="auto" w:fill="auto"/>
          </w:tcPr>
          <w:p w:rsidR="00B77FFA" w:rsidRDefault="00547E11">
            <w:pPr>
              <w:pStyle w:val="Other10"/>
              <w:spacing w:after="0" w:line="240" w:lineRule="auto"/>
              <w:jc w:val="right"/>
              <w:rPr>
                <w:sz w:val="42"/>
              </w:rPr>
            </w:pPr>
            <w:r>
              <w:rPr>
                <w:rStyle w:val="Other1"/>
                <w:rFonts w:ascii="Arial" w:eastAsia="Arial" w:hAnsi="Arial" w:cs="Arial"/>
                <w:color w:val="0C4B96"/>
                <w:sz w:val="42"/>
              </w:rPr>
              <w:t>s</w:t>
            </w:r>
          </w:p>
        </w:tc>
        <w:tc>
          <w:tcPr>
            <w:tcW w:w="1526" w:type="dxa"/>
            <w:shd w:val="clear" w:color="auto" w:fill="auto"/>
          </w:tcPr>
          <w:p w:rsidR="00B77FFA" w:rsidRDefault="00B77FFA">
            <w:pPr>
              <w:rPr>
                <w:sz w:val="10"/>
              </w:rPr>
            </w:pPr>
          </w:p>
        </w:tc>
      </w:tr>
      <w:tr w:rsidR="00B77FFA">
        <w:tblPrEx>
          <w:tblCellMar>
            <w:top w:w="0" w:type="dxa"/>
            <w:bottom w:w="0" w:type="dxa"/>
          </w:tblCellMar>
        </w:tblPrEx>
        <w:trPr>
          <w:trHeight w:hRule="exact" w:val="322"/>
          <w:jc w:val="center"/>
        </w:trPr>
        <w:tc>
          <w:tcPr>
            <w:tcW w:w="2050" w:type="dxa"/>
            <w:tcBorders>
              <w:left w:val="single" w:sz="4" w:space="0" w:color="auto"/>
            </w:tcBorders>
            <w:shd w:val="clear" w:color="auto" w:fill="auto"/>
          </w:tcPr>
          <w:p w:rsidR="00B77FFA" w:rsidRDefault="00547E11">
            <w:pPr>
              <w:pStyle w:val="Other10"/>
              <w:spacing w:after="0" w:line="240" w:lineRule="auto"/>
              <w:rPr>
                <w:sz w:val="17"/>
              </w:rPr>
            </w:pPr>
            <w:r>
              <w:rPr>
                <w:rStyle w:val="Other1"/>
                <w:rFonts w:ascii="Arial" w:eastAsia="Arial" w:hAnsi="Arial" w:cs="Arial"/>
                <w:color w:val="4E4E4E"/>
                <w:sz w:val="17"/>
              </w:rPr>
              <w:t>Fehler beim Senden von Nachrichten</w:t>
            </w:r>
          </w:p>
        </w:tc>
        <w:tc>
          <w:tcPr>
            <w:tcW w:w="1608" w:type="dxa"/>
            <w:shd w:val="clear" w:color="auto" w:fill="auto"/>
          </w:tcPr>
          <w:p w:rsidR="00B77FFA" w:rsidRDefault="00547E11">
            <w:pPr>
              <w:pStyle w:val="Other10"/>
              <w:spacing w:after="0" w:line="240" w:lineRule="auto"/>
              <w:ind w:firstLine="180"/>
              <w:rPr>
                <w:sz w:val="42"/>
              </w:rPr>
            </w:pPr>
            <w:r>
              <w:rPr>
                <w:rStyle w:val="Other1"/>
                <w:rFonts w:ascii="Arial" w:eastAsia="Arial" w:hAnsi="Arial" w:cs="Arial"/>
                <w:color w:val="0C4B96"/>
                <w:sz w:val="42"/>
              </w:rPr>
              <w:t>s</w:t>
            </w:r>
          </w:p>
        </w:tc>
        <w:tc>
          <w:tcPr>
            <w:tcW w:w="2290" w:type="dxa"/>
            <w:shd w:val="clear" w:color="auto" w:fill="auto"/>
          </w:tcPr>
          <w:p w:rsidR="00B77FFA" w:rsidRDefault="00B77FFA">
            <w:pPr>
              <w:rPr>
                <w:sz w:val="10"/>
              </w:rPr>
            </w:pPr>
          </w:p>
        </w:tc>
        <w:tc>
          <w:tcPr>
            <w:tcW w:w="1085" w:type="dxa"/>
            <w:shd w:val="clear" w:color="auto" w:fill="auto"/>
          </w:tcPr>
          <w:p w:rsidR="00B77FFA" w:rsidRDefault="00B77FFA">
            <w:pPr>
              <w:rPr>
                <w:sz w:val="10"/>
              </w:rPr>
            </w:pPr>
          </w:p>
        </w:tc>
        <w:tc>
          <w:tcPr>
            <w:tcW w:w="1526" w:type="dxa"/>
            <w:shd w:val="clear" w:color="auto" w:fill="auto"/>
          </w:tcPr>
          <w:p w:rsidR="00B77FFA" w:rsidRDefault="00B77FFA">
            <w:pPr>
              <w:rPr>
                <w:sz w:val="10"/>
              </w:rPr>
            </w:pPr>
          </w:p>
        </w:tc>
      </w:tr>
      <w:tr w:rsidR="00B77FFA">
        <w:tblPrEx>
          <w:tblCellMar>
            <w:top w:w="0" w:type="dxa"/>
            <w:bottom w:w="0" w:type="dxa"/>
          </w:tblCellMar>
        </w:tblPrEx>
        <w:trPr>
          <w:trHeight w:hRule="exact" w:val="331"/>
          <w:jc w:val="center"/>
        </w:trPr>
        <w:tc>
          <w:tcPr>
            <w:tcW w:w="2050" w:type="dxa"/>
            <w:tcBorders>
              <w:left w:val="single" w:sz="4" w:space="0" w:color="auto"/>
            </w:tcBorders>
            <w:shd w:val="clear" w:color="auto" w:fill="auto"/>
            <w:vAlign w:val="bottom"/>
          </w:tcPr>
          <w:p w:rsidR="00B77FFA" w:rsidRDefault="00547E11">
            <w:pPr>
              <w:pStyle w:val="Other10"/>
              <w:spacing w:after="0" w:line="240" w:lineRule="auto"/>
              <w:rPr>
                <w:sz w:val="17"/>
              </w:rPr>
            </w:pPr>
            <w:r>
              <w:rPr>
                <w:rStyle w:val="Other1"/>
                <w:rFonts w:ascii="Arial" w:eastAsia="Arial" w:hAnsi="Arial" w:cs="Arial"/>
                <w:color w:val="4E4E4E"/>
                <w:sz w:val="17"/>
              </w:rPr>
              <w:t>eTranslation bereit</w:t>
            </w:r>
          </w:p>
        </w:tc>
        <w:tc>
          <w:tcPr>
            <w:tcW w:w="1608" w:type="dxa"/>
            <w:shd w:val="clear" w:color="auto" w:fill="auto"/>
            <w:vAlign w:val="bottom"/>
          </w:tcPr>
          <w:p w:rsidR="00B77FFA" w:rsidRDefault="00547E11">
            <w:pPr>
              <w:pStyle w:val="Other10"/>
              <w:spacing w:after="0" w:line="240" w:lineRule="auto"/>
              <w:ind w:firstLine="180"/>
              <w:rPr>
                <w:sz w:val="42"/>
              </w:rPr>
            </w:pPr>
            <w:r>
              <w:rPr>
                <w:rStyle w:val="Other1"/>
                <w:rFonts w:ascii="Arial" w:eastAsia="Arial" w:hAnsi="Arial" w:cs="Arial"/>
                <w:color w:val="0C4B96"/>
                <w:sz w:val="42"/>
              </w:rPr>
              <w:t>□</w:t>
            </w:r>
          </w:p>
        </w:tc>
        <w:tc>
          <w:tcPr>
            <w:tcW w:w="2290" w:type="dxa"/>
            <w:shd w:val="clear" w:color="auto" w:fill="auto"/>
          </w:tcPr>
          <w:p w:rsidR="00B77FFA" w:rsidRDefault="00B77FFA">
            <w:pPr>
              <w:rPr>
                <w:sz w:val="10"/>
              </w:rPr>
            </w:pPr>
          </w:p>
        </w:tc>
        <w:tc>
          <w:tcPr>
            <w:tcW w:w="1085" w:type="dxa"/>
            <w:shd w:val="clear" w:color="auto" w:fill="auto"/>
            <w:vAlign w:val="bottom"/>
          </w:tcPr>
          <w:p w:rsidR="00B77FFA" w:rsidRDefault="00547E11">
            <w:pPr>
              <w:pStyle w:val="Other10"/>
              <w:spacing w:after="0" w:line="240" w:lineRule="auto"/>
              <w:jc w:val="right"/>
              <w:rPr>
                <w:sz w:val="42"/>
              </w:rPr>
            </w:pPr>
            <w:r>
              <w:rPr>
                <w:rStyle w:val="Other1"/>
                <w:rFonts w:ascii="Arial" w:eastAsia="Arial" w:hAnsi="Arial" w:cs="Arial"/>
                <w:color w:val="0C4B96"/>
                <w:sz w:val="42"/>
              </w:rPr>
              <w:t>s</w:t>
            </w:r>
          </w:p>
        </w:tc>
        <w:tc>
          <w:tcPr>
            <w:tcW w:w="1526" w:type="dxa"/>
            <w:shd w:val="clear" w:color="auto" w:fill="auto"/>
          </w:tcPr>
          <w:p w:rsidR="00B77FFA" w:rsidRDefault="00B77FFA">
            <w:pPr>
              <w:rPr>
                <w:sz w:val="10"/>
              </w:rPr>
            </w:pPr>
          </w:p>
        </w:tc>
      </w:tr>
      <w:tr w:rsidR="00B77FFA">
        <w:tblPrEx>
          <w:tblCellMar>
            <w:top w:w="0" w:type="dxa"/>
            <w:bottom w:w="0" w:type="dxa"/>
          </w:tblCellMar>
        </w:tblPrEx>
        <w:trPr>
          <w:trHeight w:hRule="exact" w:val="317"/>
          <w:jc w:val="center"/>
        </w:trPr>
        <w:tc>
          <w:tcPr>
            <w:tcW w:w="2050" w:type="dxa"/>
            <w:tcBorders>
              <w:left w:val="single" w:sz="4" w:space="0" w:color="auto"/>
            </w:tcBorders>
            <w:shd w:val="clear" w:color="auto" w:fill="auto"/>
          </w:tcPr>
          <w:p w:rsidR="00B77FFA" w:rsidRDefault="00547E11">
            <w:pPr>
              <w:pStyle w:val="Other10"/>
              <w:spacing w:after="0" w:line="240" w:lineRule="auto"/>
              <w:rPr>
                <w:sz w:val="17"/>
              </w:rPr>
            </w:pPr>
            <w:r>
              <w:rPr>
                <w:rStyle w:val="Other1"/>
                <w:rFonts w:ascii="Arial" w:eastAsia="Arial" w:hAnsi="Arial" w:cs="Arial"/>
                <w:color w:val="4E4E4E"/>
                <w:sz w:val="17"/>
              </w:rPr>
              <w:t>SODA erhalten</w:t>
            </w:r>
          </w:p>
        </w:tc>
        <w:tc>
          <w:tcPr>
            <w:tcW w:w="1608" w:type="dxa"/>
            <w:shd w:val="clear" w:color="auto" w:fill="auto"/>
          </w:tcPr>
          <w:p w:rsidR="00B77FFA" w:rsidRDefault="00547E11">
            <w:pPr>
              <w:pStyle w:val="Other10"/>
              <w:spacing w:after="0" w:line="240" w:lineRule="auto"/>
              <w:ind w:firstLine="180"/>
              <w:rPr>
                <w:sz w:val="42"/>
              </w:rPr>
            </w:pPr>
            <w:r>
              <w:rPr>
                <w:rStyle w:val="Other1"/>
                <w:rFonts w:ascii="Arial" w:eastAsia="Arial" w:hAnsi="Arial" w:cs="Arial"/>
                <w:color w:val="0C4B96"/>
                <w:sz w:val="42"/>
              </w:rPr>
              <w:t>s</w:t>
            </w:r>
          </w:p>
        </w:tc>
        <w:tc>
          <w:tcPr>
            <w:tcW w:w="2290" w:type="dxa"/>
            <w:shd w:val="clear" w:color="auto" w:fill="auto"/>
          </w:tcPr>
          <w:p w:rsidR="00B77FFA" w:rsidRDefault="00B77FFA">
            <w:pPr>
              <w:rPr>
                <w:sz w:val="10"/>
              </w:rPr>
            </w:pPr>
          </w:p>
        </w:tc>
        <w:tc>
          <w:tcPr>
            <w:tcW w:w="1085" w:type="dxa"/>
            <w:shd w:val="clear" w:color="auto" w:fill="auto"/>
          </w:tcPr>
          <w:p w:rsidR="00B77FFA" w:rsidRDefault="00547E11">
            <w:pPr>
              <w:pStyle w:val="Other10"/>
              <w:spacing w:after="0" w:line="240" w:lineRule="auto"/>
              <w:jc w:val="right"/>
              <w:rPr>
                <w:sz w:val="42"/>
              </w:rPr>
            </w:pPr>
            <w:r>
              <w:rPr>
                <w:rStyle w:val="Other1"/>
                <w:rFonts w:ascii="Arial" w:eastAsia="Arial" w:hAnsi="Arial" w:cs="Arial"/>
                <w:color w:val="0C4B96"/>
                <w:sz w:val="42"/>
              </w:rPr>
              <w:t>□</w:t>
            </w:r>
          </w:p>
        </w:tc>
        <w:tc>
          <w:tcPr>
            <w:tcW w:w="1526" w:type="dxa"/>
            <w:shd w:val="clear" w:color="auto" w:fill="auto"/>
          </w:tcPr>
          <w:p w:rsidR="00B77FFA" w:rsidRDefault="00B77FFA">
            <w:pPr>
              <w:rPr>
                <w:sz w:val="10"/>
              </w:rPr>
            </w:pPr>
          </w:p>
        </w:tc>
      </w:tr>
      <w:tr w:rsidR="00B77FFA">
        <w:tblPrEx>
          <w:tblCellMar>
            <w:top w:w="0" w:type="dxa"/>
            <w:bottom w:w="0" w:type="dxa"/>
          </w:tblCellMar>
        </w:tblPrEx>
        <w:trPr>
          <w:trHeight w:hRule="exact" w:val="341"/>
          <w:jc w:val="center"/>
        </w:trPr>
        <w:tc>
          <w:tcPr>
            <w:tcW w:w="2050" w:type="dxa"/>
            <w:tcBorders>
              <w:left w:val="single" w:sz="4" w:space="0" w:color="auto"/>
            </w:tcBorders>
            <w:shd w:val="clear" w:color="auto" w:fill="auto"/>
          </w:tcPr>
          <w:p w:rsidR="00B77FFA" w:rsidRDefault="00547E11">
            <w:pPr>
              <w:pStyle w:val="Other10"/>
              <w:spacing w:after="0" w:line="240" w:lineRule="auto"/>
              <w:rPr>
                <w:sz w:val="17"/>
              </w:rPr>
            </w:pPr>
            <w:r>
              <w:rPr>
                <w:rStyle w:val="Other1"/>
                <w:rFonts w:ascii="Arial" w:eastAsia="Arial" w:hAnsi="Arial" w:cs="Arial"/>
                <w:color w:val="4E4E4E"/>
                <w:sz w:val="17"/>
              </w:rPr>
              <w:t>SODB erhalten</w:t>
            </w:r>
          </w:p>
        </w:tc>
        <w:tc>
          <w:tcPr>
            <w:tcW w:w="1608" w:type="dxa"/>
            <w:shd w:val="clear" w:color="auto" w:fill="auto"/>
          </w:tcPr>
          <w:p w:rsidR="00B77FFA" w:rsidRDefault="00547E11">
            <w:pPr>
              <w:pStyle w:val="Other10"/>
              <w:spacing w:after="0" w:line="240" w:lineRule="auto"/>
              <w:ind w:firstLine="180"/>
              <w:rPr>
                <w:sz w:val="42"/>
              </w:rPr>
            </w:pPr>
            <w:r>
              <w:rPr>
                <w:rStyle w:val="Other1"/>
                <w:rFonts w:ascii="Arial" w:eastAsia="Arial" w:hAnsi="Arial" w:cs="Arial"/>
                <w:color w:val="0C4B96"/>
                <w:sz w:val="42"/>
              </w:rPr>
              <w:t>s</w:t>
            </w:r>
          </w:p>
        </w:tc>
        <w:tc>
          <w:tcPr>
            <w:tcW w:w="2290" w:type="dxa"/>
            <w:shd w:val="clear" w:color="auto" w:fill="auto"/>
          </w:tcPr>
          <w:p w:rsidR="00B77FFA" w:rsidRDefault="00B77FFA">
            <w:pPr>
              <w:rPr>
                <w:sz w:val="10"/>
              </w:rPr>
            </w:pPr>
          </w:p>
        </w:tc>
        <w:tc>
          <w:tcPr>
            <w:tcW w:w="1085" w:type="dxa"/>
            <w:shd w:val="clear" w:color="auto" w:fill="auto"/>
          </w:tcPr>
          <w:p w:rsidR="00B77FFA" w:rsidRDefault="00B77FFA">
            <w:pPr>
              <w:rPr>
                <w:sz w:val="10"/>
              </w:rPr>
            </w:pPr>
          </w:p>
        </w:tc>
        <w:tc>
          <w:tcPr>
            <w:tcW w:w="1526" w:type="dxa"/>
            <w:shd w:val="clear" w:color="auto" w:fill="auto"/>
          </w:tcPr>
          <w:p w:rsidR="00B77FFA" w:rsidRDefault="00B77FFA">
            <w:pPr>
              <w:rPr>
                <w:sz w:val="10"/>
              </w:rPr>
            </w:pPr>
          </w:p>
        </w:tc>
      </w:tr>
      <w:tr w:rsidR="00B77FFA">
        <w:tblPrEx>
          <w:tblCellMar>
            <w:top w:w="0" w:type="dxa"/>
            <w:bottom w:w="0" w:type="dxa"/>
          </w:tblCellMar>
        </w:tblPrEx>
        <w:trPr>
          <w:trHeight w:hRule="exact" w:val="336"/>
          <w:jc w:val="center"/>
        </w:trPr>
        <w:tc>
          <w:tcPr>
            <w:tcW w:w="2050" w:type="dxa"/>
            <w:tcBorders>
              <w:left w:val="single" w:sz="4" w:space="0" w:color="auto"/>
            </w:tcBorders>
            <w:shd w:val="clear" w:color="auto" w:fill="auto"/>
            <w:vAlign w:val="center"/>
          </w:tcPr>
          <w:p w:rsidR="00B77FFA" w:rsidRDefault="00547E11">
            <w:pPr>
              <w:pStyle w:val="Other10"/>
              <w:spacing w:after="0" w:line="240" w:lineRule="auto"/>
              <w:rPr>
                <w:sz w:val="17"/>
              </w:rPr>
            </w:pPr>
            <w:r>
              <w:rPr>
                <w:rStyle w:val="Other1"/>
                <w:rFonts w:ascii="Arial" w:eastAsia="Arial" w:hAnsi="Arial" w:cs="Arial"/>
                <w:color w:val="4E4E4E"/>
                <w:sz w:val="17"/>
              </w:rPr>
              <w:t>TOEA erhalten</w:t>
            </w:r>
          </w:p>
        </w:tc>
        <w:tc>
          <w:tcPr>
            <w:tcW w:w="1608" w:type="dxa"/>
            <w:shd w:val="clear" w:color="auto" w:fill="auto"/>
            <w:vAlign w:val="center"/>
          </w:tcPr>
          <w:p w:rsidR="00B77FFA" w:rsidRDefault="00547E11">
            <w:pPr>
              <w:pStyle w:val="Other10"/>
              <w:spacing w:after="0" w:line="240" w:lineRule="auto"/>
              <w:ind w:firstLine="180"/>
              <w:rPr>
                <w:sz w:val="42"/>
              </w:rPr>
            </w:pPr>
            <w:r>
              <w:rPr>
                <w:rStyle w:val="Other1"/>
                <w:rFonts w:ascii="Arial" w:eastAsia="Arial" w:hAnsi="Arial" w:cs="Arial"/>
                <w:color w:val="0C4B96"/>
                <w:sz w:val="42"/>
              </w:rPr>
              <w:t>□</w:t>
            </w:r>
          </w:p>
        </w:tc>
        <w:tc>
          <w:tcPr>
            <w:tcW w:w="2290" w:type="dxa"/>
            <w:shd w:val="clear" w:color="auto" w:fill="auto"/>
          </w:tcPr>
          <w:p w:rsidR="00B77FFA" w:rsidRDefault="00B77FFA">
            <w:pPr>
              <w:rPr>
                <w:sz w:val="10"/>
              </w:rPr>
            </w:pPr>
          </w:p>
        </w:tc>
        <w:tc>
          <w:tcPr>
            <w:tcW w:w="1085" w:type="dxa"/>
            <w:shd w:val="clear" w:color="auto" w:fill="auto"/>
          </w:tcPr>
          <w:p w:rsidR="00B77FFA" w:rsidRDefault="00B77FFA">
            <w:pPr>
              <w:rPr>
                <w:sz w:val="10"/>
              </w:rPr>
            </w:pPr>
          </w:p>
        </w:tc>
        <w:tc>
          <w:tcPr>
            <w:tcW w:w="1526" w:type="dxa"/>
            <w:shd w:val="clear" w:color="auto" w:fill="auto"/>
          </w:tcPr>
          <w:p w:rsidR="00B77FFA" w:rsidRDefault="00B77FFA">
            <w:pPr>
              <w:rPr>
                <w:sz w:val="10"/>
              </w:rPr>
            </w:pPr>
          </w:p>
        </w:tc>
      </w:tr>
      <w:tr w:rsidR="00B77FFA">
        <w:tblPrEx>
          <w:tblCellMar>
            <w:top w:w="0" w:type="dxa"/>
            <w:bottom w:w="0" w:type="dxa"/>
          </w:tblCellMar>
        </w:tblPrEx>
        <w:trPr>
          <w:trHeight w:hRule="exact" w:val="326"/>
          <w:jc w:val="center"/>
        </w:trPr>
        <w:tc>
          <w:tcPr>
            <w:tcW w:w="2050" w:type="dxa"/>
            <w:tcBorders>
              <w:left w:val="single" w:sz="4" w:space="0" w:color="auto"/>
            </w:tcBorders>
            <w:shd w:val="clear" w:color="auto" w:fill="auto"/>
          </w:tcPr>
          <w:p w:rsidR="00B77FFA" w:rsidRDefault="00547E11">
            <w:pPr>
              <w:pStyle w:val="Other10"/>
              <w:spacing w:after="0" w:line="240" w:lineRule="auto"/>
              <w:rPr>
                <w:sz w:val="17"/>
              </w:rPr>
            </w:pPr>
            <w:r>
              <w:rPr>
                <w:rStyle w:val="Other1"/>
                <w:rFonts w:ascii="Arial" w:eastAsia="Arial" w:hAnsi="Arial" w:cs="Arial"/>
                <w:color w:val="4E4E4E"/>
                <w:sz w:val="17"/>
              </w:rPr>
              <w:t>TOEL erhalten</w:t>
            </w:r>
          </w:p>
        </w:tc>
        <w:tc>
          <w:tcPr>
            <w:tcW w:w="1608" w:type="dxa"/>
            <w:shd w:val="clear" w:color="auto" w:fill="auto"/>
          </w:tcPr>
          <w:p w:rsidR="00B77FFA" w:rsidRDefault="00547E11">
            <w:pPr>
              <w:pStyle w:val="Other10"/>
              <w:spacing w:after="0" w:line="240" w:lineRule="auto"/>
              <w:ind w:firstLine="180"/>
              <w:rPr>
                <w:sz w:val="42"/>
              </w:rPr>
            </w:pPr>
            <w:r>
              <w:rPr>
                <w:rStyle w:val="Other1"/>
                <w:rFonts w:ascii="Arial" w:eastAsia="Arial" w:hAnsi="Arial" w:cs="Arial"/>
                <w:color w:val="0C4B96"/>
                <w:sz w:val="42"/>
              </w:rPr>
              <w:t>s</w:t>
            </w:r>
          </w:p>
        </w:tc>
        <w:tc>
          <w:tcPr>
            <w:tcW w:w="2290" w:type="dxa"/>
            <w:shd w:val="clear" w:color="auto" w:fill="auto"/>
          </w:tcPr>
          <w:p w:rsidR="00B77FFA" w:rsidRDefault="00B77FFA">
            <w:pPr>
              <w:rPr>
                <w:sz w:val="10"/>
              </w:rPr>
            </w:pPr>
          </w:p>
        </w:tc>
        <w:tc>
          <w:tcPr>
            <w:tcW w:w="1085" w:type="dxa"/>
            <w:shd w:val="clear" w:color="auto" w:fill="auto"/>
          </w:tcPr>
          <w:p w:rsidR="00B77FFA" w:rsidRDefault="00B77FFA">
            <w:pPr>
              <w:rPr>
                <w:sz w:val="10"/>
              </w:rPr>
            </w:pPr>
          </w:p>
        </w:tc>
        <w:tc>
          <w:tcPr>
            <w:tcW w:w="1526" w:type="dxa"/>
            <w:shd w:val="clear" w:color="auto" w:fill="auto"/>
          </w:tcPr>
          <w:p w:rsidR="00B77FFA" w:rsidRDefault="00B77FFA">
            <w:pPr>
              <w:rPr>
                <w:sz w:val="10"/>
              </w:rPr>
            </w:pPr>
          </w:p>
        </w:tc>
      </w:tr>
      <w:tr w:rsidR="00B77FFA">
        <w:tblPrEx>
          <w:tblCellMar>
            <w:top w:w="0" w:type="dxa"/>
            <w:bottom w:w="0" w:type="dxa"/>
          </w:tblCellMar>
        </w:tblPrEx>
        <w:trPr>
          <w:trHeight w:hRule="exact" w:val="331"/>
          <w:jc w:val="center"/>
        </w:trPr>
        <w:tc>
          <w:tcPr>
            <w:tcW w:w="2050" w:type="dxa"/>
            <w:tcBorders>
              <w:left w:val="single" w:sz="4" w:space="0" w:color="auto"/>
            </w:tcBorders>
            <w:shd w:val="clear" w:color="auto" w:fill="auto"/>
            <w:vAlign w:val="center"/>
          </w:tcPr>
          <w:p w:rsidR="00B77FFA" w:rsidRDefault="00547E11">
            <w:pPr>
              <w:pStyle w:val="Other10"/>
              <w:spacing w:after="0" w:line="240" w:lineRule="auto"/>
              <w:rPr>
                <w:sz w:val="17"/>
              </w:rPr>
            </w:pPr>
            <w:r>
              <w:rPr>
                <w:rStyle w:val="Other1"/>
                <w:rFonts w:ascii="Arial" w:eastAsia="Arial" w:hAnsi="Arial" w:cs="Arial"/>
                <w:color w:val="4E4E4E"/>
                <w:sz w:val="17"/>
              </w:rPr>
              <w:t>Erfordert Antwort</w:t>
            </w:r>
          </w:p>
        </w:tc>
        <w:tc>
          <w:tcPr>
            <w:tcW w:w="1608" w:type="dxa"/>
            <w:shd w:val="clear" w:color="auto" w:fill="auto"/>
            <w:vAlign w:val="center"/>
          </w:tcPr>
          <w:p w:rsidR="00B77FFA" w:rsidRDefault="00547E11">
            <w:pPr>
              <w:pStyle w:val="Other10"/>
              <w:spacing w:after="0" w:line="240" w:lineRule="auto"/>
              <w:ind w:firstLine="180"/>
              <w:rPr>
                <w:sz w:val="42"/>
              </w:rPr>
            </w:pPr>
            <w:r>
              <w:rPr>
                <w:rStyle w:val="Other1"/>
                <w:rFonts w:ascii="Arial" w:eastAsia="Arial" w:hAnsi="Arial" w:cs="Arial"/>
                <w:color w:val="0C4B96"/>
                <w:sz w:val="42"/>
              </w:rPr>
              <w:t>□</w:t>
            </w:r>
          </w:p>
        </w:tc>
        <w:tc>
          <w:tcPr>
            <w:tcW w:w="2290" w:type="dxa"/>
            <w:shd w:val="clear" w:color="auto" w:fill="auto"/>
          </w:tcPr>
          <w:p w:rsidR="00B77FFA" w:rsidRDefault="00B77FFA">
            <w:pPr>
              <w:rPr>
                <w:sz w:val="10"/>
              </w:rPr>
            </w:pPr>
          </w:p>
        </w:tc>
        <w:tc>
          <w:tcPr>
            <w:tcW w:w="1085" w:type="dxa"/>
            <w:shd w:val="clear" w:color="auto" w:fill="auto"/>
            <w:vAlign w:val="center"/>
          </w:tcPr>
          <w:p w:rsidR="00B77FFA" w:rsidRDefault="00547E11">
            <w:pPr>
              <w:pStyle w:val="Other10"/>
              <w:spacing w:after="0" w:line="240" w:lineRule="auto"/>
              <w:jc w:val="right"/>
              <w:rPr>
                <w:sz w:val="42"/>
              </w:rPr>
            </w:pPr>
            <w:r>
              <w:rPr>
                <w:rStyle w:val="Other1"/>
                <w:rFonts w:ascii="Arial" w:eastAsia="Arial" w:hAnsi="Arial" w:cs="Arial"/>
                <w:color w:val="0C4B96"/>
                <w:sz w:val="42"/>
              </w:rPr>
              <w:t>□</w:t>
            </w:r>
          </w:p>
        </w:tc>
        <w:tc>
          <w:tcPr>
            <w:tcW w:w="1526" w:type="dxa"/>
            <w:shd w:val="clear" w:color="auto" w:fill="auto"/>
          </w:tcPr>
          <w:p w:rsidR="00B77FFA" w:rsidRDefault="00B77FFA">
            <w:pPr>
              <w:rPr>
                <w:sz w:val="10"/>
              </w:rPr>
            </w:pPr>
          </w:p>
        </w:tc>
      </w:tr>
      <w:tr w:rsidR="00B77FFA">
        <w:tblPrEx>
          <w:tblCellMar>
            <w:top w:w="0" w:type="dxa"/>
            <w:bottom w:w="0" w:type="dxa"/>
          </w:tblCellMar>
        </w:tblPrEx>
        <w:trPr>
          <w:trHeight w:hRule="exact" w:val="1075"/>
          <w:jc w:val="center"/>
        </w:trPr>
        <w:tc>
          <w:tcPr>
            <w:tcW w:w="2050" w:type="dxa"/>
            <w:tcBorders>
              <w:left w:val="single" w:sz="4" w:space="0" w:color="auto"/>
            </w:tcBorders>
            <w:shd w:val="clear" w:color="auto" w:fill="auto"/>
          </w:tcPr>
          <w:p w:rsidR="00B77FFA" w:rsidRDefault="00547E11">
            <w:pPr>
              <w:pStyle w:val="Other10"/>
              <w:spacing w:after="0" w:line="271" w:lineRule="auto"/>
              <w:rPr>
                <w:sz w:val="17"/>
              </w:rPr>
            </w:pPr>
            <w:r>
              <w:rPr>
                <w:rStyle w:val="Other1"/>
                <w:rFonts w:ascii="Arial" w:eastAsia="Arial" w:hAnsi="Arial" w:cs="Arial"/>
                <w:color w:val="4E4E4E"/>
                <w:sz w:val="17"/>
              </w:rPr>
              <w:t>Sonstige eingegangene Meldungen</w:t>
            </w:r>
          </w:p>
        </w:tc>
        <w:tc>
          <w:tcPr>
            <w:tcW w:w="1608" w:type="dxa"/>
            <w:shd w:val="clear" w:color="auto" w:fill="auto"/>
          </w:tcPr>
          <w:p w:rsidR="00B77FFA" w:rsidRDefault="00547E11">
            <w:pPr>
              <w:pStyle w:val="Other10"/>
              <w:spacing w:after="0" w:line="240" w:lineRule="auto"/>
              <w:ind w:firstLine="180"/>
              <w:rPr>
                <w:sz w:val="42"/>
              </w:rPr>
            </w:pPr>
            <w:r>
              <w:rPr>
                <w:rStyle w:val="Other1"/>
                <w:rFonts w:ascii="Arial" w:eastAsia="Arial" w:hAnsi="Arial" w:cs="Arial"/>
                <w:color w:val="0C4B96"/>
                <w:sz w:val="42"/>
              </w:rPr>
              <w:t>□</w:t>
            </w:r>
          </w:p>
        </w:tc>
        <w:tc>
          <w:tcPr>
            <w:tcW w:w="2290" w:type="dxa"/>
            <w:shd w:val="clear" w:color="auto" w:fill="auto"/>
          </w:tcPr>
          <w:p w:rsidR="00B77FFA" w:rsidRDefault="00547E11">
            <w:pPr>
              <w:pStyle w:val="Other10"/>
              <w:spacing w:after="0" w:line="240" w:lineRule="auto"/>
              <w:ind w:firstLine="800"/>
              <w:rPr>
                <w:sz w:val="42"/>
              </w:rPr>
            </w:pPr>
            <w:r>
              <w:rPr>
                <w:rStyle w:val="Other1"/>
                <w:rFonts w:ascii="Arial" w:eastAsia="Arial" w:hAnsi="Arial" w:cs="Arial"/>
                <w:color w:val="0C4B96"/>
                <w:sz w:val="42"/>
              </w:rPr>
              <w:t>□</w:t>
            </w:r>
          </w:p>
        </w:tc>
        <w:tc>
          <w:tcPr>
            <w:tcW w:w="1085" w:type="dxa"/>
            <w:shd w:val="clear" w:color="auto" w:fill="auto"/>
          </w:tcPr>
          <w:p w:rsidR="00B77FFA" w:rsidRDefault="00547E11">
            <w:pPr>
              <w:pStyle w:val="Other10"/>
              <w:spacing w:after="0" w:line="240" w:lineRule="auto"/>
              <w:jc w:val="right"/>
              <w:rPr>
                <w:sz w:val="42"/>
              </w:rPr>
            </w:pPr>
            <w:r>
              <w:rPr>
                <w:rStyle w:val="Other1"/>
                <w:rFonts w:ascii="Arial" w:eastAsia="Arial" w:hAnsi="Arial" w:cs="Arial"/>
                <w:color w:val="0C4B96"/>
                <w:sz w:val="42"/>
              </w:rPr>
              <w:t>□</w:t>
            </w:r>
          </w:p>
        </w:tc>
        <w:tc>
          <w:tcPr>
            <w:tcW w:w="1526" w:type="dxa"/>
            <w:shd w:val="clear" w:color="auto" w:fill="8DABCE"/>
            <w:vAlign w:val="bottom"/>
          </w:tcPr>
          <w:p w:rsidR="00B77FFA" w:rsidRDefault="00547E11">
            <w:pPr>
              <w:pStyle w:val="Other10"/>
              <w:pBdr>
                <w:top w:val="single" w:sz="0" w:space="0" w:color="8DABCE"/>
                <w:left w:val="single" w:sz="0" w:space="0" w:color="8DABCE"/>
                <w:bottom w:val="single" w:sz="0" w:space="0" w:color="8DABCE"/>
                <w:right w:val="single" w:sz="0" w:space="0" w:color="8DABCE"/>
              </w:pBdr>
              <w:shd w:val="clear" w:color="auto" w:fill="8DABCE"/>
              <w:spacing w:after="0" w:line="240" w:lineRule="auto"/>
              <w:rPr>
                <w:sz w:val="17"/>
              </w:rPr>
            </w:pPr>
            <w:r>
              <w:rPr>
                <w:rStyle w:val="Other1"/>
                <w:rFonts w:ascii="Arial" w:eastAsia="Arial" w:hAnsi="Arial" w:cs="Arial"/>
                <w:color w:val="FFFFFF"/>
                <w:sz w:val="17"/>
              </w:rPr>
              <w:t>Änderungen anwenden</w:t>
            </w:r>
          </w:p>
        </w:tc>
      </w:tr>
    </w:tbl>
    <w:p w:rsidR="00B77FFA" w:rsidRDefault="00B77FFA">
      <w:pPr>
        <w:spacing w:after="459" w:line="1" w:lineRule="exact"/>
      </w:pPr>
    </w:p>
    <w:p w:rsidR="00B77FFA" w:rsidRDefault="00547E11">
      <w:pPr>
        <w:pStyle w:val="Bodytext10"/>
        <w:spacing w:after="360" w:line="240" w:lineRule="auto"/>
        <w:jc w:val="center"/>
      </w:pPr>
      <w:r>
        <w:rPr>
          <w:rStyle w:val="Bodytext1"/>
          <w:i/>
        </w:rPr>
        <w:t>Abbildung 18: Einstellungen für Benachrichtigungen</w:t>
      </w:r>
    </w:p>
    <w:p w:rsidR="00B77FFA" w:rsidRDefault="00547E11">
      <w:pPr>
        <w:pStyle w:val="Bodytext10"/>
        <w:spacing w:after="460"/>
        <w:ind w:left="540"/>
      </w:pPr>
      <w:bookmarkStart w:id="422" w:name="bookmark71"/>
      <w:bookmarkStart w:id="423" w:name="bookmark72"/>
      <w:r>
        <w:rPr>
          <w:rStyle w:val="Bodytext1"/>
        </w:rPr>
        <w:t>Aus dieser Perspektive kann der Benutzer alle Arten von Benachrichtigungen überprüfen / deaktivieren, die im obigen Bild aufgeführt sind und die er erhalten möchte.</w:t>
      </w:r>
      <w:bookmarkEnd w:id="422"/>
      <w:bookmarkEnd w:id="423"/>
    </w:p>
    <w:p w:rsidR="00B77FFA" w:rsidRDefault="00547E11" w:rsidP="000D6DC7">
      <w:pPr>
        <w:pStyle w:val="Heading410"/>
        <w:keepNext/>
        <w:keepLines/>
        <w:numPr>
          <w:ilvl w:val="3"/>
          <w:numId w:val="12"/>
        </w:numPr>
        <w:tabs>
          <w:tab w:val="left" w:pos="1446"/>
        </w:tabs>
        <w:spacing w:after="300"/>
      </w:pPr>
      <w:bookmarkStart w:id="424" w:name="_Toc188612323"/>
      <w:bookmarkStart w:id="425" w:name="_Toc188612476"/>
      <w:bookmarkStart w:id="426" w:name="_Toc188612782"/>
      <w:bookmarkStart w:id="427" w:name="_Toc188612935"/>
      <w:bookmarkStart w:id="428" w:name="_Toc188613088"/>
      <w:bookmarkStart w:id="429" w:name="_Toc188613241"/>
      <w:bookmarkStart w:id="430" w:name="_Toc188613394"/>
      <w:bookmarkStart w:id="431" w:name="_Toc188613547"/>
      <w:bookmarkStart w:id="432" w:name="_Toc188613700"/>
      <w:bookmarkStart w:id="433" w:name="_Toc188613853"/>
      <w:bookmarkStart w:id="434" w:name="_Toc188614006"/>
      <w:bookmarkStart w:id="435" w:name="_Toc188614159"/>
      <w:bookmarkStart w:id="436" w:name="_Toc188614312"/>
      <w:bookmarkStart w:id="437" w:name="_Toc188614465"/>
      <w:bookmarkStart w:id="438" w:name="_Toc188614618"/>
      <w:bookmarkStart w:id="439" w:name="_Toc188614771"/>
      <w:bookmarkStart w:id="440" w:name="_Toc188614924"/>
      <w:bookmarkStart w:id="441" w:name="_Toc188615077"/>
      <w:bookmarkStart w:id="442" w:name="_Toc188615230"/>
      <w:bookmarkStart w:id="443" w:name="_Toc188615383"/>
      <w:bookmarkStart w:id="444" w:name="_Toc188615536"/>
      <w:bookmarkStart w:id="445" w:name="_Toc188615689"/>
      <w:bookmarkStart w:id="446" w:name="_Toc188615842"/>
      <w:bookmarkStart w:id="447" w:name="_Toc188616012"/>
      <w:bookmarkStart w:id="448" w:name="_Toc188616480"/>
      <w:r>
        <w:rPr>
          <w:rStyle w:val="Heading41"/>
          <w:b/>
        </w:rPr>
        <w:t>E-Mail-Benachrichtigung</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B77FFA" w:rsidRDefault="00547E11">
      <w:pPr>
        <w:pStyle w:val="Bodytext10"/>
        <w:spacing w:after="300" w:line="240" w:lineRule="auto"/>
        <w:ind w:firstLine="540"/>
      </w:pPr>
      <w:r>
        <w:rPr>
          <w:rStyle w:val="Bodytext1"/>
        </w:rPr>
        <w:t>Damit ein bestimmter Benutzer die E-Mail-Benachrichtigung erhält, müssen zwei Bedingungen erfüllt sein.</w:t>
      </w:r>
    </w:p>
    <w:p w:rsidR="00B77FFA" w:rsidRDefault="00547E11">
      <w:pPr>
        <w:pStyle w:val="Picturecaption10"/>
        <w:ind w:left="5"/>
      </w:pPr>
      <w:r>
        <w:rPr>
          <w:rStyle w:val="Picturecaption1"/>
        </w:rPr>
        <w:t>1. Die angegebene E-Mail-Adresse des Nutzers muss in Keycloak hinzugefügt werden:</w:t>
      </w:r>
    </w:p>
    <w:p w:rsidR="00B77FFA" w:rsidRDefault="00547E11">
      <w:pPr>
        <w:jc w:val="center"/>
        <w:rPr>
          <w:sz w:val="2"/>
        </w:rPr>
      </w:pPr>
      <w:r>
        <w:rPr>
          <w:noProof/>
          <w:lang w:val="de-DE"/>
        </w:rPr>
        <w:drawing>
          <wp:inline distT="0" distB="0" distL="0" distR="0">
            <wp:extent cx="5620385" cy="254825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Bild 120"/>
                    <pic:cNvPicPr/>
                  </pic:nvPicPr>
                  <pic:blipFill>
                    <a:blip r:embed="rId48"/>
                    <a:stretch/>
                  </pic:blipFill>
                  <pic:spPr>
                    <a:xfrm>
                      <a:off x="0" y="0"/>
                      <a:ext cx="5620385" cy="2548255"/>
                    </a:xfrm>
                    <a:prstGeom prst="rect">
                      <a:avLst/>
                    </a:prstGeom>
                  </pic:spPr>
                </pic:pic>
              </a:graphicData>
            </a:graphic>
          </wp:inline>
        </w:drawing>
      </w:r>
    </w:p>
    <w:p w:rsidR="00B77FFA" w:rsidRDefault="00547E11">
      <w:pPr>
        <w:pStyle w:val="Picturecaption10"/>
        <w:ind w:left="2040"/>
      </w:pPr>
      <w:bookmarkStart w:id="449" w:name="bookmark75"/>
      <w:r>
        <w:rPr>
          <w:rStyle w:val="Picturecaption1"/>
          <w:i/>
        </w:rPr>
        <w:t>Abbildung 19: Hinzufügen einer E-Mail-Adresse in Keycloak</w:t>
      </w:r>
      <w:bookmarkEnd w:id="449"/>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rsidP="000D6DC7">
      <w:pPr>
        <w:pStyle w:val="Bodytext10"/>
        <w:numPr>
          <w:ilvl w:val="0"/>
          <w:numId w:val="13"/>
        </w:numPr>
        <w:tabs>
          <w:tab w:val="left" w:pos="866"/>
        </w:tabs>
        <w:spacing w:after="0"/>
        <w:ind w:left="540"/>
        <w:sectPr w:rsidR="00B77FFA">
          <w:headerReference w:type="even" r:id="rId49"/>
          <w:headerReference w:type="default" r:id="rId50"/>
          <w:footerReference w:type="even" r:id="rId51"/>
          <w:footerReference w:type="default" r:id="rId52"/>
          <w:pgSz w:w="11900" w:h="16840"/>
          <w:pgMar w:top="601" w:right="884" w:bottom="1539" w:left="1027" w:header="173" w:footer="3" w:gutter="0"/>
          <w:cols w:space="720"/>
          <w:noEndnote/>
          <w:docGrid w:linePitch="360"/>
        </w:sectPr>
      </w:pPr>
      <w:r>
        <w:rPr>
          <w:rStyle w:val="Bodytext1"/>
        </w:rPr>
        <w:t>Stellen Sie sicher, dass die E-Mail-Kontrollkästchen in den Einstellungen der Benachrichtigung im Portal ausgewählt sind.</w:t>
      </w:r>
    </w:p>
    <w:p w:rsidR="00B77FFA" w:rsidRDefault="00547E11" w:rsidP="000D6DC7">
      <w:pPr>
        <w:pStyle w:val="Bodytext10"/>
        <w:numPr>
          <w:ilvl w:val="0"/>
          <w:numId w:val="13"/>
        </w:numPr>
        <w:tabs>
          <w:tab w:val="left" w:pos="922"/>
        </w:tabs>
        <w:spacing w:after="240" w:line="240" w:lineRule="auto"/>
        <w:ind w:firstLine="540"/>
        <w:rPr>
          <w:sz w:val="26"/>
        </w:rPr>
      </w:pPr>
      <w:bookmarkStart w:id="450" w:name="bookmark76"/>
      <w:r>
        <w:rPr>
          <w:rStyle w:val="Bodytext1"/>
          <w:b/>
          <w:sz w:val="26"/>
        </w:rPr>
        <w:t>3. Das linke Menü</w:t>
      </w:r>
      <w:bookmarkEnd w:id="450"/>
    </w:p>
    <w:p w:rsidR="00B77FFA" w:rsidRDefault="00547E11">
      <w:pPr>
        <w:pStyle w:val="Bodytext10"/>
        <w:spacing w:after="480" w:line="240" w:lineRule="auto"/>
        <w:ind w:firstLine="540"/>
      </w:pPr>
      <w:bookmarkStart w:id="451" w:name="bookmark77"/>
      <w:r>
        <w:rPr>
          <w:rStyle w:val="Bodytext1"/>
        </w:rPr>
        <w:t>Im Navigationsmenü finden Sie Links zu den Hauptbereichen des Portals:</w:t>
      </w:r>
      <w:bookmarkEnd w:id="451"/>
    </w:p>
    <w:p w:rsidR="00B77FFA" w:rsidRDefault="00547E11" w:rsidP="000D6DC7">
      <w:pPr>
        <w:pStyle w:val="Heading410"/>
        <w:keepNext/>
        <w:keepLines/>
        <w:numPr>
          <w:ilvl w:val="2"/>
          <w:numId w:val="13"/>
        </w:numPr>
        <w:tabs>
          <w:tab w:val="left" w:pos="1279"/>
        </w:tabs>
      </w:pPr>
      <w:bookmarkStart w:id="452" w:name="_Toc188612324"/>
      <w:bookmarkStart w:id="453" w:name="_Toc188612477"/>
      <w:bookmarkStart w:id="454" w:name="_Toc188612783"/>
      <w:bookmarkStart w:id="455" w:name="_Toc188612936"/>
      <w:bookmarkStart w:id="456" w:name="_Toc188613089"/>
      <w:bookmarkStart w:id="457" w:name="_Toc188613242"/>
      <w:bookmarkStart w:id="458" w:name="_Toc188613395"/>
      <w:bookmarkStart w:id="459" w:name="_Toc188613548"/>
      <w:bookmarkStart w:id="460" w:name="_Toc188613701"/>
      <w:bookmarkStart w:id="461" w:name="_Toc188613854"/>
      <w:bookmarkStart w:id="462" w:name="_Toc188614007"/>
      <w:bookmarkStart w:id="463" w:name="_Toc188614160"/>
      <w:bookmarkStart w:id="464" w:name="_Toc188614313"/>
      <w:bookmarkStart w:id="465" w:name="_Toc188614466"/>
      <w:bookmarkStart w:id="466" w:name="_Toc188614619"/>
      <w:bookmarkStart w:id="467" w:name="_Toc188614772"/>
      <w:bookmarkStart w:id="468" w:name="_Toc188614925"/>
      <w:bookmarkStart w:id="469" w:name="_Toc188615078"/>
      <w:bookmarkStart w:id="470" w:name="_Toc188615231"/>
      <w:bookmarkStart w:id="471" w:name="_Toc188615384"/>
      <w:bookmarkStart w:id="472" w:name="_Toc188615537"/>
      <w:bookmarkStart w:id="473" w:name="_Toc188615690"/>
      <w:bookmarkStart w:id="474" w:name="_Toc188615843"/>
      <w:bookmarkStart w:id="475" w:name="_Toc188616013"/>
      <w:bookmarkStart w:id="476" w:name="_Toc188616481"/>
      <w:r>
        <w:rPr>
          <w:rStyle w:val="Heading41"/>
          <w:b/>
        </w:rPr>
        <w:t>Linkes Menü ausblenden/ausblenden</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B77FFA" w:rsidRDefault="00547E11">
      <w:pPr>
        <w:pStyle w:val="Bodytext10"/>
        <w:spacing w:after="240" w:line="240" w:lineRule="auto"/>
        <w:ind w:firstLine="540"/>
      </w:pPr>
      <w:r>
        <w:rPr>
          <w:rStyle w:val="Bodytext1"/>
        </w:rPr>
        <w:t>Erhalten Sie mehr Platz für den Inhalt der Seite, indem Sie das Menü ausblenden:</w:t>
      </w:r>
    </w:p>
    <w:p w:rsidR="00B77FFA" w:rsidRDefault="00547E11" w:rsidP="000D6DC7">
      <w:pPr>
        <w:pStyle w:val="Bodytext10"/>
        <w:numPr>
          <w:ilvl w:val="0"/>
          <w:numId w:val="14"/>
        </w:numPr>
        <w:tabs>
          <w:tab w:val="left" w:pos="985"/>
        </w:tabs>
        <w:spacing w:after="240" w:line="240" w:lineRule="auto"/>
        <w:ind w:firstLine="540"/>
      </w:pPr>
      <w:r>
        <w:rPr>
          <w:rStyle w:val="Bodytext1"/>
        </w:rPr>
        <w:t>Klicken Sie auf ein Symbol auf der linken Seite der oberen Leiste.</w:t>
      </w:r>
    </w:p>
    <w:p w:rsidR="00B77FFA" w:rsidRDefault="00547E11">
      <w:pPr>
        <w:jc w:val="center"/>
        <w:rPr>
          <w:sz w:val="2"/>
        </w:rPr>
      </w:pPr>
      <w:r>
        <w:rPr>
          <w:noProof/>
          <w:lang w:val="de-DE"/>
        </w:rPr>
        <w:drawing>
          <wp:inline distT="0" distB="0" distL="0" distR="0">
            <wp:extent cx="3694430" cy="323088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Bild 127"/>
                    <pic:cNvPicPr/>
                  </pic:nvPicPr>
                  <pic:blipFill>
                    <a:blip r:embed="rId53"/>
                    <a:stretch/>
                  </pic:blipFill>
                  <pic:spPr>
                    <a:xfrm>
                      <a:off x="0" y="0"/>
                      <a:ext cx="3694430" cy="3230880"/>
                    </a:xfrm>
                    <a:prstGeom prst="rect">
                      <a:avLst/>
                    </a:prstGeom>
                  </pic:spPr>
                </pic:pic>
              </a:graphicData>
            </a:graphic>
          </wp:inline>
        </w:drawing>
      </w:r>
    </w:p>
    <w:p w:rsidR="00B77FFA" w:rsidRDefault="00547E11">
      <w:pPr>
        <w:pStyle w:val="Picturecaption10"/>
        <w:ind w:left="1219"/>
      </w:pPr>
      <w:r>
        <w:rPr>
          <w:rStyle w:val="Picturecaption1"/>
          <w:i/>
        </w:rPr>
        <w:t>Abbildung 20: Linkes Menü ausblenden/ausblenden</w:t>
      </w:r>
    </w:p>
    <w:p w:rsidR="00B77FFA" w:rsidRDefault="00B77FFA">
      <w:pPr>
        <w:spacing w:after="1399" w:line="1" w:lineRule="exact"/>
      </w:pPr>
    </w:p>
    <w:p w:rsidR="00B77FFA" w:rsidRDefault="00547E11" w:rsidP="000D6DC7">
      <w:pPr>
        <w:pStyle w:val="Bodytext10"/>
        <w:numPr>
          <w:ilvl w:val="0"/>
          <w:numId w:val="14"/>
        </w:numPr>
        <w:tabs>
          <w:tab w:val="left" w:pos="990"/>
        </w:tabs>
        <w:spacing w:after="240" w:line="271" w:lineRule="auto"/>
        <w:ind w:left="540"/>
        <w:sectPr w:rsidR="00B77FFA">
          <w:headerReference w:type="even" r:id="rId54"/>
          <w:headerReference w:type="default" r:id="rId55"/>
          <w:footerReference w:type="even" r:id="rId56"/>
          <w:footerReference w:type="default" r:id="rId57"/>
          <w:pgSz w:w="11900" w:h="16840"/>
          <w:pgMar w:top="1839" w:right="884" w:bottom="1839" w:left="1027" w:header="0" w:footer="3" w:gutter="0"/>
          <w:cols w:space="720"/>
          <w:noEndnote/>
          <w:docGrid w:linePitch="360"/>
        </w:sectPr>
      </w:pPr>
      <w:bookmarkStart w:id="477" w:name="bookmark80"/>
      <w:r>
        <w:rPr>
          <w:rStyle w:val="Bodytext1"/>
        </w:rPr>
        <w:t>Das Menü wird eingeklappt. Wenn Sie das vollständige Menü wieder einblenden möchten, klicken Sie erneut auf dasselbe Symbol.</w:t>
      </w:r>
      <w:bookmarkEnd w:id="477"/>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39" w:line="1" w:lineRule="exact"/>
      </w:pPr>
    </w:p>
    <w:p w:rsidR="00B77FFA" w:rsidRDefault="00547E11">
      <w:pPr>
        <w:jc w:val="center"/>
        <w:rPr>
          <w:sz w:val="2"/>
        </w:rPr>
      </w:pPr>
      <w:r>
        <w:rPr>
          <w:noProof/>
          <w:lang w:val="de-DE"/>
        </w:rPr>
        <w:drawing>
          <wp:inline distT="0" distB="0" distL="0" distR="0">
            <wp:extent cx="3663950" cy="281622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Bild 148"/>
                    <pic:cNvPicPr/>
                  </pic:nvPicPr>
                  <pic:blipFill>
                    <a:blip r:embed="rId58"/>
                    <a:stretch/>
                  </pic:blipFill>
                  <pic:spPr>
                    <a:xfrm>
                      <a:off x="0" y="0"/>
                      <a:ext cx="3663950" cy="2816225"/>
                    </a:xfrm>
                    <a:prstGeom prst="rect">
                      <a:avLst/>
                    </a:prstGeom>
                  </pic:spPr>
                </pic:pic>
              </a:graphicData>
            </a:graphic>
          </wp:inline>
        </w:drawing>
      </w:r>
    </w:p>
    <w:p w:rsidR="00B77FFA" w:rsidRDefault="00547E11">
      <w:pPr>
        <w:pStyle w:val="Picturecaption10"/>
        <w:ind w:left="1594"/>
      </w:pPr>
      <w:r>
        <w:rPr>
          <w:rStyle w:val="Picturecaption1"/>
          <w:i/>
        </w:rPr>
        <w:t>Abbildung 21: Linkes Menü ausblenden</w:t>
      </w:r>
    </w:p>
    <w:p w:rsidR="00B77FFA" w:rsidRDefault="00B77FFA">
      <w:pPr>
        <w:spacing w:after="599" w:line="1" w:lineRule="exact"/>
      </w:pPr>
    </w:p>
    <w:p w:rsidR="00B77FFA" w:rsidRDefault="00547E11" w:rsidP="000D6DC7">
      <w:pPr>
        <w:pStyle w:val="Heading410"/>
        <w:keepNext/>
        <w:keepLines/>
        <w:numPr>
          <w:ilvl w:val="2"/>
          <w:numId w:val="13"/>
        </w:numPr>
        <w:tabs>
          <w:tab w:val="left" w:pos="1279"/>
        </w:tabs>
        <w:spacing w:after="200" w:line="276" w:lineRule="auto"/>
      </w:pPr>
      <w:bookmarkStart w:id="478" w:name="bookmark81"/>
      <w:bookmarkStart w:id="479" w:name="bookmark82"/>
      <w:bookmarkStart w:id="480" w:name="_Toc188612325"/>
      <w:bookmarkStart w:id="481" w:name="_Toc188612478"/>
      <w:bookmarkStart w:id="482" w:name="_Toc188612784"/>
      <w:bookmarkStart w:id="483" w:name="_Toc188612937"/>
      <w:bookmarkStart w:id="484" w:name="_Toc188613090"/>
      <w:bookmarkStart w:id="485" w:name="_Toc188613243"/>
      <w:bookmarkStart w:id="486" w:name="_Toc188613396"/>
      <w:bookmarkStart w:id="487" w:name="_Toc188613549"/>
      <w:bookmarkStart w:id="488" w:name="_Toc188613702"/>
      <w:bookmarkStart w:id="489" w:name="_Toc188613855"/>
      <w:bookmarkStart w:id="490" w:name="_Toc188614008"/>
      <w:bookmarkStart w:id="491" w:name="_Toc188614161"/>
      <w:bookmarkStart w:id="492" w:name="_Toc188614314"/>
      <w:bookmarkStart w:id="493" w:name="_Toc188614467"/>
      <w:bookmarkStart w:id="494" w:name="_Toc188614620"/>
      <w:bookmarkStart w:id="495" w:name="_Toc188614773"/>
      <w:bookmarkStart w:id="496" w:name="_Toc188614926"/>
      <w:bookmarkStart w:id="497" w:name="_Toc188615079"/>
      <w:bookmarkStart w:id="498" w:name="_Toc188615232"/>
      <w:bookmarkStart w:id="499" w:name="_Toc188615385"/>
      <w:bookmarkStart w:id="500" w:name="_Toc188615538"/>
      <w:bookmarkStart w:id="501" w:name="_Toc188615691"/>
      <w:bookmarkStart w:id="502" w:name="_Toc188615844"/>
      <w:bookmarkStart w:id="503" w:name="_Toc188616014"/>
      <w:bookmarkStart w:id="504" w:name="_Toc188616482"/>
      <w:r>
        <w:rPr>
          <w:rStyle w:val="Heading41"/>
          <w:b/>
        </w:rPr>
        <w:t>Neue Anfrage starten</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rsidR="00B77FFA" w:rsidRDefault="00547E11">
      <w:pPr>
        <w:pStyle w:val="Bodytext10"/>
        <w:spacing w:after="440"/>
        <w:ind w:left="540"/>
        <w:jc w:val="both"/>
      </w:pPr>
      <w:bookmarkStart w:id="505" w:name="bookmark85"/>
      <w:r>
        <w:rPr>
          <w:rStyle w:val="Bodytext1"/>
        </w:rPr>
        <w:t>(Bitte beachten Sie, dass die Schaltfläche „Neue Anfrage starten“ nur für Benutzer mit Rollen sichtbar ist, die eine neue Anfrage einleiten können, die Behörden mit geeigneten Instrumenten und Kompetenzen zugewiesen sind. Wenn eine Rolle keine neue Anfrage einleiten kann oder eine Behörde nicht befugt ist, eine Rechtssache zu verpacken und zu verfassen, steht diese Schaltfläche dem Benutzer nicht zur Verfügung).</w:t>
      </w:r>
      <w:bookmarkEnd w:id="505"/>
    </w:p>
    <w:p w:rsidR="00B77FFA" w:rsidRDefault="00547E11" w:rsidP="000D6DC7">
      <w:pPr>
        <w:pStyle w:val="Heading410"/>
        <w:keepNext/>
        <w:keepLines/>
        <w:numPr>
          <w:ilvl w:val="2"/>
          <w:numId w:val="13"/>
        </w:numPr>
        <w:tabs>
          <w:tab w:val="left" w:pos="1279"/>
        </w:tabs>
      </w:pPr>
      <w:bookmarkStart w:id="506" w:name="_Toc188612326"/>
      <w:bookmarkStart w:id="507" w:name="_Toc188612479"/>
      <w:bookmarkStart w:id="508" w:name="_Toc188612785"/>
      <w:bookmarkStart w:id="509" w:name="_Toc188612938"/>
      <w:bookmarkStart w:id="510" w:name="_Toc188613091"/>
      <w:bookmarkStart w:id="511" w:name="_Toc188613244"/>
      <w:bookmarkStart w:id="512" w:name="_Toc188613397"/>
      <w:bookmarkStart w:id="513" w:name="_Toc188613550"/>
      <w:bookmarkStart w:id="514" w:name="_Toc188613703"/>
      <w:bookmarkStart w:id="515" w:name="_Toc188613856"/>
      <w:bookmarkStart w:id="516" w:name="_Toc188614009"/>
      <w:bookmarkStart w:id="517" w:name="_Toc188614162"/>
      <w:bookmarkStart w:id="518" w:name="_Toc188614315"/>
      <w:bookmarkStart w:id="519" w:name="_Toc188614468"/>
      <w:bookmarkStart w:id="520" w:name="_Toc188614621"/>
      <w:bookmarkStart w:id="521" w:name="_Toc188614774"/>
      <w:bookmarkStart w:id="522" w:name="_Toc188614927"/>
      <w:bookmarkStart w:id="523" w:name="_Toc188615080"/>
      <w:bookmarkStart w:id="524" w:name="_Toc188615233"/>
      <w:bookmarkStart w:id="525" w:name="_Toc188615386"/>
      <w:bookmarkStart w:id="526" w:name="_Toc188615539"/>
      <w:bookmarkStart w:id="527" w:name="_Toc188615692"/>
      <w:bookmarkStart w:id="528" w:name="_Toc188615845"/>
      <w:bookmarkStart w:id="529" w:name="_Toc188616015"/>
      <w:bookmarkStart w:id="530" w:name="_Toc188616483"/>
      <w:r>
        <w:rPr>
          <w:rStyle w:val="Heading41"/>
          <w:b/>
        </w:rPr>
        <w:t>Dashboard</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rsidR="00B77FFA" w:rsidRDefault="00547E11">
      <w:pPr>
        <w:pStyle w:val="Bodytext10"/>
        <w:spacing w:after="760" w:line="240" w:lineRule="auto"/>
        <w:ind w:firstLine="540"/>
      </w:pPr>
      <w:r>
        <w:rPr>
          <w:rStyle w:val="Bodytext1"/>
        </w:rPr>
        <w:t>Diese Ansicht wird direkt nach dem Einloggen angezeigt.</w:t>
      </w:r>
    </w:p>
    <w:p w:rsidR="00B77FFA" w:rsidRDefault="00547E11">
      <w:pPr>
        <w:pStyle w:val="Bodytext10"/>
        <w:spacing w:after="200"/>
        <w:ind w:left="540"/>
      </w:pPr>
      <w:r>
        <w:rPr>
          <w:rStyle w:val="Bodytext1"/>
        </w:rPr>
        <w:t>1 Auf dieser Seite findet der Benutzer alle grundlegenden Probleme, die in Ausgestellte Anfragen, Erhaltene Anfragen und Entwürfe unterteilt sind.</w:t>
      </w:r>
    </w:p>
    <w:p w:rsidR="00B77FFA" w:rsidRDefault="00547E11">
      <w:pPr>
        <w:pStyle w:val="Bodytext10"/>
        <w:spacing w:after="720"/>
        <w:ind w:left="540"/>
      </w:pPr>
      <w:r>
        <w:rPr>
          <w:rStyle w:val="Bodytext1"/>
        </w:rPr>
        <w:t>2 Darüber hinaus sehen alle Benutzer mit Ausnahme der Gastrolle die Tabelle „Meine Aufgaben“ auf der rechten Seite des Bildschirms, in der sie die Fälle sehen können, denen sie zugewiesen sind.</w:t>
      </w:r>
    </w:p>
    <w:p w:rsidR="00B77FFA" w:rsidRDefault="00547E11">
      <w:pPr>
        <w:pStyle w:val="Bodytext10"/>
        <w:spacing w:after="440"/>
        <w:ind w:left="540"/>
      </w:pPr>
      <w:r>
        <w:rPr>
          <w:rStyle w:val="Bodytext1"/>
          <w:b/>
          <w:color w:val="FF0000"/>
        </w:rPr>
        <w:t xml:space="preserve">HINWEIS: </w:t>
      </w:r>
      <w:r>
        <w:rPr>
          <w:rStyle w:val="Bodytext1"/>
        </w:rPr>
        <w:t>Assigner, Supervisor, Dispatcher, Guest und Statistics Handler sehen keine Aufgaben in Meine Aufgaben Label.</w:t>
      </w:r>
      <w:r>
        <w:t xml:space="preserve"> </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jc w:val="center"/>
        <w:rPr>
          <w:sz w:val="2"/>
        </w:rPr>
      </w:pPr>
      <w:r>
        <w:rPr>
          <w:noProof/>
          <w:lang w:val="de-DE"/>
        </w:rPr>
        <w:drawing>
          <wp:inline distT="0" distB="0" distL="0" distR="0">
            <wp:extent cx="5620385" cy="147510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Bild 149"/>
                    <pic:cNvPicPr/>
                  </pic:nvPicPr>
                  <pic:blipFill>
                    <a:blip r:embed="rId59"/>
                    <a:stretch/>
                  </pic:blipFill>
                  <pic:spPr>
                    <a:xfrm>
                      <a:off x="0" y="0"/>
                      <a:ext cx="5620385" cy="1475105"/>
                    </a:xfrm>
                    <a:prstGeom prst="rect">
                      <a:avLst/>
                    </a:prstGeom>
                  </pic:spPr>
                </pic:pic>
              </a:graphicData>
            </a:graphic>
          </wp:inline>
        </w:drawing>
      </w:r>
    </w:p>
    <w:p w:rsidR="00B77FFA" w:rsidRDefault="00547E11">
      <w:pPr>
        <w:pStyle w:val="Picturecaption10"/>
        <w:ind w:left="2866"/>
      </w:pPr>
      <w:r>
        <w:rPr>
          <w:rStyle w:val="Picturecaption1"/>
          <w:i/>
        </w:rPr>
        <w:t>Abbildung 22: Dashboard des Nutzers</w:t>
      </w:r>
    </w:p>
    <w:p w:rsidR="00B77FFA" w:rsidRDefault="00B77FFA">
      <w:pPr>
        <w:spacing w:after="619" w:line="1" w:lineRule="exact"/>
      </w:pPr>
    </w:p>
    <w:p w:rsidR="00B77FFA" w:rsidRDefault="00547E11" w:rsidP="000D6DC7">
      <w:pPr>
        <w:pStyle w:val="Heading410"/>
        <w:keepNext/>
        <w:keepLines/>
        <w:numPr>
          <w:ilvl w:val="2"/>
          <w:numId w:val="13"/>
        </w:numPr>
        <w:tabs>
          <w:tab w:val="left" w:pos="1259"/>
        </w:tabs>
        <w:spacing w:after="120" w:line="276" w:lineRule="auto"/>
        <w:ind w:firstLine="520"/>
      </w:pPr>
      <w:bookmarkStart w:id="531" w:name="bookmark88"/>
      <w:bookmarkStart w:id="532" w:name="bookmark89"/>
      <w:bookmarkStart w:id="533" w:name="_Toc188612327"/>
      <w:bookmarkStart w:id="534" w:name="_Toc188612480"/>
      <w:bookmarkStart w:id="535" w:name="_Toc188612786"/>
      <w:bookmarkStart w:id="536" w:name="_Toc188612939"/>
      <w:bookmarkStart w:id="537" w:name="_Toc188613092"/>
      <w:bookmarkStart w:id="538" w:name="_Toc188613245"/>
      <w:bookmarkStart w:id="539" w:name="_Toc188613398"/>
      <w:bookmarkStart w:id="540" w:name="_Toc188613551"/>
      <w:bookmarkStart w:id="541" w:name="_Toc188613704"/>
      <w:bookmarkStart w:id="542" w:name="_Toc188613857"/>
      <w:bookmarkStart w:id="543" w:name="_Toc188614010"/>
      <w:bookmarkStart w:id="544" w:name="_Toc188614163"/>
      <w:bookmarkStart w:id="545" w:name="_Toc188614316"/>
      <w:bookmarkStart w:id="546" w:name="_Toc188614469"/>
      <w:bookmarkStart w:id="547" w:name="_Toc188614622"/>
      <w:bookmarkStart w:id="548" w:name="_Toc188614775"/>
      <w:bookmarkStart w:id="549" w:name="_Toc188614928"/>
      <w:bookmarkStart w:id="550" w:name="_Toc188615081"/>
      <w:bookmarkStart w:id="551" w:name="_Toc188615234"/>
      <w:bookmarkStart w:id="552" w:name="_Toc188615387"/>
      <w:bookmarkStart w:id="553" w:name="_Toc188615540"/>
      <w:bookmarkStart w:id="554" w:name="_Toc188615693"/>
      <w:bookmarkStart w:id="555" w:name="_Toc188615846"/>
      <w:bookmarkStart w:id="556" w:name="_Toc188616016"/>
      <w:bookmarkStart w:id="557" w:name="_Toc188616484"/>
      <w:r>
        <w:rPr>
          <w:rStyle w:val="Heading41"/>
          <w:b/>
        </w:rPr>
        <w:t>Fälle</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rsidR="00B77FFA" w:rsidRDefault="00547E11">
      <w:pPr>
        <w:pStyle w:val="Bodytext10"/>
        <w:spacing w:after="420"/>
        <w:ind w:left="520" w:firstLine="20"/>
      </w:pPr>
      <w:r>
        <w:rPr>
          <w:rStyle w:val="Bodytext1"/>
        </w:rPr>
        <w:t>Die Fälle werden in verschiedene Kategorien unterteilt, abhängig von ihrem Fallfortschrittsstatus:</w:t>
      </w:r>
    </w:p>
    <w:p w:rsidR="00B77FFA" w:rsidRDefault="00547E11" w:rsidP="000D6DC7">
      <w:pPr>
        <w:pStyle w:val="Bodytext10"/>
        <w:numPr>
          <w:ilvl w:val="0"/>
          <w:numId w:val="15"/>
        </w:numPr>
        <w:tabs>
          <w:tab w:val="left" w:pos="1255"/>
        </w:tabs>
        <w:spacing w:after="620" w:line="233" w:lineRule="auto"/>
        <w:ind w:left="1260" w:hanging="360"/>
      </w:pPr>
      <w:r>
        <w:rPr>
          <w:rStyle w:val="Bodytext1"/>
        </w:rPr>
        <w:t>AUSGEFÜHRTE ANFRAGEN - In diesem Abschnitt sieht der Benutzer alle Fälle, die sich im Status "Ausgestellt" befinden und auf die er Zugriff hat. Wenn ein Fall an eine Vollstreckungsbehörde gesendet wird, wird er von DRAFTS in eine Liste der AUSGEFÜHRTEN ANFRAGEN verschoben. So greifen Sie auf die Liste zu:</w:t>
      </w:r>
    </w:p>
    <w:p w:rsidR="00B77FFA" w:rsidRDefault="00547E11">
      <w:pPr>
        <w:pStyle w:val="Picturecaption10"/>
      </w:pPr>
      <w:r>
        <w:rPr>
          <w:rStyle w:val="Picturecaption1"/>
        </w:rPr>
        <w:t xml:space="preserve">1 Klicken Sie im Menü auf </w:t>
      </w:r>
      <w:r>
        <w:rPr>
          <w:rStyle w:val="Picturecaption1"/>
          <w:b/>
        </w:rPr>
        <w:t xml:space="preserve">Ausgestellte Anforderungen. </w:t>
      </w:r>
    </w:p>
    <w:p w:rsidR="00B77FFA" w:rsidRDefault="00547E11">
      <w:pPr>
        <w:jc w:val="center"/>
        <w:rPr>
          <w:sz w:val="2"/>
        </w:rPr>
      </w:pPr>
      <w:r>
        <w:rPr>
          <w:noProof/>
          <w:lang w:val="de-DE"/>
        </w:rPr>
        <w:drawing>
          <wp:inline distT="0" distB="0" distL="0" distR="0">
            <wp:extent cx="5791200" cy="225552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Bild 150"/>
                    <pic:cNvPicPr/>
                  </pic:nvPicPr>
                  <pic:blipFill>
                    <a:blip r:embed="rId60"/>
                    <a:stretch/>
                  </pic:blipFill>
                  <pic:spPr>
                    <a:xfrm>
                      <a:off x="0" y="0"/>
                      <a:ext cx="5791200" cy="2255520"/>
                    </a:xfrm>
                    <a:prstGeom prst="rect">
                      <a:avLst/>
                    </a:prstGeom>
                  </pic:spPr>
                </pic:pic>
              </a:graphicData>
            </a:graphic>
          </wp:inline>
        </w:drawing>
      </w:r>
    </w:p>
    <w:p w:rsidR="00B77FFA" w:rsidRDefault="00547E11">
      <w:pPr>
        <w:pStyle w:val="Picturecaption10"/>
        <w:ind w:left="2990"/>
      </w:pPr>
      <w:r>
        <w:rPr>
          <w:rStyle w:val="Picturecaption1"/>
          <w:i/>
        </w:rPr>
        <w:t>Abbildung 23: Ausgestellte Anträge</w:t>
      </w:r>
    </w:p>
    <w:p w:rsidR="00B77FFA" w:rsidRDefault="00B77FFA">
      <w:pPr>
        <w:spacing w:after="339" w:line="1" w:lineRule="exact"/>
      </w:pPr>
    </w:p>
    <w:p w:rsidR="00B77FFA" w:rsidRDefault="00547E11">
      <w:pPr>
        <w:pStyle w:val="Bodytext10"/>
        <w:spacing w:after="0" w:line="240" w:lineRule="auto"/>
        <w:ind w:firstLine="600"/>
      </w:pPr>
      <w:bookmarkStart w:id="558" w:name="bookmark92"/>
      <w:r>
        <w:rPr>
          <w:rStyle w:val="Bodytext1"/>
        </w:rPr>
        <w:t>Auf einen ausgestellten Fall kann nur zugegriffen werden durch:</w:t>
      </w:r>
      <w:bookmarkEnd w:id="558"/>
    </w:p>
    <w:p w:rsidR="00B77FFA" w:rsidRDefault="00547E11" w:rsidP="000D6DC7">
      <w:pPr>
        <w:pStyle w:val="Bodytext10"/>
        <w:numPr>
          <w:ilvl w:val="0"/>
          <w:numId w:val="15"/>
        </w:numPr>
        <w:tabs>
          <w:tab w:val="left" w:pos="1255"/>
        </w:tabs>
        <w:spacing w:after="0" w:line="216" w:lineRule="auto"/>
        <w:ind w:firstLine="900"/>
      </w:pPr>
      <w:r>
        <w:rPr>
          <w:rStyle w:val="Bodytext1"/>
        </w:rPr>
        <w:t>Benutzer, die diesem Fall zugeordnet sind</w:t>
      </w:r>
    </w:p>
    <w:p w:rsidR="00B77FFA" w:rsidRDefault="00547E11" w:rsidP="000D6DC7">
      <w:pPr>
        <w:pStyle w:val="Bodytext10"/>
        <w:numPr>
          <w:ilvl w:val="0"/>
          <w:numId w:val="15"/>
        </w:numPr>
        <w:tabs>
          <w:tab w:val="left" w:pos="1255"/>
        </w:tabs>
        <w:spacing w:after="120" w:line="180" w:lineRule="auto"/>
        <w:ind w:firstLine="900"/>
      </w:pPr>
      <w:r>
        <w:rPr>
          <w:rStyle w:val="Bodytext1"/>
        </w:rPr>
        <w:t>Privilegierte Nutzer mit der Rolle „Supervisor“ und „Assigner“.</w:t>
      </w:r>
    </w:p>
    <w:p w:rsidR="00B77FFA" w:rsidRDefault="00547E11">
      <w:pPr>
        <w:pStyle w:val="Bodytext10"/>
        <w:spacing w:after="380" w:line="240" w:lineRule="auto"/>
        <w:ind w:firstLine="520"/>
        <w:sectPr w:rsidR="00B77FFA">
          <w:headerReference w:type="even" r:id="rId61"/>
          <w:headerReference w:type="default" r:id="rId62"/>
          <w:footerReference w:type="even" r:id="rId63"/>
          <w:footerReference w:type="default" r:id="rId64"/>
          <w:pgSz w:w="11900" w:h="16840"/>
          <w:pgMar w:top="601" w:right="884" w:bottom="1539" w:left="1027" w:header="173" w:footer="3" w:gutter="0"/>
          <w:cols w:space="720"/>
          <w:noEndnote/>
          <w:docGrid w:linePitch="360"/>
        </w:sectPr>
      </w:pPr>
      <w:r>
        <w:rPr>
          <w:rStyle w:val="Bodytext1"/>
        </w:rPr>
        <w:t>Die Fristenliste für alle ausgestellten Fälle finden Sie auch auf der Registerkarte „Fristen“.</w:t>
      </w:r>
    </w:p>
    <w:p w:rsidR="00B77FFA" w:rsidRDefault="00547E11">
      <w:pPr>
        <w:jc w:val="center"/>
        <w:rPr>
          <w:sz w:val="2"/>
        </w:rPr>
      </w:pPr>
      <w:r>
        <w:rPr>
          <w:noProof/>
          <w:lang w:val="de-DE"/>
        </w:rPr>
        <w:drawing>
          <wp:inline distT="0" distB="0" distL="0" distR="0">
            <wp:extent cx="5620385" cy="198120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Bild 157"/>
                    <pic:cNvPicPr/>
                  </pic:nvPicPr>
                  <pic:blipFill>
                    <a:blip r:embed="rId65"/>
                    <a:stretch/>
                  </pic:blipFill>
                  <pic:spPr>
                    <a:xfrm>
                      <a:off x="0" y="0"/>
                      <a:ext cx="5620385" cy="1981200"/>
                    </a:xfrm>
                    <a:prstGeom prst="rect">
                      <a:avLst/>
                    </a:prstGeom>
                  </pic:spPr>
                </pic:pic>
              </a:graphicData>
            </a:graphic>
          </wp:inline>
        </w:drawing>
      </w:r>
    </w:p>
    <w:p w:rsidR="00B77FFA" w:rsidRDefault="00547E11">
      <w:pPr>
        <w:pStyle w:val="Picturecaption10"/>
        <w:jc w:val="center"/>
      </w:pPr>
      <w:r>
        <w:rPr>
          <w:rStyle w:val="Picturecaption1"/>
          <w:i/>
        </w:rPr>
        <w:t>Abbildung 24: Registerkarte Fristen</w:t>
      </w:r>
    </w:p>
    <w:p w:rsidR="00B77FFA" w:rsidRDefault="00B77FFA">
      <w:pPr>
        <w:spacing w:after="119" w:line="1" w:lineRule="exact"/>
      </w:pPr>
    </w:p>
    <w:p w:rsidR="00B77FFA" w:rsidRDefault="00547E11" w:rsidP="000D6DC7">
      <w:pPr>
        <w:pStyle w:val="Bodytext10"/>
        <w:numPr>
          <w:ilvl w:val="0"/>
          <w:numId w:val="15"/>
        </w:numPr>
        <w:tabs>
          <w:tab w:val="left" w:pos="1255"/>
        </w:tabs>
        <w:spacing w:after="120" w:line="233" w:lineRule="auto"/>
        <w:ind w:left="1260" w:hanging="360"/>
        <w:jc w:val="both"/>
      </w:pPr>
      <w:bookmarkStart w:id="559" w:name="bookmark93"/>
      <w:r>
        <w:rPr>
          <w:rStyle w:val="Bodytext1"/>
        </w:rPr>
        <w:t>EMPFANGENE ANFRAGEN - In diesem Teil sieht der Benutzer alle Fälle, die sich im Status Empfangen befinden und auf die er Zugriff hat. Wenn ein Fall von einer anderen zuständigen Behörde eingeht, ist er in einer Liste der eingegangenen Anfragen sichtbar. So zeigen Sie die Liste an:</w:t>
      </w:r>
      <w:bookmarkEnd w:id="559"/>
    </w:p>
    <w:p w:rsidR="00B77FFA" w:rsidRDefault="00547E11">
      <w:pPr>
        <w:jc w:val="center"/>
        <w:rPr>
          <w:sz w:val="2"/>
        </w:rPr>
      </w:pPr>
      <w:r>
        <w:rPr>
          <w:noProof/>
          <w:lang w:val="de-DE"/>
        </w:rPr>
        <w:drawing>
          <wp:inline distT="0" distB="0" distL="0" distR="0">
            <wp:extent cx="5620385" cy="229806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Bild 158"/>
                    <pic:cNvPicPr/>
                  </pic:nvPicPr>
                  <pic:blipFill>
                    <a:blip r:embed="rId66"/>
                    <a:stretch/>
                  </pic:blipFill>
                  <pic:spPr>
                    <a:xfrm>
                      <a:off x="0" y="0"/>
                      <a:ext cx="5620385" cy="2298065"/>
                    </a:xfrm>
                    <a:prstGeom prst="rect">
                      <a:avLst/>
                    </a:prstGeom>
                  </pic:spPr>
                </pic:pic>
              </a:graphicData>
            </a:graphic>
          </wp:inline>
        </w:drawing>
      </w:r>
    </w:p>
    <w:p w:rsidR="00B77FFA" w:rsidRDefault="00547E11">
      <w:pPr>
        <w:pStyle w:val="Picturecaption10"/>
        <w:ind w:left="2866"/>
      </w:pPr>
      <w:r>
        <w:rPr>
          <w:rStyle w:val="Picturecaption1"/>
          <w:i/>
        </w:rPr>
        <w:t>Abbildung 25: Eingegangene Anträge</w:t>
      </w:r>
    </w:p>
    <w:p w:rsidR="00B77FFA" w:rsidRDefault="00B77FFA">
      <w:pPr>
        <w:spacing w:after="119" w:line="1" w:lineRule="exact"/>
      </w:pPr>
    </w:p>
    <w:p w:rsidR="00B77FFA" w:rsidRDefault="00547E11" w:rsidP="000D6DC7">
      <w:pPr>
        <w:pStyle w:val="Bodytext10"/>
        <w:numPr>
          <w:ilvl w:val="0"/>
          <w:numId w:val="15"/>
        </w:numPr>
        <w:tabs>
          <w:tab w:val="left" w:pos="1255"/>
        </w:tabs>
        <w:spacing w:after="660" w:line="221" w:lineRule="auto"/>
        <w:ind w:left="1260" w:hanging="360"/>
        <w:jc w:val="both"/>
      </w:pPr>
      <w:bookmarkStart w:id="560" w:name="bookmark94"/>
      <w:r>
        <w:rPr>
          <w:rStyle w:val="Bodytext1"/>
        </w:rPr>
        <w:t>DRAFTS - in diesem Teil sieht der Benutzer alle Fälle, die sich im Entwurfsstatus befinden und auf die er Zugriff hat. Fälle, die noch nicht an andere zuständige Behörden übermittelt wurden, werden in der Liste der Entwürfe gespeichert.</w:t>
      </w:r>
      <w:bookmarkEnd w:id="560"/>
    </w:p>
    <w:p w:rsidR="00B77FFA" w:rsidRDefault="00547E11">
      <w:pPr>
        <w:pStyle w:val="Bodytext10"/>
        <w:spacing w:after="120"/>
        <w:ind w:left="540"/>
      </w:pPr>
      <w:r>
        <w:rPr>
          <w:rStyle w:val="Bodytext1"/>
          <w:b/>
          <w:color w:val="FF0000"/>
        </w:rPr>
        <w:t xml:space="preserve">HINWEIS: </w:t>
      </w:r>
      <w:r>
        <w:rPr>
          <w:rStyle w:val="Bodytext1"/>
        </w:rPr>
        <w:t xml:space="preserve">Bitte beachten Sie, dass die </w:t>
      </w:r>
      <w:r>
        <w:rPr>
          <w:rStyle w:val="Bodytext1"/>
          <w:b/>
        </w:rPr>
        <w:t xml:space="preserve">Entwurfsphase </w:t>
      </w:r>
      <w:r>
        <w:rPr>
          <w:rStyle w:val="Bodytext1"/>
        </w:rPr>
        <w:t>der Status des gesamten Falls von seiner Erstellung bis zum Zeitpunkt der Absendung ist. Alle Status, die der Benutzer z.B. auf der Registerkarte Übersicht sehen wird, werden in Großbuchstaben dargestellt.</w:t>
      </w:r>
      <w:r>
        <w:br w:type="page"/>
      </w:r>
    </w:p>
    <w:p w:rsidR="00B77FFA" w:rsidRDefault="00547E11">
      <w:pPr>
        <w:jc w:val="center"/>
        <w:rPr>
          <w:sz w:val="2"/>
        </w:rPr>
      </w:pPr>
      <w:r>
        <w:rPr>
          <w:noProof/>
          <w:lang w:val="de-DE"/>
        </w:rPr>
        <w:drawing>
          <wp:inline distT="0" distB="0" distL="0" distR="0">
            <wp:extent cx="5620385" cy="215773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Bild 159"/>
                    <pic:cNvPicPr/>
                  </pic:nvPicPr>
                  <pic:blipFill>
                    <a:blip r:embed="rId67"/>
                    <a:stretch/>
                  </pic:blipFill>
                  <pic:spPr>
                    <a:xfrm>
                      <a:off x="0" y="0"/>
                      <a:ext cx="5620385" cy="2157730"/>
                    </a:xfrm>
                    <a:prstGeom prst="rect">
                      <a:avLst/>
                    </a:prstGeom>
                  </pic:spPr>
                </pic:pic>
              </a:graphicData>
            </a:graphic>
          </wp:inline>
        </w:drawing>
      </w:r>
    </w:p>
    <w:p w:rsidR="00B77FFA" w:rsidRDefault="00547E11">
      <w:pPr>
        <w:pStyle w:val="Picturecaption10"/>
        <w:ind w:left="3178"/>
      </w:pPr>
      <w:r>
        <w:rPr>
          <w:rStyle w:val="Picturecaption1"/>
          <w:i/>
        </w:rPr>
        <w:t>Abbildung 26: Fallentwürfe</w:t>
      </w:r>
    </w:p>
    <w:p w:rsidR="00B77FFA" w:rsidRDefault="00B77FFA">
      <w:pPr>
        <w:spacing w:after="339" w:line="1" w:lineRule="exact"/>
      </w:pPr>
    </w:p>
    <w:p w:rsidR="00B77FFA" w:rsidRDefault="00547E11">
      <w:pPr>
        <w:pStyle w:val="Bodytext10"/>
        <w:spacing w:after="0"/>
        <w:ind w:firstLine="540"/>
      </w:pPr>
      <w:bookmarkStart w:id="561" w:name="bookmark95"/>
      <w:r>
        <w:rPr>
          <w:rStyle w:val="Bodytext1"/>
        </w:rPr>
        <w:t>Ein Fallentwurf kann nur eingesehen werden von:</w:t>
      </w:r>
      <w:bookmarkEnd w:id="561"/>
    </w:p>
    <w:p w:rsidR="00B77FFA" w:rsidRDefault="00547E11" w:rsidP="000D6DC7">
      <w:pPr>
        <w:pStyle w:val="Bodytext10"/>
        <w:numPr>
          <w:ilvl w:val="0"/>
          <w:numId w:val="15"/>
        </w:numPr>
        <w:tabs>
          <w:tab w:val="left" w:pos="1255"/>
        </w:tabs>
        <w:spacing w:after="0" w:line="199" w:lineRule="auto"/>
        <w:ind w:left="1260" w:hanging="360"/>
      </w:pPr>
      <w:r>
        <w:rPr>
          <w:rStyle w:val="Bodytext1"/>
        </w:rPr>
        <w:t>Der „Autor“ eines Entwurfs (ein Benutzer, der diesen Fall erstellt hat), solange der Fall diesem Benutzer noch zugewiesen ist</w:t>
      </w:r>
    </w:p>
    <w:p w:rsidR="00B77FFA" w:rsidRDefault="00547E11" w:rsidP="000D6DC7">
      <w:pPr>
        <w:pStyle w:val="Bodytext10"/>
        <w:numPr>
          <w:ilvl w:val="0"/>
          <w:numId w:val="15"/>
        </w:numPr>
        <w:tabs>
          <w:tab w:val="left" w:pos="1255"/>
        </w:tabs>
        <w:spacing w:after="0" w:line="156" w:lineRule="auto"/>
        <w:ind w:firstLine="900"/>
      </w:pPr>
      <w:r>
        <w:rPr>
          <w:rStyle w:val="Bodytext1"/>
        </w:rPr>
        <w:t>Nutzer mit der Rolle „Supervisor“</w:t>
      </w:r>
    </w:p>
    <w:p w:rsidR="00B77FFA" w:rsidRDefault="00547E11" w:rsidP="000D6DC7">
      <w:pPr>
        <w:pStyle w:val="Bodytext10"/>
        <w:numPr>
          <w:ilvl w:val="0"/>
          <w:numId w:val="15"/>
        </w:numPr>
        <w:tabs>
          <w:tab w:val="left" w:pos="1255"/>
        </w:tabs>
        <w:spacing w:after="380" w:line="199" w:lineRule="auto"/>
        <w:ind w:left="1260" w:hanging="360"/>
      </w:pPr>
      <w:r>
        <w:rPr>
          <w:rStyle w:val="Bodytext1"/>
        </w:rPr>
        <w:t>Andere Nutzer (wie Gutachter, Absender oder Gast), die diesem Fall von einem „Aufsichtsbeauftragten“ oder „Zuweiser“ zugewiesen wurden.</w:t>
      </w:r>
    </w:p>
    <w:p w:rsidR="00B77FFA" w:rsidRDefault="00547E11" w:rsidP="000D6DC7">
      <w:pPr>
        <w:pStyle w:val="Heading410"/>
        <w:keepNext/>
        <w:keepLines/>
        <w:numPr>
          <w:ilvl w:val="2"/>
          <w:numId w:val="13"/>
        </w:numPr>
        <w:tabs>
          <w:tab w:val="left" w:pos="1279"/>
        </w:tabs>
        <w:spacing w:after="220" w:line="276" w:lineRule="auto"/>
      </w:pPr>
      <w:bookmarkStart w:id="562" w:name="bookmark96"/>
      <w:bookmarkStart w:id="563" w:name="_Toc188612328"/>
      <w:bookmarkStart w:id="564" w:name="_Toc188612481"/>
      <w:bookmarkStart w:id="565" w:name="_Toc188612787"/>
      <w:bookmarkStart w:id="566" w:name="_Toc188612940"/>
      <w:bookmarkStart w:id="567" w:name="_Toc188613093"/>
      <w:bookmarkStart w:id="568" w:name="_Toc188613246"/>
      <w:bookmarkStart w:id="569" w:name="_Toc188613399"/>
      <w:bookmarkStart w:id="570" w:name="_Toc188613552"/>
      <w:bookmarkStart w:id="571" w:name="_Toc188613705"/>
      <w:bookmarkStart w:id="572" w:name="_Toc188613858"/>
      <w:bookmarkStart w:id="573" w:name="_Toc188614011"/>
      <w:bookmarkStart w:id="574" w:name="_Toc188614164"/>
      <w:bookmarkStart w:id="575" w:name="_Toc188614317"/>
      <w:bookmarkStart w:id="576" w:name="_Toc188614470"/>
      <w:bookmarkStart w:id="577" w:name="_Toc188614623"/>
      <w:bookmarkStart w:id="578" w:name="_Toc188614776"/>
      <w:bookmarkStart w:id="579" w:name="_Toc188614929"/>
      <w:bookmarkStart w:id="580" w:name="_Toc188615082"/>
      <w:bookmarkStart w:id="581" w:name="_Toc188615235"/>
      <w:bookmarkStart w:id="582" w:name="_Toc188615388"/>
      <w:bookmarkStart w:id="583" w:name="_Toc188615541"/>
      <w:bookmarkStart w:id="584" w:name="_Toc188615694"/>
      <w:bookmarkStart w:id="585" w:name="_Toc188615847"/>
      <w:bookmarkStart w:id="586" w:name="_Toc188616017"/>
      <w:bookmarkStart w:id="587" w:name="_Toc188616485"/>
      <w:r>
        <w:rPr>
          <w:rStyle w:val="Heading41"/>
          <w:b/>
        </w:rPr>
        <w:t>Downloads</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rsidR="00B77FFA" w:rsidRDefault="00547E11">
      <w:pPr>
        <w:pStyle w:val="Bodytext10"/>
        <w:ind w:left="540"/>
        <w:sectPr w:rsidR="00B77FFA">
          <w:headerReference w:type="even" r:id="rId68"/>
          <w:headerReference w:type="default" r:id="rId69"/>
          <w:footerReference w:type="even" r:id="rId70"/>
          <w:footerReference w:type="default" r:id="rId71"/>
          <w:pgSz w:w="11900" w:h="16840"/>
          <w:pgMar w:top="1839" w:right="884" w:bottom="2924" w:left="1027" w:header="0" w:footer="3" w:gutter="0"/>
          <w:cols w:space="720"/>
          <w:noEndnote/>
          <w:docGrid w:linePitch="360"/>
        </w:sectPr>
      </w:pPr>
      <w:r>
        <w:rPr>
          <w:rStyle w:val="Bodytext1"/>
        </w:rPr>
        <w:t xml:space="preserve">Dieser Abschnitt enthält Dateien, die von Benutzern heruntergeladen wurden, die die Schaltfläche Herunterladen in der speziellen Fallansicht verwenden. Weitere Einzelheiten finden Sie im Kapitel </w:t>
      </w:r>
      <w:hyperlink w:anchor="bookmark779" w:tooltip="Current Document">
        <w:r>
          <w:rPr>
            <w:rStyle w:val="Bodytext1"/>
          </w:rPr>
          <w:t>„9.8</w:t>
        </w:r>
        <w:r>
          <w:rPr>
            <w:rStyle w:val="Bodytext1"/>
            <w:color w:val="0563C1"/>
            <w:u w:val="single"/>
          </w:rPr>
          <w:t>PDF herunterladen und</w:t>
        </w:r>
      </w:hyperlink>
      <w:r>
        <w:rPr>
          <w:rStyle w:val="Bodytext1"/>
          <w:color w:val="0563C1"/>
          <w:u w:val="single"/>
        </w:rPr>
        <w:t xml:space="preserve"> </w:t>
      </w:r>
      <w:hyperlink w:anchor="bookmark779" w:tooltip="Current Document">
        <w:r>
          <w:rPr>
            <w:rStyle w:val="Bodytext1"/>
            <w:color w:val="0563C1"/>
            <w:u w:val="single"/>
          </w:rPr>
          <w:t>drucken“.</w:t>
        </w:r>
      </w:hyperlink>
    </w:p>
    <w:p w:rsidR="00B77FFA" w:rsidRDefault="00547E11">
      <w:pPr>
        <w:pStyle w:val="Picturecaption10"/>
        <w:rPr>
          <w:sz w:val="20"/>
        </w:rPr>
      </w:pPr>
      <w:bookmarkStart w:id="588" w:name="bookmark99"/>
      <w:r>
        <w:rPr>
          <w:rStyle w:val="Picturecaption1"/>
          <w:b/>
          <w:sz w:val="26"/>
        </w:rPr>
        <w:t xml:space="preserve">4. </w:t>
      </w:r>
      <w:r>
        <w:rPr>
          <w:rStyle w:val="Picturecaption1"/>
          <w:b/>
          <w:smallCaps/>
          <w:sz w:val="20"/>
        </w:rPr>
        <w:t>Suche nach einem Fall</w:t>
      </w:r>
      <w:bookmarkEnd w:id="588"/>
    </w:p>
    <w:p w:rsidR="00B77FFA" w:rsidRDefault="00547E11">
      <w:pPr>
        <w:jc w:val="center"/>
        <w:rPr>
          <w:sz w:val="2"/>
        </w:rPr>
      </w:pPr>
      <w:r>
        <w:rPr>
          <w:noProof/>
          <w:lang w:val="de-DE"/>
        </w:rPr>
        <w:drawing>
          <wp:inline distT="0" distB="0" distL="0" distR="0">
            <wp:extent cx="5620385" cy="206057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Bild 180"/>
                    <pic:cNvPicPr/>
                  </pic:nvPicPr>
                  <pic:blipFill>
                    <a:blip r:embed="rId72"/>
                    <a:stretch/>
                  </pic:blipFill>
                  <pic:spPr>
                    <a:xfrm>
                      <a:off x="0" y="0"/>
                      <a:ext cx="5620385" cy="2060575"/>
                    </a:xfrm>
                    <a:prstGeom prst="rect">
                      <a:avLst/>
                    </a:prstGeom>
                  </pic:spPr>
                </pic:pic>
              </a:graphicData>
            </a:graphic>
          </wp:inline>
        </w:drawing>
      </w:r>
    </w:p>
    <w:p w:rsidR="00B77FFA" w:rsidRDefault="00547E11">
      <w:pPr>
        <w:pStyle w:val="Picturecaption10"/>
        <w:jc w:val="center"/>
      </w:pPr>
      <w:r>
        <w:rPr>
          <w:rStyle w:val="Picturecaption1"/>
          <w:i/>
        </w:rPr>
        <w:t>Abbildung 27: Suche nach einem Fall</w:t>
      </w:r>
    </w:p>
    <w:p w:rsidR="00B77FFA" w:rsidRDefault="00B77FFA">
      <w:pPr>
        <w:spacing w:after="659" w:line="1" w:lineRule="exact"/>
      </w:pPr>
    </w:p>
    <w:p w:rsidR="00B77FFA" w:rsidRDefault="00547E11" w:rsidP="000D6DC7">
      <w:pPr>
        <w:pStyle w:val="Bodytext10"/>
        <w:numPr>
          <w:ilvl w:val="0"/>
          <w:numId w:val="16"/>
        </w:numPr>
        <w:tabs>
          <w:tab w:val="left" w:pos="989"/>
        </w:tabs>
        <w:spacing w:after="200"/>
        <w:ind w:left="520" w:firstLine="20"/>
      </w:pPr>
      <w:bookmarkStart w:id="589" w:name="bookmark100"/>
      <w:r>
        <w:rPr>
          <w:rStyle w:val="Bodytext1"/>
        </w:rPr>
        <w:t>Öffnen Sie im Menü eine Liste der eingereichten/entworfenen/erhaltenen Fallanfragen, die den Kontext einer Suche angibt.</w:t>
      </w:r>
      <w:bookmarkEnd w:id="589"/>
    </w:p>
    <w:p w:rsidR="00B77FFA" w:rsidRDefault="00547E11" w:rsidP="000D6DC7">
      <w:pPr>
        <w:pStyle w:val="Bodytext10"/>
        <w:numPr>
          <w:ilvl w:val="0"/>
          <w:numId w:val="16"/>
        </w:numPr>
        <w:tabs>
          <w:tab w:val="left" w:pos="994"/>
        </w:tabs>
        <w:spacing w:after="200"/>
        <w:ind w:left="520" w:firstLine="20"/>
      </w:pPr>
      <w:r>
        <w:rPr>
          <w:rStyle w:val="Bodytext1"/>
        </w:rPr>
        <w:t xml:space="preserve">Geben Sie den vollständigen oder teilweisen </w:t>
      </w:r>
      <w:r>
        <w:rPr>
          <w:rStyle w:val="Bodytext1"/>
          <w:b/>
        </w:rPr>
        <w:t xml:space="preserve">Titel </w:t>
      </w:r>
      <w:r>
        <w:rPr>
          <w:rStyle w:val="Bodytext1"/>
        </w:rPr>
        <w:t xml:space="preserve">oder </w:t>
      </w:r>
      <w:r>
        <w:rPr>
          <w:rStyle w:val="Bodytext1"/>
          <w:b/>
        </w:rPr>
        <w:t xml:space="preserve">die Referenznummer </w:t>
      </w:r>
      <w:r>
        <w:rPr>
          <w:rStyle w:val="Bodytext1"/>
        </w:rPr>
        <w:t xml:space="preserve">oder </w:t>
      </w:r>
      <w:r>
        <w:rPr>
          <w:rStyle w:val="Bodytext1"/>
          <w:b/>
        </w:rPr>
        <w:t xml:space="preserve">die nationale Fallnummer </w:t>
      </w:r>
      <w:r>
        <w:rPr>
          <w:rStyle w:val="Bodytext1"/>
        </w:rPr>
        <w:t>des gesuchten Falls ein.</w:t>
      </w:r>
    </w:p>
    <w:p w:rsidR="00B77FFA" w:rsidRDefault="00547E11" w:rsidP="000D6DC7">
      <w:pPr>
        <w:pStyle w:val="Bodytext10"/>
        <w:numPr>
          <w:ilvl w:val="0"/>
          <w:numId w:val="16"/>
        </w:numPr>
        <w:tabs>
          <w:tab w:val="left" w:pos="984"/>
        </w:tabs>
        <w:spacing w:after="200"/>
        <w:ind w:firstLine="520"/>
      </w:pPr>
      <w:r>
        <w:rPr>
          <w:rStyle w:val="Bodytext1"/>
        </w:rPr>
        <w:t>Wählen Sie den Typ eines Falls aus, nach dem Sie suchen.</w:t>
      </w:r>
    </w:p>
    <w:p w:rsidR="00B77FFA" w:rsidRDefault="00547E11" w:rsidP="000D6DC7">
      <w:pPr>
        <w:pStyle w:val="Bodytext10"/>
        <w:numPr>
          <w:ilvl w:val="0"/>
          <w:numId w:val="16"/>
        </w:numPr>
        <w:tabs>
          <w:tab w:val="left" w:pos="984"/>
        </w:tabs>
        <w:spacing w:after="200" w:line="240" w:lineRule="auto"/>
        <w:ind w:firstLine="520"/>
      </w:pPr>
      <w:r>
        <w:rPr>
          <w:rStyle w:val="Bodytext1"/>
        </w:rPr>
        <w:t xml:space="preserve">Klicken Sie auf </w:t>
      </w:r>
      <w:r>
        <w:rPr>
          <w:rStyle w:val="Bodytext1"/>
          <w:b/>
        </w:rPr>
        <w:t>Suchen.</w:t>
      </w:r>
    </w:p>
    <w:p w:rsidR="00B77FFA" w:rsidRDefault="00547E11">
      <w:pPr>
        <w:pStyle w:val="Picturecaption10"/>
        <w:jc w:val="center"/>
      </w:pPr>
      <w:r>
        <w:rPr>
          <w:rStyle w:val="Picturecaption1"/>
        </w:rPr>
        <w:t>5 Passende Suchergebnisse von: Titel oder Referenznummer werden zurückgegeben.</w:t>
      </w:r>
    </w:p>
    <w:p w:rsidR="00B77FFA" w:rsidRDefault="00547E11">
      <w:pPr>
        <w:jc w:val="center"/>
        <w:rPr>
          <w:sz w:val="2"/>
        </w:rPr>
      </w:pPr>
      <w:r>
        <w:rPr>
          <w:noProof/>
          <w:lang w:val="de-DE"/>
        </w:rPr>
        <w:drawing>
          <wp:inline distT="0" distB="0" distL="0" distR="0">
            <wp:extent cx="5620385" cy="260921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Bild 181"/>
                    <pic:cNvPicPr/>
                  </pic:nvPicPr>
                  <pic:blipFill>
                    <a:blip r:embed="rId73"/>
                    <a:stretch/>
                  </pic:blipFill>
                  <pic:spPr>
                    <a:xfrm>
                      <a:off x="0" y="0"/>
                      <a:ext cx="5620385" cy="2609215"/>
                    </a:xfrm>
                    <a:prstGeom prst="rect">
                      <a:avLst/>
                    </a:prstGeom>
                  </pic:spPr>
                </pic:pic>
              </a:graphicData>
            </a:graphic>
          </wp:inline>
        </w:drawing>
      </w:r>
    </w:p>
    <w:p w:rsidR="00B77FFA" w:rsidRDefault="00547E11">
      <w:pPr>
        <w:pStyle w:val="Picturecaption10"/>
        <w:ind w:left="2669"/>
      </w:pPr>
      <w:r>
        <w:rPr>
          <w:rStyle w:val="Picturecaption1"/>
          <w:i/>
        </w:rPr>
        <w:t>Abbildung 28: Schaltfläche „Filter suchen“</w:t>
      </w:r>
    </w:p>
    <w:p w:rsidR="00B77FFA" w:rsidRDefault="00B77FFA">
      <w:pPr>
        <w:spacing w:after="339" w:line="1" w:lineRule="exact"/>
      </w:pPr>
    </w:p>
    <w:p w:rsidR="00B77FFA" w:rsidRDefault="00547E11">
      <w:pPr>
        <w:pStyle w:val="Bodytext10"/>
        <w:spacing w:after="200" w:line="240" w:lineRule="auto"/>
        <w:ind w:firstLine="520"/>
        <w:sectPr w:rsidR="00B77FFA">
          <w:pgSz w:w="11900" w:h="16840"/>
          <w:pgMar w:top="1839" w:right="884" w:bottom="1609" w:left="1027" w:header="0" w:footer="3" w:gutter="0"/>
          <w:cols w:space="720"/>
          <w:noEndnote/>
          <w:docGrid w:linePitch="360"/>
        </w:sectPr>
      </w:pPr>
      <w:bookmarkStart w:id="590" w:name="bookmark101"/>
      <w:r>
        <w:rPr>
          <w:rStyle w:val="Bodytext1"/>
        </w:rPr>
        <w:t>Optional können Sie die Liste der entworfenen/ausgestellten/erhaltenen Anfragen filtern, indem Sie Filter anwenden:</w:t>
      </w:r>
      <w:bookmarkEnd w:id="590"/>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pPr>
        <w:pStyle w:val="Picturecaption10"/>
      </w:pPr>
      <w:r>
        <w:rPr>
          <w:rStyle w:val="Picturecaption1"/>
        </w:rPr>
        <w:t xml:space="preserve">6 Klicken Sie auf </w:t>
      </w:r>
      <w:r>
        <w:rPr>
          <w:rStyle w:val="Picturecaption1"/>
          <w:b/>
        </w:rPr>
        <w:t xml:space="preserve">Suchfilter anzeigen, </w:t>
      </w:r>
      <w:r>
        <w:rPr>
          <w:rStyle w:val="Picturecaption1"/>
        </w:rPr>
        <w:t>um das Bedienfeld zu erweitern.</w:t>
      </w:r>
    </w:p>
    <w:p w:rsidR="00B77FFA" w:rsidRDefault="00547E11">
      <w:pPr>
        <w:jc w:val="center"/>
        <w:rPr>
          <w:sz w:val="2"/>
        </w:rPr>
      </w:pPr>
      <w:r>
        <w:rPr>
          <w:noProof/>
          <w:lang w:val="de-DE"/>
        </w:rPr>
        <w:drawing>
          <wp:inline distT="0" distB="0" distL="0" distR="0">
            <wp:extent cx="5614670" cy="239585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Bild 182"/>
                    <pic:cNvPicPr/>
                  </pic:nvPicPr>
                  <pic:blipFill>
                    <a:blip r:embed="rId74"/>
                    <a:stretch/>
                  </pic:blipFill>
                  <pic:spPr>
                    <a:xfrm>
                      <a:off x="0" y="0"/>
                      <a:ext cx="5614670" cy="2395855"/>
                    </a:xfrm>
                    <a:prstGeom prst="rect">
                      <a:avLst/>
                    </a:prstGeom>
                  </pic:spPr>
                </pic:pic>
              </a:graphicData>
            </a:graphic>
          </wp:inline>
        </w:drawing>
      </w:r>
    </w:p>
    <w:p w:rsidR="00B77FFA" w:rsidRDefault="00547E11">
      <w:pPr>
        <w:pStyle w:val="Picturecaption10"/>
        <w:ind w:left="2707"/>
      </w:pPr>
      <w:r>
        <w:rPr>
          <w:rStyle w:val="Picturecaption1"/>
          <w:i/>
        </w:rPr>
        <w:t>Abbildung 29: Suchkriterienfelder</w:t>
      </w:r>
    </w:p>
    <w:p w:rsidR="00B77FFA" w:rsidRDefault="00B77FFA">
      <w:pPr>
        <w:spacing w:after="659" w:line="1" w:lineRule="exact"/>
      </w:pPr>
    </w:p>
    <w:p w:rsidR="00B77FFA" w:rsidRDefault="00547E11" w:rsidP="000D6DC7">
      <w:pPr>
        <w:pStyle w:val="Bodytext10"/>
        <w:numPr>
          <w:ilvl w:val="0"/>
          <w:numId w:val="17"/>
        </w:numPr>
        <w:tabs>
          <w:tab w:val="left" w:pos="984"/>
        </w:tabs>
        <w:spacing w:after="200"/>
        <w:ind w:firstLine="520"/>
      </w:pPr>
      <w:bookmarkStart w:id="591" w:name="bookmark102"/>
      <w:r>
        <w:rPr>
          <w:rStyle w:val="Bodytext1"/>
        </w:rPr>
        <w:t>Wählen Sie Filteroptionen im Bedienfeld aus.</w:t>
      </w:r>
      <w:bookmarkEnd w:id="591"/>
    </w:p>
    <w:p w:rsidR="00B77FFA" w:rsidRDefault="00547E11" w:rsidP="000D6DC7">
      <w:pPr>
        <w:pStyle w:val="Bodytext10"/>
        <w:numPr>
          <w:ilvl w:val="0"/>
          <w:numId w:val="17"/>
        </w:numPr>
        <w:tabs>
          <w:tab w:val="left" w:pos="984"/>
        </w:tabs>
        <w:spacing w:after="200"/>
        <w:ind w:firstLine="520"/>
      </w:pPr>
      <w:r>
        <w:rPr>
          <w:rStyle w:val="Bodytext1"/>
        </w:rPr>
        <w:t xml:space="preserve">Klicken Sie auf </w:t>
      </w:r>
      <w:r>
        <w:rPr>
          <w:rStyle w:val="Bodytext1"/>
          <w:b/>
        </w:rPr>
        <w:t>Übernehmen.</w:t>
      </w:r>
    </w:p>
    <w:p w:rsidR="00B77FFA" w:rsidRDefault="00547E11" w:rsidP="000D6DC7">
      <w:pPr>
        <w:pStyle w:val="Bodytext10"/>
        <w:numPr>
          <w:ilvl w:val="0"/>
          <w:numId w:val="17"/>
        </w:numPr>
        <w:tabs>
          <w:tab w:val="left" w:pos="984"/>
        </w:tabs>
        <w:spacing w:after="200"/>
        <w:ind w:firstLine="520"/>
      </w:pPr>
      <w:r>
        <w:rPr>
          <w:rStyle w:val="Bodytext1"/>
        </w:rPr>
        <w:t>Die Ergebnisse werden zurückgegeben.</w:t>
      </w:r>
    </w:p>
    <w:p w:rsidR="00B77FFA" w:rsidRDefault="00547E11" w:rsidP="000D6DC7">
      <w:pPr>
        <w:pStyle w:val="Bodytext10"/>
        <w:numPr>
          <w:ilvl w:val="0"/>
          <w:numId w:val="17"/>
        </w:numPr>
        <w:tabs>
          <w:tab w:val="left" w:pos="989"/>
        </w:tabs>
        <w:spacing w:after="200"/>
        <w:ind w:left="520" w:firstLine="20"/>
      </w:pPr>
      <w:r>
        <w:rPr>
          <w:rStyle w:val="Bodytext1"/>
        </w:rPr>
        <w:t>Fälle, die nicht dringend sind, können Sie mit dem eingebetteten Filter „Nur dringende Fälle anzeigen“ herausfiltern.</w:t>
      </w:r>
    </w:p>
    <w:p w:rsidR="00B77FFA" w:rsidRDefault="00547E11" w:rsidP="000D6DC7">
      <w:pPr>
        <w:pStyle w:val="Bodytext10"/>
        <w:numPr>
          <w:ilvl w:val="0"/>
          <w:numId w:val="17"/>
        </w:numPr>
        <w:tabs>
          <w:tab w:val="left" w:pos="1004"/>
        </w:tabs>
        <w:spacing w:after="520"/>
        <w:ind w:left="520" w:firstLine="20"/>
      </w:pPr>
      <w:bookmarkStart w:id="592" w:name="bookmark103"/>
      <w:r>
        <w:rPr>
          <w:rStyle w:val="Bodytext1"/>
        </w:rPr>
        <w:t xml:space="preserve">Klicken Sie zum Einklappen der erweiterten Ansicht auf </w:t>
      </w:r>
      <w:r>
        <w:rPr>
          <w:rStyle w:val="Bodytext1"/>
          <w:b/>
        </w:rPr>
        <w:t>Suchfilter ausblenden.</w:t>
      </w:r>
      <w:bookmarkEnd w:id="592"/>
    </w:p>
    <w:p w:rsidR="00B77FFA" w:rsidRDefault="00547E11">
      <w:pPr>
        <w:pStyle w:val="Bodytext10"/>
        <w:spacing w:after="120" w:line="240" w:lineRule="auto"/>
        <w:ind w:firstLine="520"/>
        <w:rPr>
          <w:sz w:val="26"/>
        </w:rPr>
      </w:pPr>
      <w:r>
        <w:rPr>
          <w:rStyle w:val="Bodytext1"/>
          <w:b/>
          <w:sz w:val="26"/>
        </w:rPr>
        <w:t>4.1. Geschlossene Fälle anzeigen</w:t>
      </w:r>
    </w:p>
    <w:p w:rsidR="00B77FFA" w:rsidRDefault="00547E11">
      <w:pPr>
        <w:pStyle w:val="Bodytext10"/>
        <w:spacing w:after="120"/>
        <w:ind w:left="520" w:firstLine="20"/>
      </w:pPr>
      <w:r>
        <w:rPr>
          <w:rStyle w:val="Bodytext1"/>
        </w:rPr>
        <w:t>Wenn ein Benutzer geschlossene Fälle sehen möchte, unabhängig davon, ob sie ausgestellt oder eingegangen sind, sollte er die entsprechende Kategorie aus dem linken Menü auswählen, um die Art des Falles zu sehen, an dem er interessiert ist.</w:t>
      </w:r>
    </w:p>
    <w:p w:rsidR="00B77FFA" w:rsidRDefault="00547E11">
      <w:pPr>
        <w:jc w:val="center"/>
        <w:rPr>
          <w:sz w:val="2"/>
        </w:rPr>
      </w:pPr>
      <w:r>
        <w:rPr>
          <w:noProof/>
          <w:lang w:val="de-DE"/>
        </w:rPr>
        <w:drawing>
          <wp:inline distT="0" distB="0" distL="0" distR="0">
            <wp:extent cx="5620385" cy="90233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Bild 183"/>
                    <pic:cNvPicPr/>
                  </pic:nvPicPr>
                  <pic:blipFill>
                    <a:blip r:embed="rId75"/>
                    <a:stretch/>
                  </pic:blipFill>
                  <pic:spPr>
                    <a:xfrm>
                      <a:off x="0" y="0"/>
                      <a:ext cx="5620385" cy="902335"/>
                    </a:xfrm>
                    <a:prstGeom prst="rect">
                      <a:avLst/>
                    </a:prstGeom>
                  </pic:spPr>
                </pic:pic>
              </a:graphicData>
            </a:graphic>
          </wp:inline>
        </w:drawing>
      </w:r>
    </w:p>
    <w:p w:rsidR="00B77FFA" w:rsidRDefault="00547E11">
      <w:pPr>
        <w:pStyle w:val="Picturecaption10"/>
        <w:ind w:left="2443"/>
      </w:pPr>
      <w:r>
        <w:rPr>
          <w:rStyle w:val="Picturecaption1"/>
          <w:i/>
        </w:rPr>
        <w:t>Abbildung 30: Suche nach abgeschlossenen Fällen</w:t>
      </w:r>
    </w:p>
    <w:p w:rsidR="00B77FFA" w:rsidRDefault="00B77FFA">
      <w:pPr>
        <w:spacing w:after="559" w:line="1" w:lineRule="exact"/>
      </w:pPr>
    </w:p>
    <w:p w:rsidR="00B77FFA" w:rsidRDefault="00547E11">
      <w:pPr>
        <w:pStyle w:val="Bodytext10"/>
        <w:spacing w:after="200" w:line="240" w:lineRule="auto"/>
        <w:ind w:firstLine="520"/>
      </w:pPr>
      <w:bookmarkStart w:id="593" w:name="bookmark104"/>
      <w:r>
        <w:rPr>
          <w:rStyle w:val="Bodytext1"/>
        </w:rPr>
        <w:t>1 Wählen Sie „Suchfilter</w:t>
      </w:r>
      <w:r>
        <w:rPr>
          <w:rStyle w:val="Bodytext1"/>
          <w:b/>
        </w:rPr>
        <w:t>anzeigen</w:t>
      </w:r>
      <w:r>
        <w:rPr>
          <w:rStyle w:val="Bodytext1"/>
        </w:rPr>
        <w:t>“</w:t>
      </w:r>
      <w:r>
        <w:t xml:space="preserve"> </w:t>
      </w:r>
      <w:bookmarkEnd w:id="593"/>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jc w:val="center"/>
        <w:rPr>
          <w:sz w:val="2"/>
        </w:rPr>
      </w:pPr>
      <w:r>
        <w:rPr>
          <w:noProof/>
          <w:lang w:val="de-DE"/>
        </w:rPr>
        <w:drawing>
          <wp:inline distT="0" distB="0" distL="0" distR="0">
            <wp:extent cx="5748655" cy="118872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Bild 184"/>
                    <pic:cNvPicPr/>
                  </pic:nvPicPr>
                  <pic:blipFill>
                    <a:blip r:embed="rId76"/>
                    <a:stretch/>
                  </pic:blipFill>
                  <pic:spPr>
                    <a:xfrm>
                      <a:off x="0" y="0"/>
                      <a:ext cx="5748655" cy="1188720"/>
                    </a:xfrm>
                    <a:prstGeom prst="rect">
                      <a:avLst/>
                    </a:prstGeom>
                  </pic:spPr>
                </pic:pic>
              </a:graphicData>
            </a:graphic>
          </wp:inline>
        </w:drawing>
      </w:r>
    </w:p>
    <w:p w:rsidR="00B77FFA" w:rsidRDefault="00547E11">
      <w:pPr>
        <w:pStyle w:val="Picturecaption10"/>
        <w:ind w:left="1714"/>
      </w:pPr>
      <w:r>
        <w:rPr>
          <w:rStyle w:val="Picturecaption1"/>
          <w:i/>
        </w:rPr>
        <w:t>Abbildung 31: Filter anwenden, um nach abgeschlossenen Fällen zu suchen</w:t>
      </w:r>
    </w:p>
    <w:p w:rsidR="00B77FFA" w:rsidRDefault="00B77FFA">
      <w:pPr>
        <w:spacing w:after="559" w:line="1" w:lineRule="exact"/>
      </w:pPr>
    </w:p>
    <w:p w:rsidR="00B77FFA" w:rsidRDefault="00547E11">
      <w:pPr>
        <w:pStyle w:val="Bodytext10"/>
        <w:spacing w:after="700" w:line="240" w:lineRule="auto"/>
        <w:ind w:firstLine="520"/>
      </w:pPr>
      <w:bookmarkStart w:id="594" w:name="bookmark105"/>
      <w:r>
        <w:rPr>
          <w:rStyle w:val="Bodytext1"/>
        </w:rPr>
        <w:t>2 Aktivieren Sie das Kontrollkästchen Geschlossen und dann die Schaltfläche 3 „Anwenden“.</w:t>
      </w:r>
      <w:bookmarkEnd w:id="594"/>
    </w:p>
    <w:p w:rsidR="00B77FFA" w:rsidRDefault="00547E11">
      <w:pPr>
        <w:pStyle w:val="Bodytext10"/>
        <w:spacing w:after="740" w:line="240" w:lineRule="auto"/>
        <w:ind w:firstLine="520"/>
      </w:pPr>
      <w:r>
        <w:rPr>
          <w:rStyle w:val="Bodytext1"/>
        </w:rPr>
        <w:t>Alle geschlossenen Fälle werden angezeigt.</w:t>
      </w:r>
    </w:p>
    <w:p w:rsidR="00B77FFA" w:rsidRDefault="00547E11">
      <w:pPr>
        <w:pStyle w:val="Bodytext10"/>
        <w:spacing w:after="520"/>
        <w:ind w:left="520" w:firstLine="20"/>
      </w:pPr>
      <w:bookmarkStart w:id="595" w:name="bookmark106"/>
      <w:r>
        <w:rPr>
          <w:rStyle w:val="Bodytext1"/>
        </w:rPr>
        <w:t>Um die Suchkriterien weiter einzugrenzen, können zusätzliche Suchfilter hinzugefügt werden, z. B. zu welchem Staat, zwischen den Daten oder mit einem bestimmten Titel oder einer nationalen Fallnummer.</w:t>
      </w:r>
      <w:bookmarkEnd w:id="595"/>
    </w:p>
    <w:p w:rsidR="00B77FFA" w:rsidRDefault="00547E11">
      <w:pPr>
        <w:pStyle w:val="Picturecaption10"/>
        <w:rPr>
          <w:sz w:val="26"/>
        </w:rPr>
      </w:pPr>
      <w:r>
        <w:rPr>
          <w:rStyle w:val="Picturecaption1"/>
          <w:b/>
          <w:sz w:val="26"/>
        </w:rPr>
        <w:t>4.2. Alle Filter löschen</w:t>
      </w:r>
    </w:p>
    <w:p w:rsidR="00B77FFA" w:rsidRDefault="00547E11">
      <w:pPr>
        <w:jc w:val="center"/>
        <w:rPr>
          <w:sz w:val="2"/>
        </w:rPr>
      </w:pPr>
      <w:r>
        <w:rPr>
          <w:noProof/>
          <w:lang w:val="de-DE"/>
        </w:rPr>
        <w:drawing>
          <wp:inline distT="0" distB="0" distL="0" distR="0">
            <wp:extent cx="5662930" cy="262128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Bild 185"/>
                    <pic:cNvPicPr/>
                  </pic:nvPicPr>
                  <pic:blipFill>
                    <a:blip r:embed="rId77"/>
                    <a:stretch/>
                  </pic:blipFill>
                  <pic:spPr>
                    <a:xfrm>
                      <a:off x="0" y="0"/>
                      <a:ext cx="5662930" cy="2621280"/>
                    </a:xfrm>
                    <a:prstGeom prst="rect">
                      <a:avLst/>
                    </a:prstGeom>
                  </pic:spPr>
                </pic:pic>
              </a:graphicData>
            </a:graphic>
          </wp:inline>
        </w:drawing>
      </w:r>
    </w:p>
    <w:p w:rsidR="00B77FFA" w:rsidRDefault="00547E11">
      <w:pPr>
        <w:pStyle w:val="Picturecaption10"/>
        <w:ind w:left="2573"/>
      </w:pPr>
      <w:r>
        <w:rPr>
          <w:rStyle w:val="Picturecaption1"/>
          <w:i/>
        </w:rPr>
        <w:t>Abbildung 32: Schaltfläche „Alle Filter löschen“</w:t>
      </w:r>
    </w:p>
    <w:p w:rsidR="00B77FFA" w:rsidRDefault="00B77FFA">
      <w:pPr>
        <w:spacing w:after="239" w:line="1" w:lineRule="exact"/>
      </w:pPr>
    </w:p>
    <w:p w:rsidR="00B77FFA" w:rsidRDefault="00547E11" w:rsidP="000D6DC7">
      <w:pPr>
        <w:pStyle w:val="Bodytext10"/>
        <w:numPr>
          <w:ilvl w:val="0"/>
          <w:numId w:val="18"/>
        </w:numPr>
        <w:tabs>
          <w:tab w:val="left" w:pos="984"/>
        </w:tabs>
        <w:spacing w:after="160" w:line="240" w:lineRule="auto"/>
        <w:ind w:firstLine="520"/>
      </w:pPr>
      <w:bookmarkStart w:id="596" w:name="bookmark107"/>
      <w:r>
        <w:rPr>
          <w:rStyle w:val="Bodytext1"/>
        </w:rPr>
        <w:t>Klicken Sie auf Alle Filter löschen</w:t>
      </w:r>
      <w:bookmarkEnd w:id="596"/>
    </w:p>
    <w:p w:rsidR="00B77FFA" w:rsidRDefault="00547E11" w:rsidP="000D6DC7">
      <w:pPr>
        <w:pStyle w:val="Bodytext10"/>
        <w:numPr>
          <w:ilvl w:val="0"/>
          <w:numId w:val="18"/>
        </w:numPr>
        <w:tabs>
          <w:tab w:val="left" w:pos="984"/>
        </w:tabs>
        <w:spacing w:after="160" w:line="240" w:lineRule="auto"/>
        <w:ind w:firstLine="520"/>
      </w:pPr>
      <w:r>
        <w:rPr>
          <w:rStyle w:val="Bodytext1"/>
        </w:rPr>
        <w:t xml:space="preserve">Klicken Sie auf </w:t>
      </w:r>
      <w:r>
        <w:rPr>
          <w:rStyle w:val="Bodytext1"/>
          <w:b/>
        </w:rPr>
        <w:t xml:space="preserve">die Schaltfläche Anwenden. </w:t>
      </w:r>
    </w:p>
    <w:p w:rsidR="00B77FFA" w:rsidRDefault="00547E11">
      <w:pPr>
        <w:pStyle w:val="Bodytext10"/>
        <w:spacing w:after="460" w:line="240" w:lineRule="auto"/>
        <w:ind w:firstLine="520"/>
      </w:pPr>
      <w:r>
        <w:rPr>
          <w:rStyle w:val="Bodytext1"/>
        </w:rPr>
        <w:t>Eine Liste wird auf einen Standardzustand aktualisiert.</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547E11">
      <w:pPr>
        <w:pStyle w:val="Tablecaption10"/>
        <w:ind w:left="538"/>
        <w:rPr>
          <w:sz w:val="20"/>
        </w:rPr>
      </w:pPr>
      <w:bookmarkStart w:id="597" w:name="bookmark108"/>
      <w:r>
        <w:rPr>
          <w:rStyle w:val="Tablecaption1"/>
          <w:b/>
          <w:sz w:val="26"/>
        </w:rPr>
        <w:t xml:space="preserve">5. </w:t>
      </w:r>
      <w:r>
        <w:rPr>
          <w:rStyle w:val="Tablecaption1"/>
          <w:b/>
          <w:smallCaps/>
          <w:sz w:val="20"/>
        </w:rPr>
        <w:t>Zeigen Sie einen Fall an</w:t>
      </w:r>
      <w:bookmarkEnd w:id="597"/>
    </w:p>
    <w:p w:rsidR="00B77FFA" w:rsidRDefault="00B77FFA">
      <w:pPr>
        <w:spacing w:after="319" w:line="1" w:lineRule="exact"/>
      </w:pPr>
    </w:p>
    <w:p w:rsidR="00B77FFA" w:rsidRDefault="00547E11">
      <w:pPr>
        <w:pStyle w:val="Bodytext10"/>
        <w:spacing w:after="560" w:line="240" w:lineRule="auto"/>
        <w:ind w:firstLine="540"/>
      </w:pPr>
      <w:r>
        <w:rPr>
          <w:rStyle w:val="Bodytext1"/>
        </w:rPr>
        <w:t>So zeigen Sie Details zu einem Fall an:</w:t>
      </w:r>
    </w:p>
    <w:p w:rsidR="00B77FFA" w:rsidRDefault="00547E11">
      <w:pPr>
        <w:jc w:val="center"/>
        <w:rPr>
          <w:sz w:val="2"/>
        </w:rPr>
      </w:pPr>
      <w:r>
        <w:rPr>
          <w:noProof/>
          <w:lang w:val="de-DE"/>
        </w:rPr>
        <w:drawing>
          <wp:inline distT="0" distB="0" distL="0" distR="0">
            <wp:extent cx="5614670" cy="206057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Bild 186"/>
                    <pic:cNvPicPr/>
                  </pic:nvPicPr>
                  <pic:blipFill>
                    <a:blip r:embed="rId78"/>
                    <a:stretch/>
                  </pic:blipFill>
                  <pic:spPr>
                    <a:xfrm>
                      <a:off x="0" y="0"/>
                      <a:ext cx="5614670" cy="2060575"/>
                    </a:xfrm>
                    <a:prstGeom prst="rect">
                      <a:avLst/>
                    </a:prstGeom>
                  </pic:spPr>
                </pic:pic>
              </a:graphicData>
            </a:graphic>
          </wp:inline>
        </w:drawing>
      </w:r>
    </w:p>
    <w:p w:rsidR="00B77FFA" w:rsidRDefault="00547E11">
      <w:pPr>
        <w:pStyle w:val="Picturecaption10"/>
        <w:ind w:left="2736"/>
      </w:pPr>
      <w:r>
        <w:rPr>
          <w:rStyle w:val="Picturecaption1"/>
          <w:i/>
        </w:rPr>
        <w:t>Abbildung 33: Anzeigen von Falldetails</w:t>
      </w:r>
    </w:p>
    <w:p w:rsidR="00B77FFA" w:rsidRDefault="00B77FFA">
      <w:pPr>
        <w:spacing w:after="319" w:line="1" w:lineRule="exact"/>
      </w:pPr>
    </w:p>
    <w:p w:rsidR="00B77FFA" w:rsidRDefault="00547E11">
      <w:pPr>
        <w:pStyle w:val="Bodytext10"/>
        <w:spacing w:after="260" w:line="240" w:lineRule="auto"/>
        <w:ind w:firstLine="540"/>
      </w:pPr>
      <w:bookmarkStart w:id="598" w:name="bookmark109"/>
      <w:r>
        <w:rPr>
          <w:rStyle w:val="Bodytext1"/>
        </w:rPr>
        <w:t>1 Klicken Sie auf eine einzelne Zeile aus einer Liste der ausgestellten/empfangenen Anfragen oder Entwürfe.</w:t>
      </w:r>
      <w:bookmarkEnd w:id="598"/>
    </w:p>
    <w:p w:rsidR="00B77FFA" w:rsidRDefault="00547E11">
      <w:pPr>
        <w:pStyle w:val="Picturecaption10"/>
        <w:ind w:left="859"/>
        <w:rPr>
          <w:sz w:val="11"/>
        </w:rPr>
      </w:pPr>
      <w:r>
        <w:rPr>
          <w:rStyle w:val="Picturecaption1"/>
          <w:rFonts w:ascii="Arial" w:eastAsia="Arial" w:hAnsi="Arial" w:cs="Arial"/>
          <w:b/>
          <w:color w:val="C73A54"/>
          <w:sz w:val="11"/>
        </w:rPr>
        <w:t xml:space="preserve">Ich </w:t>
      </w:r>
      <w:r>
        <w:rPr>
          <w:rStyle w:val="Picturecaption1"/>
          <w:rFonts w:ascii="Arial" w:eastAsia="Arial" w:hAnsi="Arial" w:cs="Arial"/>
          <w:smallCaps/>
          <w:color w:val="C73A54"/>
          <w:sz w:val="11"/>
        </w:rPr>
        <w:t>mb</w:t>
      </w:r>
      <w:r>
        <w:rPr>
          <w:rStyle w:val="Picturecaption1"/>
          <w:rFonts w:ascii="Arial" w:eastAsia="Arial" w:hAnsi="Arial" w:cs="Arial"/>
          <w:b/>
          <w:color w:val="C73A54"/>
          <w:sz w:val="11"/>
        </w:rPr>
        <w:t xml:space="preserve"> t-Evxterct DkgUiM Eic/wxje SfWin</w:t>
      </w:r>
    </w:p>
    <w:p w:rsidR="00B77FFA" w:rsidRDefault="00547E11">
      <w:pPr>
        <w:jc w:val="center"/>
        <w:rPr>
          <w:sz w:val="2"/>
        </w:rPr>
      </w:pPr>
      <w:r>
        <w:rPr>
          <w:noProof/>
          <w:lang w:val="de-DE"/>
        </w:rPr>
        <w:drawing>
          <wp:inline distT="0" distB="0" distL="0" distR="0">
            <wp:extent cx="5571490" cy="181038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Bild 187"/>
                    <pic:cNvPicPr/>
                  </pic:nvPicPr>
                  <pic:blipFill>
                    <a:blip r:embed="rId79"/>
                    <a:stretch/>
                  </pic:blipFill>
                  <pic:spPr>
                    <a:xfrm>
                      <a:off x="0" y="0"/>
                      <a:ext cx="5571490" cy="1810385"/>
                    </a:xfrm>
                    <a:prstGeom prst="rect">
                      <a:avLst/>
                    </a:prstGeom>
                  </pic:spPr>
                </pic:pic>
              </a:graphicData>
            </a:graphic>
          </wp:inline>
        </w:drawing>
      </w:r>
    </w:p>
    <w:p w:rsidR="00B77FFA" w:rsidRDefault="00547E11">
      <w:pPr>
        <w:pStyle w:val="Picturecaption10"/>
        <w:jc w:val="center"/>
      </w:pPr>
      <w:r>
        <w:rPr>
          <w:rStyle w:val="Picturecaption1"/>
          <w:i/>
        </w:rPr>
        <w:t>Abbildung 34: Anzeigen von Falldetails: Registerkarte "Übersicht"</w:t>
      </w:r>
    </w:p>
    <w:p w:rsidR="00B77FFA" w:rsidRDefault="00B77FFA">
      <w:pPr>
        <w:spacing w:after="559" w:line="1" w:lineRule="exact"/>
      </w:pPr>
    </w:p>
    <w:p w:rsidR="00B77FFA" w:rsidRDefault="00547E11">
      <w:pPr>
        <w:pStyle w:val="Bodytext10"/>
        <w:spacing w:after="440"/>
        <w:ind w:left="540"/>
      </w:pPr>
      <w:bookmarkStart w:id="599" w:name="bookmark110"/>
      <w:r>
        <w:rPr>
          <w:rStyle w:val="Bodytext1"/>
        </w:rPr>
        <w:t>2 Ein Fall mit Details wird angezeigt. Klicken Sie sich durch die verfügbaren Registerkarten, um die verfügbaren Informationen anzuzeigen.</w:t>
      </w:r>
      <w:bookmarkEnd w:id="599"/>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547E11">
      <w:pPr>
        <w:pStyle w:val="Tablecaption10"/>
        <w:tabs>
          <w:tab w:val="left" w:pos="893"/>
        </w:tabs>
        <w:spacing w:line="254" w:lineRule="auto"/>
        <w:ind w:left="528"/>
        <w:rPr>
          <w:sz w:val="20"/>
        </w:rPr>
      </w:pPr>
      <w:bookmarkStart w:id="600" w:name="bookmark111"/>
      <w:r>
        <w:rPr>
          <w:rStyle w:val="Tablecaption1"/>
          <w:b/>
          <w:sz w:val="26"/>
        </w:rPr>
        <w:t>6.</w:t>
      </w:r>
      <w:r>
        <w:rPr>
          <w:rStyle w:val="Tablecaption1"/>
          <w:b/>
          <w:sz w:val="26"/>
        </w:rPr>
        <w:tab/>
      </w:r>
      <w:r>
        <w:rPr>
          <w:rStyle w:val="Tablecaption1"/>
          <w:b/>
          <w:smallCaps/>
          <w:sz w:val="20"/>
        </w:rPr>
        <w:t>Falleigentum</w:t>
      </w:r>
      <w:bookmarkEnd w:id="600"/>
    </w:p>
    <w:p w:rsidR="00B77FFA" w:rsidRDefault="00B77FFA">
      <w:pPr>
        <w:spacing w:after="299" w:line="1" w:lineRule="exact"/>
      </w:pPr>
    </w:p>
    <w:p w:rsidR="00B77FFA" w:rsidRDefault="00547E11">
      <w:pPr>
        <w:pStyle w:val="Bodytext10"/>
        <w:spacing w:after="200"/>
        <w:ind w:firstLine="540"/>
      </w:pPr>
      <w:r>
        <w:rPr>
          <w:rStyle w:val="Bodytext1"/>
        </w:rPr>
        <w:t>Jeder mit einer Global Case ID gekennzeichnete Fall kann viele lokale Instanzen haben.</w:t>
      </w:r>
    </w:p>
    <w:p w:rsidR="00B77FFA" w:rsidRDefault="00547E11">
      <w:pPr>
        <w:pStyle w:val="Bodytext10"/>
        <w:spacing w:after="200"/>
        <w:ind w:left="540"/>
      </w:pPr>
      <w:r>
        <w:rPr>
          <w:rStyle w:val="Bodytext1"/>
        </w:rPr>
        <w:t>Die erste Instanz des Falles erscheint im Moment einer neuen Fallerstellung. Diese Instanz gehört der ausstellenden Behörde, zu der der erstellende Benutzer mit einer Autorrolle gehört.</w:t>
      </w:r>
    </w:p>
    <w:p w:rsidR="00B77FFA" w:rsidRDefault="00547E11">
      <w:pPr>
        <w:pStyle w:val="Bodytext10"/>
        <w:spacing w:after="200"/>
        <w:ind w:left="540"/>
      </w:pPr>
      <w:r>
        <w:rPr>
          <w:rStyle w:val="Bodytext1"/>
        </w:rPr>
        <w:t>Kommentare, die dem Fall hinzugefügt wurden, werden niemals an eine andere Behörde gesendet. Sie sind nur lokal für Benutzer einer Fallinstanz zugänglich.</w:t>
      </w:r>
    </w:p>
    <w:p w:rsidR="00B77FFA" w:rsidRDefault="00547E11">
      <w:pPr>
        <w:pStyle w:val="Bodytext10"/>
        <w:spacing w:after="100"/>
        <w:ind w:left="540"/>
        <w:jc w:val="both"/>
      </w:pPr>
      <w:r>
        <w:rPr>
          <w:rStyle w:val="Bodytext1"/>
        </w:rPr>
        <w:t xml:space="preserve">Jedes Mal, wenn der Fall bei einer zuständigen Behörde entweder aus einem anderen Land oder innerhalb eines Mitgliedstaats über eine Weiterleitung von einer anderen zuständigen Behörde eingegangen ist, wird eine </w:t>
      </w:r>
      <w:r>
        <w:rPr>
          <w:rStyle w:val="Bodytext1"/>
          <w:b/>
        </w:rPr>
        <w:t xml:space="preserve">neue Fallinstanz </w:t>
      </w:r>
      <w:r>
        <w:rPr>
          <w:rStyle w:val="Bodytext1"/>
        </w:rPr>
        <w:t>geschaffen, die sich im Besitz einer zuständigen Behörde befindet, die den Fall erhalten hat.</w:t>
      </w:r>
    </w:p>
    <w:p w:rsidR="00B77FFA" w:rsidRDefault="00547E11">
      <w:pPr>
        <w:pStyle w:val="Bodytext10"/>
        <w:spacing w:after="200"/>
        <w:ind w:left="540"/>
        <w:jc w:val="both"/>
        <w:sectPr w:rsidR="00B77FFA">
          <w:headerReference w:type="even" r:id="rId80"/>
          <w:headerReference w:type="default" r:id="rId81"/>
          <w:footerReference w:type="even" r:id="rId82"/>
          <w:footerReference w:type="default" r:id="rId83"/>
          <w:pgSz w:w="11900" w:h="16840"/>
          <w:pgMar w:top="601" w:right="884" w:bottom="2139" w:left="1027" w:header="173" w:footer="3" w:gutter="0"/>
          <w:cols w:space="720"/>
          <w:noEndnote/>
          <w:docGrid w:linePitch="360"/>
        </w:sectPr>
      </w:pPr>
      <w:r>
        <w:rPr>
          <w:rStyle w:val="Bodytext1"/>
        </w:rPr>
        <w:t>Bitte beachten Sie, dass die Kommunikation zwischen den zuständigen Behörden über Dienstnachrichten (kostenlose Textnachrichten) immer nur in beide Richtungen erfolgt, niemals über mehrere Parteien. Falls wir zwei Vollstreckungsbehörden haben, die mit der ausstellenden Behörde kommunizieren können, tun sie dies unabhängig, da es keine Möglichkeit der direkten Kommunikation zwischen den beiden Vollstreckungsbehörden gibt, da jede von ihnen über eine eigene Fallinstanz verfügt. Dienstmeldungen können nur länderübergreifend ausgetauscht werden (eine interne Kommunikation innerhalb eines Mitgliedstaats ist nicht möglich).</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547E11">
      <w:pPr>
        <w:pStyle w:val="Tablecaption10"/>
        <w:ind w:left="538"/>
        <w:rPr>
          <w:sz w:val="20"/>
        </w:rPr>
      </w:pPr>
      <w:bookmarkStart w:id="601" w:name="bookmark112"/>
      <w:bookmarkStart w:id="602" w:name="bookmark113"/>
      <w:r>
        <w:rPr>
          <w:rStyle w:val="Tablecaption1"/>
          <w:b/>
          <w:sz w:val="26"/>
        </w:rPr>
        <w:t xml:space="preserve">7. </w:t>
      </w:r>
      <w:r>
        <w:rPr>
          <w:rStyle w:val="Tablecaption1"/>
          <w:b/>
          <w:smallCaps/>
          <w:sz w:val="20"/>
        </w:rPr>
        <w:t>Zustellung von Schriftstücken</w:t>
      </w:r>
      <w:bookmarkEnd w:id="601"/>
      <w:bookmarkEnd w:id="602"/>
    </w:p>
    <w:p w:rsidR="00B77FFA" w:rsidRDefault="00B77FFA">
      <w:pPr>
        <w:spacing w:after="559" w:line="1" w:lineRule="exact"/>
      </w:pPr>
    </w:p>
    <w:p w:rsidR="00B77FFA" w:rsidRDefault="00547E11" w:rsidP="000D6DC7">
      <w:pPr>
        <w:pStyle w:val="Bodytext10"/>
        <w:numPr>
          <w:ilvl w:val="1"/>
          <w:numId w:val="19"/>
        </w:numPr>
        <w:tabs>
          <w:tab w:val="left" w:pos="1250"/>
        </w:tabs>
        <w:spacing w:after="120" w:line="254" w:lineRule="auto"/>
        <w:ind w:firstLine="540"/>
        <w:rPr>
          <w:sz w:val="26"/>
        </w:rPr>
      </w:pPr>
      <w:r>
        <w:rPr>
          <w:rStyle w:val="Bodytext1"/>
          <w:b/>
          <w:sz w:val="26"/>
        </w:rPr>
        <w:t>Einleitung</w:t>
      </w:r>
    </w:p>
    <w:p w:rsidR="00B77FFA" w:rsidRDefault="00547E11">
      <w:pPr>
        <w:pStyle w:val="Bodytext10"/>
        <w:spacing w:after="120"/>
        <w:ind w:left="540"/>
      </w:pPr>
      <w:r>
        <w:rPr>
          <w:rStyle w:val="Bodytext1"/>
        </w:rPr>
        <w:t>Eine Zustellung von Schriftstücken ist eine grenzüberschreitende Zustellung gerichtlicher und außergerichtlicher Schriftstücke in Zivil- oder Handelssachen in den Mitgliedstaaten gemäß [AD.1].</w:t>
      </w:r>
    </w:p>
    <w:p w:rsidR="00B77FFA" w:rsidRDefault="00547E11">
      <w:pPr>
        <w:pStyle w:val="Bodytext10"/>
        <w:spacing w:after="400" w:line="329" w:lineRule="auto"/>
        <w:ind w:left="540"/>
      </w:pPr>
      <w:bookmarkStart w:id="603" w:name="bookmark114"/>
      <w:r>
        <w:rPr>
          <w:rStyle w:val="Bodytext1"/>
        </w:rPr>
        <w:t>Der SoD kann auch zur Unterstützung bei Adressanfragen ausgestellt werden, wenn die Anschrift der Person, der das gerichtliche oder außergerichtliche Schriftstück in einem anderen Mitgliedstaat zugestellt werden soll, nicht bekannt ist.</w:t>
      </w:r>
      <w:bookmarkEnd w:id="603"/>
    </w:p>
    <w:p w:rsidR="00B77FFA" w:rsidRDefault="00547E11" w:rsidP="000D6DC7">
      <w:pPr>
        <w:pStyle w:val="Heading410"/>
        <w:keepNext/>
        <w:keepLines/>
        <w:numPr>
          <w:ilvl w:val="2"/>
          <w:numId w:val="19"/>
        </w:numPr>
        <w:tabs>
          <w:tab w:val="left" w:pos="1263"/>
        </w:tabs>
        <w:spacing w:after="200" w:line="276" w:lineRule="auto"/>
      </w:pPr>
      <w:bookmarkStart w:id="604" w:name="_Toc188612329"/>
      <w:bookmarkStart w:id="605" w:name="_Toc188612482"/>
      <w:bookmarkStart w:id="606" w:name="_Toc188612788"/>
      <w:bookmarkStart w:id="607" w:name="_Toc188612941"/>
      <w:bookmarkStart w:id="608" w:name="_Toc188613094"/>
      <w:bookmarkStart w:id="609" w:name="_Toc188613247"/>
      <w:bookmarkStart w:id="610" w:name="_Toc188613400"/>
      <w:bookmarkStart w:id="611" w:name="_Toc188613553"/>
      <w:bookmarkStart w:id="612" w:name="_Toc188613706"/>
      <w:bookmarkStart w:id="613" w:name="_Toc188613859"/>
      <w:bookmarkStart w:id="614" w:name="_Toc188614012"/>
      <w:bookmarkStart w:id="615" w:name="_Toc188614165"/>
      <w:bookmarkStart w:id="616" w:name="_Toc188614318"/>
      <w:bookmarkStart w:id="617" w:name="_Toc188614471"/>
      <w:bookmarkStart w:id="618" w:name="_Toc188614624"/>
      <w:bookmarkStart w:id="619" w:name="_Toc188614777"/>
      <w:bookmarkStart w:id="620" w:name="_Toc188614930"/>
      <w:bookmarkStart w:id="621" w:name="_Toc188615083"/>
      <w:bookmarkStart w:id="622" w:name="_Toc188615236"/>
      <w:bookmarkStart w:id="623" w:name="_Toc188615389"/>
      <w:bookmarkStart w:id="624" w:name="_Toc188615542"/>
      <w:bookmarkStart w:id="625" w:name="_Toc188615695"/>
      <w:bookmarkStart w:id="626" w:name="_Toc188615848"/>
      <w:bookmarkStart w:id="627" w:name="_Toc188616018"/>
      <w:bookmarkStart w:id="628" w:name="_Toc188616486"/>
      <w:r>
        <w:rPr>
          <w:rStyle w:val="Heading41"/>
          <w:b/>
        </w:rPr>
        <w:t>Überblick</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rsidR="00B77FFA" w:rsidRDefault="00547E11">
      <w:pPr>
        <w:pStyle w:val="Bodytext10"/>
        <w:spacing w:after="200"/>
        <w:ind w:left="540"/>
        <w:jc w:val="both"/>
      </w:pPr>
      <w:r>
        <w:rPr>
          <w:rStyle w:val="Bodytext1"/>
        </w:rPr>
        <w:t xml:space="preserve">Der Prozess zwischen dem Erstellen eines neuen Falls und dem Senden erfolgt im </w:t>
      </w:r>
      <w:r>
        <w:rPr>
          <w:rStyle w:val="Bodytext1"/>
          <w:b/>
        </w:rPr>
        <w:t>internen Workflow.</w:t>
      </w:r>
      <w:r>
        <w:rPr>
          <w:rStyle w:val="Bodytext1"/>
        </w:rPr>
        <w:t xml:space="preserve"> Während dieses Prozesses</w:t>
      </w:r>
      <w:r>
        <w:rPr>
          <w:rStyle w:val="Bodytext1"/>
          <w:color w:val="0078D4"/>
        </w:rPr>
        <w:t xml:space="preserve">ist der </w:t>
      </w:r>
      <w:r>
        <w:rPr>
          <w:rStyle w:val="Bodytext1"/>
        </w:rPr>
        <w:t>Fall nur für autorisierte Benutzer Ihrer ausstellenden Behörde zugänglich.</w:t>
      </w:r>
    </w:p>
    <w:p w:rsidR="00B77FFA" w:rsidRDefault="00547E11">
      <w:pPr>
        <w:pStyle w:val="Bodytext10"/>
        <w:spacing w:after="200"/>
        <w:ind w:left="540"/>
      </w:pPr>
      <w:r>
        <w:rPr>
          <w:rStyle w:val="Bodytext1"/>
        </w:rPr>
        <w:t>Wenn alle Schritte des internen Workflows abgeschlossen sind, kann der Fall an eine ausgewählte Ausführungsbehörde gesendet werden.</w:t>
      </w:r>
    </w:p>
    <w:p w:rsidR="00B77FFA" w:rsidRDefault="00547E11">
      <w:pPr>
        <w:pStyle w:val="Bodytext10"/>
        <w:spacing w:after="480"/>
        <w:ind w:left="540"/>
      </w:pPr>
      <w:bookmarkStart w:id="629" w:name="bookmark117"/>
      <w:r>
        <w:rPr>
          <w:rStyle w:val="Bodytext1"/>
        </w:rPr>
        <w:t xml:space="preserve">Der Kommunikationsprozess zwischen der ausstellenden Behörde und der ausführenden Behörde erfolgt im </w:t>
      </w:r>
      <w:r>
        <w:rPr>
          <w:rStyle w:val="Bodytext1"/>
          <w:b/>
        </w:rPr>
        <w:t>externen Workflow.</w:t>
      </w:r>
      <w:bookmarkEnd w:id="629"/>
    </w:p>
    <w:p w:rsidR="00B77FFA" w:rsidRPr="00F1147D" w:rsidRDefault="00547E11" w:rsidP="000D6DC7">
      <w:pPr>
        <w:pStyle w:val="Heading410"/>
        <w:keepNext/>
        <w:keepLines/>
        <w:numPr>
          <w:ilvl w:val="2"/>
          <w:numId w:val="19"/>
        </w:numPr>
        <w:tabs>
          <w:tab w:val="left" w:pos="1263"/>
        </w:tabs>
        <w:spacing w:after="120" w:line="276" w:lineRule="auto"/>
        <w:rPr>
          <w:lang w:val="en-US"/>
        </w:rPr>
      </w:pPr>
      <w:bookmarkStart w:id="630" w:name="_Toc188612330"/>
      <w:bookmarkStart w:id="631" w:name="_Toc188612483"/>
      <w:bookmarkStart w:id="632" w:name="_Toc188612789"/>
      <w:bookmarkStart w:id="633" w:name="_Toc188612942"/>
      <w:bookmarkStart w:id="634" w:name="_Toc188613095"/>
      <w:bookmarkStart w:id="635" w:name="_Toc188613248"/>
      <w:bookmarkStart w:id="636" w:name="_Toc188613401"/>
      <w:bookmarkStart w:id="637" w:name="_Toc188613554"/>
      <w:bookmarkStart w:id="638" w:name="_Toc188613707"/>
      <w:bookmarkStart w:id="639" w:name="_Toc188613860"/>
      <w:bookmarkStart w:id="640" w:name="_Toc188614013"/>
      <w:bookmarkStart w:id="641" w:name="_Toc188614166"/>
      <w:bookmarkStart w:id="642" w:name="_Toc188614319"/>
      <w:bookmarkStart w:id="643" w:name="_Toc188614472"/>
      <w:bookmarkStart w:id="644" w:name="_Toc188614625"/>
      <w:bookmarkStart w:id="645" w:name="_Toc188614778"/>
      <w:bookmarkStart w:id="646" w:name="_Toc188614931"/>
      <w:bookmarkStart w:id="647" w:name="_Toc188615084"/>
      <w:bookmarkStart w:id="648" w:name="_Toc188615237"/>
      <w:bookmarkStart w:id="649" w:name="_Toc188615390"/>
      <w:bookmarkStart w:id="650" w:name="_Toc188615543"/>
      <w:bookmarkStart w:id="651" w:name="_Toc188615696"/>
      <w:bookmarkStart w:id="652" w:name="_Toc188615849"/>
      <w:bookmarkStart w:id="653" w:name="_Toc188616019"/>
      <w:bookmarkStart w:id="654" w:name="_Toc188616487"/>
      <w:r w:rsidRPr="00F1147D">
        <w:rPr>
          <w:rStyle w:val="Heading41"/>
          <w:b/>
          <w:lang w:val="en-US"/>
        </w:rPr>
        <w:t>High Level End-to-End-Prozess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B77FFA" w:rsidRDefault="00547E11" w:rsidP="000D6DC7">
      <w:pPr>
        <w:pStyle w:val="Bodytext10"/>
        <w:numPr>
          <w:ilvl w:val="0"/>
          <w:numId w:val="20"/>
        </w:numPr>
        <w:tabs>
          <w:tab w:val="left" w:pos="1239"/>
        </w:tabs>
        <w:spacing w:after="0"/>
        <w:ind w:firstLine="900"/>
      </w:pPr>
      <w:r>
        <w:rPr>
          <w:rStyle w:val="Bodytext1"/>
        </w:rPr>
        <w:t>Ein Benutzer mit Author-Rolle in einer zuständigen Behörde erstellt das SoD.</w:t>
      </w:r>
    </w:p>
    <w:p w:rsidR="00B77FFA" w:rsidRDefault="00547E11" w:rsidP="000D6DC7">
      <w:pPr>
        <w:pStyle w:val="Bodytext10"/>
        <w:numPr>
          <w:ilvl w:val="0"/>
          <w:numId w:val="20"/>
        </w:numPr>
        <w:tabs>
          <w:tab w:val="left" w:pos="1258"/>
        </w:tabs>
        <w:spacing w:after="0"/>
        <w:ind w:firstLine="900"/>
      </w:pPr>
      <w:r>
        <w:rPr>
          <w:rStyle w:val="Bodytext1"/>
        </w:rPr>
        <w:t>Die SoD-Anfrage wird von einem Benutzer mit Reviewer-Rolle überprüft.</w:t>
      </w:r>
    </w:p>
    <w:p w:rsidR="00B77FFA" w:rsidRDefault="00547E11" w:rsidP="000D6DC7">
      <w:pPr>
        <w:pStyle w:val="Bodytext10"/>
        <w:numPr>
          <w:ilvl w:val="0"/>
          <w:numId w:val="20"/>
        </w:numPr>
        <w:tabs>
          <w:tab w:val="left" w:pos="1254"/>
        </w:tabs>
        <w:spacing w:after="0"/>
        <w:ind w:left="1260" w:hanging="360"/>
      </w:pPr>
      <w:r>
        <w:rPr>
          <w:rStyle w:val="Bodytext1"/>
        </w:rPr>
        <w:t>Der SoD wird von einem Nutzer mit Absenderrolle unterzeichnet und an eine zuständige Vollstreckungsbehörde in einem anderen Mitgliedstaat gesendet.</w:t>
      </w:r>
    </w:p>
    <w:p w:rsidR="00B77FFA" w:rsidRDefault="00547E11" w:rsidP="000D6DC7">
      <w:pPr>
        <w:pStyle w:val="Bodytext10"/>
        <w:numPr>
          <w:ilvl w:val="0"/>
          <w:numId w:val="20"/>
        </w:numPr>
        <w:tabs>
          <w:tab w:val="left" w:pos="1263"/>
        </w:tabs>
        <w:spacing w:after="0"/>
        <w:ind w:firstLine="900"/>
      </w:pPr>
      <w:r>
        <w:rPr>
          <w:rStyle w:val="Bodytext1"/>
        </w:rPr>
        <w:t>Die Kommunikation zwischen den ausstellenden und vollstreckenden Behörden findet statt.</w:t>
      </w:r>
    </w:p>
    <w:p w:rsidR="00B77FFA" w:rsidRDefault="00547E11" w:rsidP="000D6DC7">
      <w:pPr>
        <w:pStyle w:val="Bodytext10"/>
        <w:numPr>
          <w:ilvl w:val="0"/>
          <w:numId w:val="20"/>
        </w:numPr>
        <w:tabs>
          <w:tab w:val="left" w:pos="1254"/>
        </w:tabs>
        <w:spacing w:after="0"/>
        <w:ind w:firstLine="900"/>
      </w:pPr>
      <w:r>
        <w:rPr>
          <w:rStyle w:val="Bodytext1"/>
        </w:rPr>
        <w:t>Der Eingang des SoD-Antrags sollte innerhalb von sieben Tagen bestätigt werden.</w:t>
      </w:r>
    </w:p>
    <w:p w:rsidR="00B77FFA" w:rsidRDefault="00547E11" w:rsidP="000D6DC7">
      <w:pPr>
        <w:pStyle w:val="Bodytext10"/>
        <w:numPr>
          <w:ilvl w:val="0"/>
          <w:numId w:val="20"/>
        </w:numPr>
        <w:tabs>
          <w:tab w:val="left" w:pos="1254"/>
        </w:tabs>
        <w:spacing w:after="0"/>
        <w:ind w:firstLine="900"/>
      </w:pPr>
      <w:r>
        <w:rPr>
          <w:rStyle w:val="Bodytext1"/>
        </w:rPr>
        <w:t>Eine Entscheidung wird innerhalb von dreißig Tagen nach Erhalt der SoD zur Verfügung gestellt.</w:t>
      </w:r>
    </w:p>
    <w:p w:rsidR="00B77FFA" w:rsidRDefault="00547E11" w:rsidP="000D6DC7">
      <w:pPr>
        <w:pStyle w:val="Bodytext10"/>
        <w:numPr>
          <w:ilvl w:val="0"/>
          <w:numId w:val="20"/>
        </w:numPr>
        <w:tabs>
          <w:tab w:val="left" w:pos="1258"/>
        </w:tabs>
        <w:spacing w:after="400"/>
        <w:ind w:left="1260" w:hanging="360"/>
      </w:pPr>
      <w:r>
        <w:rPr>
          <w:rStyle w:val="Bodytext1"/>
        </w:rPr>
        <w:t>Der Fall kann von der ausstellenden Behörde zurückgezogen und/oder von der ausführenden Behörde an eine andere zuständige Behörde zur vollständigen Ausführung des SoD weitergeleitet werden.</w:t>
      </w:r>
    </w:p>
    <w:p w:rsidR="00B77FFA" w:rsidRDefault="00547E11" w:rsidP="000D6DC7">
      <w:pPr>
        <w:pStyle w:val="Bodytext10"/>
        <w:numPr>
          <w:ilvl w:val="1"/>
          <w:numId w:val="19"/>
        </w:numPr>
        <w:tabs>
          <w:tab w:val="left" w:pos="1250"/>
        </w:tabs>
        <w:spacing w:after="480" w:line="254" w:lineRule="auto"/>
        <w:ind w:firstLine="540"/>
        <w:rPr>
          <w:sz w:val="26"/>
        </w:rPr>
      </w:pPr>
      <w:bookmarkStart w:id="655" w:name="bookmark120"/>
      <w:bookmarkStart w:id="656" w:name="bookmark121"/>
      <w:r>
        <w:rPr>
          <w:rStyle w:val="Bodytext1"/>
          <w:b/>
          <w:sz w:val="26"/>
        </w:rPr>
        <w:t>SoD erstellen</w:t>
      </w:r>
      <w:bookmarkEnd w:id="655"/>
      <w:bookmarkEnd w:id="656"/>
    </w:p>
    <w:p w:rsidR="00B77FFA" w:rsidRDefault="00547E11" w:rsidP="000D6DC7">
      <w:pPr>
        <w:pStyle w:val="Heading410"/>
        <w:keepNext/>
        <w:keepLines/>
        <w:numPr>
          <w:ilvl w:val="2"/>
          <w:numId w:val="19"/>
        </w:numPr>
        <w:tabs>
          <w:tab w:val="left" w:pos="1263"/>
        </w:tabs>
        <w:spacing w:after="480" w:line="276" w:lineRule="auto"/>
      </w:pPr>
      <w:bookmarkStart w:id="657" w:name="bookmark123"/>
      <w:bookmarkStart w:id="658" w:name="bookmark122"/>
      <w:bookmarkStart w:id="659" w:name="_Toc188612331"/>
      <w:bookmarkStart w:id="660" w:name="_Toc188612484"/>
      <w:bookmarkStart w:id="661" w:name="_Toc188612790"/>
      <w:bookmarkStart w:id="662" w:name="_Toc188612943"/>
      <w:bookmarkStart w:id="663" w:name="_Toc188613096"/>
      <w:bookmarkStart w:id="664" w:name="_Toc188613249"/>
      <w:bookmarkStart w:id="665" w:name="_Toc188613402"/>
      <w:bookmarkStart w:id="666" w:name="_Toc188613555"/>
      <w:bookmarkStart w:id="667" w:name="_Toc188613708"/>
      <w:bookmarkStart w:id="668" w:name="_Toc188613861"/>
      <w:bookmarkStart w:id="669" w:name="_Toc188614014"/>
      <w:bookmarkStart w:id="670" w:name="_Toc188614167"/>
      <w:bookmarkStart w:id="671" w:name="_Toc188614320"/>
      <w:bookmarkStart w:id="672" w:name="_Toc188614473"/>
      <w:bookmarkStart w:id="673" w:name="_Toc188614626"/>
      <w:bookmarkStart w:id="674" w:name="_Toc188614779"/>
      <w:bookmarkStart w:id="675" w:name="_Toc188614932"/>
      <w:bookmarkStart w:id="676" w:name="_Toc188615085"/>
      <w:bookmarkStart w:id="677" w:name="_Toc188615238"/>
      <w:bookmarkStart w:id="678" w:name="_Toc188615391"/>
      <w:bookmarkStart w:id="679" w:name="_Toc188615544"/>
      <w:bookmarkStart w:id="680" w:name="_Toc188615697"/>
      <w:bookmarkStart w:id="681" w:name="_Toc188615850"/>
      <w:bookmarkStart w:id="682" w:name="_Toc188616020"/>
      <w:bookmarkStart w:id="683" w:name="_Toc188616488"/>
      <w:r>
        <w:rPr>
          <w:rStyle w:val="Heading41"/>
          <w:b/>
        </w:rPr>
        <w:t>Initiieren einer Rechtsfallerstellung</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rsidR="00B77FFA" w:rsidRDefault="00547E11" w:rsidP="000D6DC7">
      <w:pPr>
        <w:pStyle w:val="Heading410"/>
        <w:keepNext/>
        <w:keepLines/>
        <w:numPr>
          <w:ilvl w:val="3"/>
          <w:numId w:val="19"/>
        </w:numPr>
        <w:tabs>
          <w:tab w:val="left" w:pos="1441"/>
        </w:tabs>
      </w:pPr>
      <w:bookmarkStart w:id="684" w:name="_Toc188612332"/>
      <w:bookmarkStart w:id="685" w:name="_Toc188612485"/>
      <w:bookmarkStart w:id="686" w:name="_Toc188612791"/>
      <w:bookmarkStart w:id="687" w:name="_Toc188612944"/>
      <w:bookmarkStart w:id="688" w:name="_Toc188613097"/>
      <w:bookmarkStart w:id="689" w:name="_Toc188613250"/>
      <w:bookmarkStart w:id="690" w:name="_Toc188613403"/>
      <w:bookmarkStart w:id="691" w:name="_Toc188613556"/>
      <w:bookmarkStart w:id="692" w:name="_Toc188613709"/>
      <w:bookmarkStart w:id="693" w:name="_Toc188613862"/>
      <w:bookmarkStart w:id="694" w:name="_Toc188614015"/>
      <w:bookmarkStart w:id="695" w:name="_Toc188614168"/>
      <w:bookmarkStart w:id="696" w:name="_Toc188614321"/>
      <w:bookmarkStart w:id="697" w:name="_Toc188614474"/>
      <w:bookmarkStart w:id="698" w:name="_Toc188614627"/>
      <w:bookmarkStart w:id="699" w:name="_Toc188614780"/>
      <w:bookmarkStart w:id="700" w:name="_Toc188614933"/>
      <w:bookmarkStart w:id="701" w:name="_Toc188615086"/>
      <w:bookmarkStart w:id="702" w:name="_Toc188615239"/>
      <w:bookmarkStart w:id="703" w:name="_Toc188615392"/>
      <w:bookmarkStart w:id="704" w:name="_Toc188615545"/>
      <w:bookmarkStart w:id="705" w:name="_Toc188615698"/>
      <w:bookmarkStart w:id="706" w:name="_Toc188615851"/>
      <w:bookmarkStart w:id="707" w:name="_Toc188616021"/>
      <w:bookmarkStart w:id="708" w:name="_Toc188616489"/>
      <w:r>
        <w:rPr>
          <w:rStyle w:val="Heading41"/>
          <w:b/>
        </w:rPr>
        <w:t>Einen neuen Fall starten - SODA</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rsidR="00B77FFA" w:rsidRDefault="00547E11">
      <w:pPr>
        <w:pStyle w:val="Bodytext10"/>
        <w:spacing w:after="220" w:line="240" w:lineRule="auto"/>
        <w:ind w:firstLine="540"/>
      </w:pPr>
      <w:r>
        <w:rPr>
          <w:rStyle w:val="Bodytext1"/>
          <w:i/>
        </w:rPr>
        <w:t>Die nachstehenden Schritte gelten nur für Benutzer mit der Rolle „Autor“.</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pStyle w:val="Picturecaption10"/>
      </w:pPr>
      <w:r>
        <w:rPr>
          <w:rStyle w:val="Picturecaption1"/>
        </w:rPr>
        <w:t>Um einen Prozess der Anforderung der Zustellung von Dokumenten zu beginnen, erstellen Sie einen neuen Fall.</w:t>
      </w:r>
    </w:p>
    <w:p w:rsidR="00B77FFA" w:rsidRDefault="00547E11">
      <w:pPr>
        <w:jc w:val="center"/>
        <w:rPr>
          <w:sz w:val="2"/>
        </w:rPr>
      </w:pPr>
      <w:r>
        <w:rPr>
          <w:noProof/>
          <w:lang w:val="de-DE"/>
        </w:rPr>
        <w:drawing>
          <wp:inline distT="0" distB="0" distL="0" distR="0">
            <wp:extent cx="5620385" cy="92075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Bild 194"/>
                    <pic:cNvPicPr/>
                  </pic:nvPicPr>
                  <pic:blipFill>
                    <a:blip r:embed="rId84"/>
                    <a:stretch/>
                  </pic:blipFill>
                  <pic:spPr>
                    <a:xfrm>
                      <a:off x="0" y="0"/>
                      <a:ext cx="5620385" cy="920750"/>
                    </a:xfrm>
                    <a:prstGeom prst="rect">
                      <a:avLst/>
                    </a:prstGeom>
                  </pic:spPr>
                </pic:pic>
              </a:graphicData>
            </a:graphic>
          </wp:inline>
        </w:drawing>
      </w:r>
    </w:p>
    <w:p w:rsidR="00B77FFA" w:rsidRDefault="00547E11">
      <w:pPr>
        <w:pStyle w:val="Picturecaption10"/>
        <w:ind w:left="2165"/>
      </w:pPr>
      <w:r>
        <w:rPr>
          <w:rStyle w:val="Picturecaption1"/>
          <w:i/>
        </w:rPr>
        <w:t>Abbildung 35: SoD – Schaltfläche „Neue Anfrage starten“</w:t>
      </w:r>
    </w:p>
    <w:p w:rsidR="00B77FFA" w:rsidRDefault="00B77FFA">
      <w:pPr>
        <w:spacing w:after="219" w:line="1" w:lineRule="exact"/>
      </w:pPr>
    </w:p>
    <w:p w:rsidR="00B77FFA" w:rsidRDefault="00547E11">
      <w:pPr>
        <w:pStyle w:val="Picturecaption10"/>
      </w:pPr>
      <w:bookmarkStart w:id="709" w:name="bookmark126"/>
      <w:r>
        <w:rPr>
          <w:rStyle w:val="Picturecaption1"/>
        </w:rPr>
        <w:t xml:space="preserve">1 Klicken Sie im linken Menü auf die Schaltfläche </w:t>
      </w:r>
      <w:r>
        <w:rPr>
          <w:rStyle w:val="Picturecaption1"/>
          <w:b/>
        </w:rPr>
        <w:t xml:space="preserve">Neue Anfrage starten. </w:t>
      </w:r>
      <w:bookmarkEnd w:id="709"/>
    </w:p>
    <w:p w:rsidR="00B77FFA" w:rsidRDefault="00547E11">
      <w:pPr>
        <w:jc w:val="center"/>
        <w:rPr>
          <w:sz w:val="2"/>
        </w:rPr>
      </w:pPr>
      <w:r>
        <w:rPr>
          <w:noProof/>
          <w:lang w:val="de-DE"/>
        </w:rPr>
        <w:drawing>
          <wp:inline distT="0" distB="0" distL="0" distR="0">
            <wp:extent cx="5614670" cy="361505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Bild 195"/>
                    <pic:cNvPicPr/>
                  </pic:nvPicPr>
                  <pic:blipFill>
                    <a:blip r:embed="rId85"/>
                    <a:stretch/>
                  </pic:blipFill>
                  <pic:spPr>
                    <a:xfrm>
                      <a:off x="0" y="0"/>
                      <a:ext cx="5614670" cy="3615055"/>
                    </a:xfrm>
                    <a:prstGeom prst="rect">
                      <a:avLst/>
                    </a:prstGeom>
                  </pic:spPr>
                </pic:pic>
              </a:graphicData>
            </a:graphic>
          </wp:inline>
        </w:drawing>
      </w:r>
    </w:p>
    <w:p w:rsidR="00B77FFA" w:rsidRDefault="00547E11">
      <w:pPr>
        <w:pStyle w:val="Picturecaption10"/>
        <w:ind w:left="619"/>
      </w:pPr>
      <w:r>
        <w:rPr>
          <w:rStyle w:val="Picturecaption1"/>
          <w:i/>
        </w:rPr>
        <w:t>Abbildung 36: SoD - Auswahl des Anfragetyps und Eingabe des Anfragebetreffs</w:t>
      </w:r>
    </w:p>
    <w:p w:rsidR="00B77FFA" w:rsidRDefault="00B77FFA">
      <w:pPr>
        <w:spacing w:after="339" w:line="1" w:lineRule="exact"/>
      </w:pPr>
    </w:p>
    <w:p w:rsidR="00B77FFA" w:rsidRDefault="00547E11" w:rsidP="000D6DC7">
      <w:pPr>
        <w:pStyle w:val="Bodytext10"/>
        <w:numPr>
          <w:ilvl w:val="0"/>
          <w:numId w:val="21"/>
        </w:numPr>
        <w:tabs>
          <w:tab w:val="left" w:pos="984"/>
        </w:tabs>
        <w:spacing w:after="220"/>
        <w:ind w:firstLine="520"/>
      </w:pPr>
      <w:bookmarkStart w:id="710" w:name="bookmark127"/>
      <w:r>
        <w:rPr>
          <w:rStyle w:val="Bodytext1"/>
        </w:rPr>
        <w:t xml:space="preserve">Es erscheint ein Pop-up-Fenster. Wählen Sie SODA aus der Dropdown-Liste </w:t>
      </w:r>
      <w:r>
        <w:rPr>
          <w:rStyle w:val="Bodytext1"/>
          <w:b/>
        </w:rPr>
        <w:t xml:space="preserve">Typ der Anforderung </w:t>
      </w:r>
      <w:r>
        <w:rPr>
          <w:rStyle w:val="Bodytext1"/>
        </w:rPr>
        <w:t>aus.</w:t>
      </w:r>
      <w:bookmarkEnd w:id="710"/>
    </w:p>
    <w:p w:rsidR="00B77FFA" w:rsidRDefault="00547E11" w:rsidP="000D6DC7">
      <w:pPr>
        <w:pStyle w:val="Bodytext10"/>
        <w:numPr>
          <w:ilvl w:val="0"/>
          <w:numId w:val="21"/>
        </w:numPr>
        <w:tabs>
          <w:tab w:val="left" w:pos="989"/>
        </w:tabs>
        <w:ind w:left="520" w:firstLine="20"/>
        <w:sectPr w:rsidR="00B77FFA">
          <w:pgSz w:w="11900" w:h="16840"/>
          <w:pgMar w:top="576" w:right="884" w:bottom="1372" w:left="1027" w:header="148" w:footer="3" w:gutter="0"/>
          <w:cols w:space="720"/>
          <w:noEndnote/>
          <w:docGrid w:linePitch="360"/>
        </w:sectPr>
      </w:pPr>
      <w:r>
        <w:rPr>
          <w:rStyle w:val="Bodytext1"/>
        </w:rPr>
        <w:t xml:space="preserve">Füllen Sie </w:t>
      </w:r>
      <w:r>
        <w:rPr>
          <w:rStyle w:val="Bodytext1"/>
          <w:b/>
        </w:rPr>
        <w:t xml:space="preserve">den Betreff der Anfrage aus und </w:t>
      </w:r>
      <w:r>
        <w:rPr>
          <w:rStyle w:val="Bodytext1"/>
        </w:rPr>
        <w:t xml:space="preserve">klicken Sie auf </w:t>
      </w:r>
      <w:r>
        <w:rPr>
          <w:rStyle w:val="Bodytext1"/>
          <w:b/>
        </w:rPr>
        <w:t>Weiter.</w:t>
      </w:r>
      <w:r>
        <w:rPr>
          <w:rStyle w:val="Bodytext1"/>
        </w:rPr>
        <w:t xml:space="preserve"> Wenn Sie abbrechen möchten, klicken Sie auf die Schaltfläche „x“in der oberen rechten Ecke des Popup-Fensters.</w:t>
      </w:r>
    </w:p>
    <w:p w:rsidR="00B77FFA" w:rsidRDefault="00547E11">
      <w:pPr>
        <w:jc w:val="center"/>
        <w:rPr>
          <w:sz w:val="2"/>
        </w:rPr>
      </w:pPr>
      <w:r>
        <w:rPr>
          <w:noProof/>
          <w:lang w:val="de-DE"/>
        </w:rPr>
        <w:drawing>
          <wp:inline distT="0" distB="0" distL="0" distR="0">
            <wp:extent cx="5480050" cy="207264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Bild 196"/>
                    <pic:cNvPicPr/>
                  </pic:nvPicPr>
                  <pic:blipFill>
                    <a:blip r:embed="rId86"/>
                    <a:stretch/>
                  </pic:blipFill>
                  <pic:spPr>
                    <a:xfrm>
                      <a:off x="0" y="0"/>
                      <a:ext cx="5480050" cy="2072640"/>
                    </a:xfrm>
                    <a:prstGeom prst="rect">
                      <a:avLst/>
                    </a:prstGeom>
                  </pic:spPr>
                </pic:pic>
              </a:graphicData>
            </a:graphic>
          </wp:inline>
        </w:drawing>
      </w:r>
    </w:p>
    <w:p w:rsidR="00B77FFA" w:rsidRDefault="00547E11">
      <w:pPr>
        <w:pStyle w:val="Picturecaption10"/>
        <w:spacing w:line="276" w:lineRule="auto"/>
        <w:jc w:val="center"/>
      </w:pPr>
      <w:r>
        <w:rPr>
          <w:rStyle w:val="Picturecaption1"/>
          <w:i/>
        </w:rPr>
        <w:t>Abbildung 37: SoD Form A Abschnitte</w:t>
      </w:r>
    </w:p>
    <w:p w:rsidR="00B77FFA" w:rsidRDefault="00B77FFA">
      <w:pPr>
        <w:spacing w:after="259" w:line="1" w:lineRule="exact"/>
      </w:pPr>
    </w:p>
    <w:p w:rsidR="00B77FFA" w:rsidRDefault="00547E11" w:rsidP="000D6DC7">
      <w:pPr>
        <w:pStyle w:val="Bodytext10"/>
        <w:numPr>
          <w:ilvl w:val="0"/>
          <w:numId w:val="21"/>
        </w:numPr>
        <w:tabs>
          <w:tab w:val="left" w:pos="984"/>
        </w:tabs>
        <w:spacing w:after="140"/>
        <w:ind w:firstLine="520"/>
      </w:pPr>
      <w:bookmarkStart w:id="711" w:name="bookmark128"/>
      <w:r>
        <w:rPr>
          <w:rStyle w:val="Bodytext1"/>
        </w:rPr>
        <w:t>Ein neuer Entwurf wird erstellt und mit Formular A zur Fertigstellung angezeigt.</w:t>
      </w:r>
      <w:bookmarkEnd w:id="711"/>
    </w:p>
    <w:p w:rsidR="00B77FFA" w:rsidRDefault="00547E11" w:rsidP="000D6DC7">
      <w:pPr>
        <w:pStyle w:val="Bodytext10"/>
        <w:numPr>
          <w:ilvl w:val="0"/>
          <w:numId w:val="21"/>
        </w:numPr>
        <w:tabs>
          <w:tab w:val="left" w:pos="984"/>
        </w:tabs>
        <w:spacing w:after="140"/>
        <w:ind w:left="520" w:firstLine="20"/>
      </w:pPr>
      <w:r>
        <w:rPr>
          <w:rStyle w:val="Bodytext1"/>
        </w:rPr>
        <w:t xml:space="preserve">Füllen </w:t>
      </w:r>
      <w:r>
        <w:rPr>
          <w:rStyle w:val="Bodytext1"/>
          <w:b/>
        </w:rPr>
        <w:t xml:space="preserve">Sie die Abschnitte 1-9 und Antrag auf Zustellung von Dokumenten sowie den Abschnitt Unterschrift und Datum </w:t>
      </w:r>
      <w:r>
        <w:rPr>
          <w:rStyle w:val="Bodytext1"/>
        </w:rPr>
        <w:t>des Formulars A über das Menü Liste der Abschnitte aus.</w:t>
      </w:r>
    </w:p>
    <w:p w:rsidR="00B77FFA" w:rsidRDefault="00547E11">
      <w:pPr>
        <w:pStyle w:val="Bodytext10"/>
        <w:spacing w:after="480"/>
        <w:ind w:left="520" w:firstLine="20"/>
      </w:pPr>
      <w:bookmarkStart w:id="712" w:name="bookmark129"/>
      <w:r>
        <w:rPr>
          <w:rStyle w:val="Bodytext1"/>
          <w:b/>
          <w:color w:val="FF0000"/>
        </w:rPr>
        <w:t xml:space="preserve">HINWEIS: </w:t>
      </w:r>
      <w:r>
        <w:rPr>
          <w:rStyle w:val="Bodytext1"/>
        </w:rPr>
        <w:t>Wenn der Benutzer mit einer Author-Rolle, der das SoD initiiert hat, keine zusätzlichen Rollen als Reviewer und/oder Absender hat, sollte der Author zusätzliche Benutzer mit den relevanten Rollen zuweisen, die für die Überprüfung und das Senden der Anfrage erforderlich sind, oder den Supervisor um das Hinzufügen dieser Benutzer bitten.</w:t>
      </w:r>
      <w:bookmarkEnd w:id="712"/>
    </w:p>
    <w:p w:rsidR="00B77FFA" w:rsidRDefault="00547E11" w:rsidP="000D6DC7">
      <w:pPr>
        <w:pStyle w:val="Heading410"/>
        <w:keepNext/>
        <w:keepLines/>
        <w:numPr>
          <w:ilvl w:val="3"/>
          <w:numId w:val="19"/>
        </w:numPr>
        <w:tabs>
          <w:tab w:val="left" w:pos="1421"/>
        </w:tabs>
        <w:spacing w:after="140"/>
        <w:ind w:firstLine="520"/>
      </w:pPr>
      <w:bookmarkStart w:id="713" w:name="_Toc188612333"/>
      <w:bookmarkStart w:id="714" w:name="_Toc188612486"/>
      <w:bookmarkStart w:id="715" w:name="_Toc188612792"/>
      <w:bookmarkStart w:id="716" w:name="_Toc188612945"/>
      <w:bookmarkStart w:id="717" w:name="_Toc188613098"/>
      <w:bookmarkStart w:id="718" w:name="_Toc188613251"/>
      <w:bookmarkStart w:id="719" w:name="_Toc188613404"/>
      <w:bookmarkStart w:id="720" w:name="_Toc188613557"/>
      <w:bookmarkStart w:id="721" w:name="_Toc188613710"/>
      <w:bookmarkStart w:id="722" w:name="_Toc188613863"/>
      <w:bookmarkStart w:id="723" w:name="_Toc188614016"/>
      <w:bookmarkStart w:id="724" w:name="_Toc188614169"/>
      <w:bookmarkStart w:id="725" w:name="_Toc188614322"/>
      <w:bookmarkStart w:id="726" w:name="_Toc188614475"/>
      <w:bookmarkStart w:id="727" w:name="_Toc188614628"/>
      <w:bookmarkStart w:id="728" w:name="_Toc188614781"/>
      <w:bookmarkStart w:id="729" w:name="_Toc188614934"/>
      <w:bookmarkStart w:id="730" w:name="_Toc188615087"/>
      <w:bookmarkStart w:id="731" w:name="_Toc188615240"/>
      <w:bookmarkStart w:id="732" w:name="_Toc188615393"/>
      <w:bookmarkStart w:id="733" w:name="_Toc188615546"/>
      <w:bookmarkStart w:id="734" w:name="_Toc188615699"/>
      <w:bookmarkStart w:id="735" w:name="_Toc188615852"/>
      <w:bookmarkStart w:id="736" w:name="_Toc188616022"/>
      <w:bookmarkStart w:id="737" w:name="_Toc188616490"/>
      <w:r>
        <w:rPr>
          <w:rStyle w:val="Heading41"/>
          <w:b/>
        </w:rPr>
        <w:t>Auswahl der Vollzugsbehörde</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rsidR="00B77FFA" w:rsidRDefault="00547E11">
      <w:pPr>
        <w:pStyle w:val="Bodytext10"/>
        <w:spacing w:after="260" w:line="240" w:lineRule="auto"/>
        <w:ind w:firstLine="520"/>
      </w:pPr>
      <w:r>
        <w:rPr>
          <w:rStyle w:val="Bodytext1"/>
          <w:i/>
        </w:rPr>
        <w:t>Die nachstehenden Schritte gelten für Benutzer mit der Rolle „Autor“ und „Überprüfer“.</w:t>
      </w:r>
    </w:p>
    <w:p w:rsidR="00B77FFA" w:rsidRDefault="00547E11">
      <w:pPr>
        <w:jc w:val="center"/>
        <w:rPr>
          <w:sz w:val="2"/>
        </w:rPr>
      </w:pPr>
      <w:r>
        <w:rPr>
          <w:noProof/>
          <w:lang w:val="de-DE"/>
        </w:rPr>
        <w:drawing>
          <wp:inline distT="0" distB="0" distL="0" distR="0">
            <wp:extent cx="5474335" cy="185928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Bild 197"/>
                    <pic:cNvPicPr/>
                  </pic:nvPicPr>
                  <pic:blipFill>
                    <a:blip r:embed="rId87"/>
                    <a:stretch/>
                  </pic:blipFill>
                  <pic:spPr>
                    <a:xfrm>
                      <a:off x="0" y="0"/>
                      <a:ext cx="5474335" cy="1859280"/>
                    </a:xfrm>
                    <a:prstGeom prst="rect">
                      <a:avLst/>
                    </a:prstGeom>
                  </pic:spPr>
                </pic:pic>
              </a:graphicData>
            </a:graphic>
          </wp:inline>
        </w:drawing>
      </w:r>
    </w:p>
    <w:p w:rsidR="00B77FFA" w:rsidRDefault="00547E11">
      <w:pPr>
        <w:pStyle w:val="Picturecaption10"/>
        <w:ind w:left="1488"/>
      </w:pPr>
      <w:r>
        <w:rPr>
          <w:rStyle w:val="Picturecaption1"/>
          <w:i/>
        </w:rPr>
        <w:t>Abbildung 38: SoD Form A Abschnitt 2. EMPFANGSAGENTUR</w:t>
      </w:r>
    </w:p>
    <w:p w:rsidR="00B77FFA" w:rsidRDefault="00B77FFA">
      <w:pPr>
        <w:spacing w:after="259" w:line="1" w:lineRule="exact"/>
      </w:pPr>
    </w:p>
    <w:p w:rsidR="00B77FFA" w:rsidRDefault="00547E11">
      <w:pPr>
        <w:pStyle w:val="Bodytext10"/>
        <w:spacing w:after="140" w:line="240" w:lineRule="auto"/>
        <w:ind w:firstLine="520"/>
      </w:pPr>
      <w:bookmarkStart w:id="738" w:name="bookmark132"/>
      <w:r>
        <w:rPr>
          <w:rStyle w:val="Bodytext1"/>
        </w:rPr>
        <w:t xml:space="preserve">1 Wählen Sie </w:t>
      </w:r>
      <w:r>
        <w:rPr>
          <w:rStyle w:val="Bodytext1"/>
          <w:b/>
        </w:rPr>
        <w:t xml:space="preserve">Abschnitt 2. EMPFANGSAGENTUR </w:t>
      </w:r>
      <w:r>
        <w:rPr>
          <w:rStyle w:val="Bodytext1"/>
        </w:rPr>
        <w:t>in der Liste der Abschnitte.</w:t>
      </w:r>
      <w:bookmarkEnd w:id="738"/>
    </w:p>
    <w:p w:rsidR="00B77FFA" w:rsidRDefault="00547E11">
      <w:pPr>
        <w:pStyle w:val="Bodytext10"/>
        <w:spacing w:after="200" w:line="240" w:lineRule="auto"/>
        <w:ind w:firstLine="520"/>
        <w:sectPr w:rsidR="00B77FFA">
          <w:headerReference w:type="even" r:id="rId88"/>
          <w:headerReference w:type="default" r:id="rId89"/>
          <w:footerReference w:type="even" r:id="rId90"/>
          <w:footerReference w:type="default" r:id="rId91"/>
          <w:pgSz w:w="11900" w:h="16840"/>
          <w:pgMar w:top="1844" w:right="884" w:bottom="1844" w:left="1027" w:header="0" w:footer="3" w:gutter="0"/>
          <w:cols w:space="720"/>
          <w:noEndnote/>
          <w:docGrid w:linePitch="360"/>
        </w:sectPr>
      </w:pPr>
      <w:r>
        <w:rPr>
          <w:rStyle w:val="Bodytext1"/>
        </w:rPr>
        <w:t xml:space="preserve">2 Wählen Sie </w:t>
      </w:r>
      <w:r>
        <w:rPr>
          <w:rStyle w:val="Bodytext1"/>
          <w:b/>
        </w:rPr>
        <w:t xml:space="preserve">Land </w:t>
      </w:r>
      <w:r>
        <w:rPr>
          <w:rStyle w:val="Bodytext1"/>
        </w:rPr>
        <w:t>aus der Liste aus.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jc w:val="center"/>
        <w:rPr>
          <w:sz w:val="2"/>
        </w:rPr>
      </w:pPr>
      <w:r>
        <w:rPr>
          <w:noProof/>
          <w:lang w:val="de-DE"/>
        </w:rPr>
        <w:drawing>
          <wp:inline distT="0" distB="0" distL="0" distR="0">
            <wp:extent cx="5474335" cy="1810385"/>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Bild 211"/>
                    <pic:cNvPicPr/>
                  </pic:nvPicPr>
                  <pic:blipFill>
                    <a:blip r:embed="rId92"/>
                    <a:stretch/>
                  </pic:blipFill>
                  <pic:spPr>
                    <a:xfrm>
                      <a:off x="0" y="0"/>
                      <a:ext cx="5474335" cy="1810385"/>
                    </a:xfrm>
                    <a:prstGeom prst="rect">
                      <a:avLst/>
                    </a:prstGeom>
                  </pic:spPr>
                </pic:pic>
              </a:graphicData>
            </a:graphic>
          </wp:inline>
        </w:drawing>
      </w:r>
    </w:p>
    <w:p w:rsidR="00B77FFA" w:rsidRDefault="00547E11">
      <w:pPr>
        <w:pStyle w:val="Picturecaption10"/>
        <w:ind w:left="1469"/>
      </w:pPr>
      <w:r>
        <w:rPr>
          <w:rStyle w:val="Picturecaption1"/>
          <w:i/>
        </w:rPr>
        <w:t>Abbildung 39: SoD-Formblatt A: Auswahl einer Vollstreckungsbehörde</w:t>
      </w:r>
    </w:p>
    <w:p w:rsidR="00B77FFA" w:rsidRDefault="00B77FFA">
      <w:pPr>
        <w:spacing w:after="239" w:line="1" w:lineRule="exact"/>
      </w:pPr>
    </w:p>
    <w:p w:rsidR="00B77FFA" w:rsidRDefault="00547E11">
      <w:pPr>
        <w:pStyle w:val="Picturecaption10"/>
        <w:jc w:val="center"/>
      </w:pPr>
      <w:bookmarkStart w:id="739" w:name="bookmark133"/>
      <w:r>
        <w:rPr>
          <w:rStyle w:val="Picturecaption1"/>
        </w:rPr>
        <w:t xml:space="preserve">3 Klicken Sie auf </w:t>
      </w:r>
      <w:r>
        <w:rPr>
          <w:rStyle w:val="Picturecaption1"/>
          <w:b/>
        </w:rPr>
        <w:t xml:space="preserve">die Schaltfläche "Autorität auswählen". </w:t>
      </w:r>
      <w:bookmarkEnd w:id="739"/>
    </w:p>
    <w:p w:rsidR="00B77FFA" w:rsidRDefault="00547E11">
      <w:pPr>
        <w:jc w:val="center"/>
        <w:rPr>
          <w:sz w:val="2"/>
        </w:rPr>
      </w:pPr>
      <w:r>
        <w:rPr>
          <w:noProof/>
          <w:lang w:val="de-DE"/>
        </w:rPr>
        <w:drawing>
          <wp:inline distT="0" distB="0" distL="0" distR="0">
            <wp:extent cx="5614670" cy="330390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Bild 212"/>
                    <pic:cNvPicPr/>
                  </pic:nvPicPr>
                  <pic:blipFill>
                    <a:blip r:embed="rId93"/>
                    <a:stretch/>
                  </pic:blipFill>
                  <pic:spPr>
                    <a:xfrm>
                      <a:off x="0" y="0"/>
                      <a:ext cx="5614670" cy="3303905"/>
                    </a:xfrm>
                    <a:prstGeom prst="rect">
                      <a:avLst/>
                    </a:prstGeom>
                  </pic:spPr>
                </pic:pic>
              </a:graphicData>
            </a:graphic>
          </wp:inline>
        </w:drawing>
      </w:r>
    </w:p>
    <w:p w:rsidR="00B77FFA" w:rsidRDefault="00547E11">
      <w:pPr>
        <w:pStyle w:val="Picturecaption10"/>
        <w:ind w:left="398"/>
      </w:pPr>
      <w:bookmarkStart w:id="740" w:name="bookmark134"/>
      <w:r>
        <w:rPr>
          <w:rStyle w:val="Picturecaption1"/>
          <w:i/>
        </w:rPr>
        <w:t>Abbildung 40: SoD-Formblatt A: Suche nach einer Empfangsstelle: Geschäftsparameter</w:t>
      </w:r>
      <w:bookmarkEnd w:id="740"/>
    </w:p>
    <w:p w:rsidR="00B77FFA" w:rsidRDefault="00B77FFA">
      <w:pPr>
        <w:spacing w:after="239" w:line="1" w:lineRule="exact"/>
      </w:pPr>
    </w:p>
    <w:p w:rsidR="00B77FFA" w:rsidRDefault="00547E11">
      <w:pPr>
        <w:pStyle w:val="Bodytext10"/>
        <w:spacing w:after="100" w:line="266" w:lineRule="auto"/>
        <w:ind w:left="520" w:firstLine="20"/>
      </w:pPr>
      <w:r>
        <w:rPr>
          <w:rStyle w:val="Bodytext1"/>
        </w:rPr>
        <w:t xml:space="preserve">4 Um die richtige Behörde zu finden und auszuwählen, muss der Benutzer korrekte Geschäftsdaten gemäß den vom Vollstreckungsstaat geforderten Geschäftsregeln bereitstellen. Im obigen Beispiel sollte der Benutzer eine Postleitzahl eingeben und auf </w:t>
      </w:r>
      <w:r>
        <w:rPr>
          <w:rStyle w:val="Bodytext1"/>
          <w:b/>
        </w:rPr>
        <w:t xml:space="preserve">die Schaltfläche Suchen </w:t>
      </w:r>
      <w:r>
        <w:rPr>
          <w:rStyle w:val="Bodytext1"/>
        </w:rPr>
        <w:t>klicken.</w:t>
      </w:r>
    </w:p>
    <w:p w:rsidR="00B77FFA" w:rsidRDefault="00547E11">
      <w:pPr>
        <w:pStyle w:val="Bodytext10"/>
        <w:spacing w:after="240"/>
        <w:ind w:left="520" w:firstLine="20"/>
        <w:sectPr w:rsidR="00B77FFA">
          <w:pgSz w:w="11900" w:h="16840"/>
          <w:pgMar w:top="601" w:right="884" w:bottom="1297" w:left="1027" w:header="0" w:footer="3" w:gutter="0"/>
          <w:cols w:space="720"/>
          <w:noEndnote/>
          <w:docGrid w:linePitch="360"/>
        </w:sectPr>
      </w:pPr>
      <w:r>
        <w:rPr>
          <w:rStyle w:val="Bodytext1"/>
        </w:rPr>
        <w:t>Das Suchtool für Behörden wird eine Liste aller Vollstreckungsbehörden in dem ausgewählten Mitgliedstaat anzeigen, die über das richtige Instrument und die richtige Kompetenz verfügen, um diese Art von Gerichtsverfahren zu akzeptieren.</w:t>
      </w:r>
    </w:p>
    <w:p w:rsidR="00B77FFA" w:rsidRDefault="00547E11">
      <w:pPr>
        <w:spacing w:line="1" w:lineRule="exact"/>
      </w:pPr>
      <w:r>
        <w:rPr>
          <w:noProof/>
          <w:lang w:val="de-DE"/>
        </w:rPr>
        <mc:AlternateContent>
          <mc:Choice Requires="wps">
            <w:drawing>
              <wp:anchor distT="0" distB="0" distL="114300" distR="114300" simplePos="0" relativeHeight="125829398" behindDoc="0" locked="0" layoutInCell="1" allowOverlap="1">
                <wp:simplePos x="0" y="0"/>
                <wp:positionH relativeFrom="page">
                  <wp:posOffset>5178425</wp:posOffset>
                </wp:positionH>
                <wp:positionV relativeFrom="paragraph">
                  <wp:posOffset>2018030</wp:posOffset>
                </wp:positionV>
                <wp:extent cx="1094105" cy="859790"/>
                <wp:effectExtent l="0" t="0" r="0" b="0"/>
                <wp:wrapSquare wrapText="left"/>
                <wp:docPr id="213" name="Form 213"/>
                <wp:cNvGraphicFramePr/>
                <a:graphic xmlns:a="http://schemas.openxmlformats.org/drawingml/2006/main">
                  <a:graphicData uri="http://schemas.microsoft.com/office/word/2010/wordprocessingShape">
                    <wps:wsp>
                      <wps:cNvSpPr txBox="1"/>
                      <wps:spPr>
                        <a:xfrm>
                          <a:off x="0" y="0"/>
                          <a:ext cx="1094105" cy="859790"/>
                        </a:xfrm>
                        <a:prstGeom prst="rect">
                          <a:avLst/>
                        </a:prstGeom>
                        <a:noFill/>
                      </wps:spPr>
                      <wps:txbx>
                        <w:txbxContent>
                          <w:p w:rsidR="00F1147D" w:rsidRDefault="00F1147D">
                            <w:pPr>
                              <w:pStyle w:val="Tableofcontents10"/>
                              <w:tabs>
                                <w:tab w:val="right" w:pos="1666"/>
                              </w:tabs>
                              <w:spacing w:after="440"/>
                              <w:ind w:firstLine="0"/>
                              <w:rPr>
                                <w:sz w:val="11"/>
                              </w:rPr>
                            </w:pPr>
                            <w:r>
                              <w:rPr>
                                <w:rStyle w:val="Tableofcontents1"/>
                                <w:rFonts w:ascii="Arial" w:eastAsia="Arial" w:hAnsi="Arial" w:cs="Arial"/>
                                <w:b/>
                                <w:color w:val="B2B2B2"/>
                                <w:sz w:val="11"/>
                              </w:rPr>
                              <w:t xml:space="preserve">• Ki-1*11 atam </w:t>
                            </w:r>
                            <w:r>
                              <w:rPr>
                                <w:rStyle w:val="Tableofcontents1"/>
                                <w:rFonts w:ascii="Arial" w:eastAsia="Arial" w:hAnsi="Arial" w:cs="Arial"/>
                                <w:b/>
                                <w:color w:val="6E90B3"/>
                                <w:sz w:val="11"/>
                              </w:rPr>
                              <w:t>B</w:t>
                            </w:r>
                          </w:p>
                          <w:p w:rsidR="00F1147D" w:rsidRDefault="00F1147D">
                            <w:pPr>
                              <w:pStyle w:val="Tableofcontents10"/>
                              <w:tabs>
                                <w:tab w:val="right" w:pos="1666"/>
                              </w:tabs>
                              <w:spacing w:after="440"/>
                              <w:ind w:firstLine="0"/>
                              <w:rPr>
                                <w:sz w:val="11"/>
                              </w:rPr>
                            </w:pPr>
                            <w:r>
                              <w:rPr>
                                <w:rStyle w:val="Tableofcontents1"/>
                                <w:rFonts w:ascii="Arial" w:eastAsia="Arial" w:hAnsi="Arial" w:cs="Arial"/>
                                <w:b/>
                                <w:color w:val="B2B2B2"/>
                                <w:sz w:val="11"/>
                              </w:rPr>
                              <w:t xml:space="preserve">FMia 1 </w:t>
                            </w:r>
                            <w:r>
                              <w:rPr>
                                <w:rStyle w:val="Tableofcontents1"/>
                                <w:rFonts w:ascii="Arial" w:eastAsia="Arial" w:hAnsi="Arial" w:cs="Arial"/>
                                <w:b/>
                                <w:color w:val="6E90B3"/>
                                <w:sz w:val="11"/>
                              </w:rPr>
                              <w:t>e</w:t>
                            </w:r>
                          </w:p>
                          <w:p w:rsidR="00F1147D" w:rsidRDefault="00F1147D">
                            <w:pPr>
                              <w:pStyle w:val="Tableofcontents10"/>
                              <w:tabs>
                                <w:tab w:val="right" w:pos="1666"/>
                              </w:tabs>
                              <w:spacing w:after="0"/>
                              <w:ind w:firstLine="0"/>
                              <w:rPr>
                                <w:sz w:val="11"/>
                              </w:rPr>
                            </w:pPr>
                            <w:r>
                              <w:rPr>
                                <w:rStyle w:val="Tableofcontents1"/>
                                <w:rFonts w:ascii="Arial" w:eastAsia="Arial" w:hAnsi="Arial" w:cs="Arial"/>
                                <w:b/>
                                <w:color w:val="B2B2B2"/>
                                <w:sz w:val="11"/>
                              </w:rPr>
                              <w:t xml:space="preserve">halm fl </w:t>
                            </w:r>
                            <w:r>
                              <w:rPr>
                                <w:rStyle w:val="Tableofcontents1"/>
                                <w:rFonts w:ascii="Arial" w:eastAsia="Arial" w:hAnsi="Arial" w:cs="Arial"/>
                                <w:b/>
                                <w:color w:val="6E90B3"/>
                                <w:sz w:val="11"/>
                              </w:rPr>
                              <w:t>E</w:t>
                            </w:r>
                          </w:p>
                        </w:txbxContent>
                      </wps:txbx>
                      <wps:bodyPr lIns="0" tIns="0" rIns="0" bIns="0"/>
                    </wps:wsp>
                  </a:graphicData>
                </a:graphic>
              </wp:anchor>
            </w:drawing>
          </mc:Choice>
          <mc:Fallback>
            <w:pict>
              <v:shape id="Form 213" o:spid="_x0000_s1035" type="#_x0000_t202" style="position:absolute;margin-left:407.75pt;margin-top:158.9pt;width:86.15pt;height:67.7pt;z-index:12582939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" filled="f" stroked="f">
                <v:textbox inset="0,0,0,0">
                  <w:txbxContent>
                    <w:p w:rsidR="00F1147D" w:rsidRDefault="00F1147D">
                      <w:pPr>
                        <w:pStyle w:val="Tableofcontents10"/>
                        <w:tabs>
                          <w:tab w:val="right" w:pos="1666"/>
                        </w:tabs>
                        <w:spacing w:after="440"/>
                        <w:ind w:firstLine="0"/>
                        <w:rPr>
                          <w:sz w:val="11"/>
                        </w:rPr>
                      </w:pPr>
                      <w:r>
                        <w:rPr>
                          <w:rStyle w:val="Tableofcontents1"/>
                          <w:rFonts w:ascii="Arial" w:eastAsia="Arial" w:hAnsi="Arial" w:cs="Arial"/>
                          <w:b/>
                          <w:color w:val="B2B2B2"/>
                          <w:sz w:val="11"/>
                        </w:rPr>
                        <w:t xml:space="preserve">• Ki-1*11 atam </w:t>
                      </w:r>
                      <w:r>
                        <w:rPr>
                          <w:rStyle w:val="Tableofcontents1"/>
                          <w:rFonts w:ascii="Arial" w:eastAsia="Arial" w:hAnsi="Arial" w:cs="Arial"/>
                          <w:b/>
                          <w:color w:val="6E90B3"/>
                          <w:sz w:val="11"/>
                        </w:rPr>
                        <w:t>B</w:t>
                      </w:r>
                    </w:p>
                    <w:p w:rsidR="00F1147D" w:rsidRDefault="00F1147D">
                      <w:pPr>
                        <w:pStyle w:val="Tableofcontents10"/>
                        <w:tabs>
                          <w:tab w:val="right" w:pos="1666"/>
                        </w:tabs>
                        <w:spacing w:after="440"/>
                        <w:ind w:firstLine="0"/>
                        <w:rPr>
                          <w:sz w:val="11"/>
                        </w:rPr>
                      </w:pPr>
                      <w:r>
                        <w:rPr>
                          <w:rStyle w:val="Tableofcontents1"/>
                          <w:rFonts w:ascii="Arial" w:eastAsia="Arial" w:hAnsi="Arial" w:cs="Arial"/>
                          <w:b/>
                          <w:color w:val="B2B2B2"/>
                          <w:sz w:val="11"/>
                        </w:rPr>
                        <w:t xml:space="preserve">FMia 1 </w:t>
                      </w:r>
                      <w:r>
                        <w:rPr>
                          <w:rStyle w:val="Tableofcontents1"/>
                          <w:rFonts w:ascii="Arial" w:eastAsia="Arial" w:hAnsi="Arial" w:cs="Arial"/>
                          <w:b/>
                          <w:color w:val="6E90B3"/>
                          <w:sz w:val="11"/>
                        </w:rPr>
                        <w:t>e</w:t>
                      </w:r>
                    </w:p>
                    <w:p w:rsidR="00F1147D" w:rsidRDefault="00F1147D">
                      <w:pPr>
                        <w:pStyle w:val="Tableofcontents10"/>
                        <w:tabs>
                          <w:tab w:val="right" w:pos="1666"/>
                        </w:tabs>
                        <w:spacing w:after="0"/>
                        <w:ind w:firstLine="0"/>
                        <w:rPr>
                          <w:sz w:val="11"/>
                        </w:rPr>
                      </w:pPr>
                      <w:r>
                        <w:rPr>
                          <w:rStyle w:val="Tableofcontents1"/>
                          <w:rFonts w:ascii="Arial" w:eastAsia="Arial" w:hAnsi="Arial" w:cs="Arial"/>
                          <w:b/>
                          <w:color w:val="B2B2B2"/>
                          <w:sz w:val="11"/>
                        </w:rPr>
                        <w:t xml:space="preserve">halm fl </w:t>
                      </w:r>
                      <w:r>
                        <w:rPr>
                          <w:rStyle w:val="Tableofcontents1"/>
                          <w:rFonts w:ascii="Arial" w:eastAsia="Arial" w:hAnsi="Arial" w:cs="Arial"/>
                          <w:b/>
                          <w:color w:val="6E90B3"/>
                          <w:sz w:val="11"/>
                        </w:rPr>
                        <w:t>E</w:t>
                      </w:r>
                    </w:p>
                  </w:txbxContent>
                </v:textbox>
                <w10:wrap type="square" side="left" anchorx="page"/>
              </v:shape>
            </w:pict>
          </mc:Fallback>
        </mc:AlternateContent>
      </w:r>
      <w:r>
        <w:rPr>
          <w:noProof/>
          <w:lang w:val="de-DE"/>
        </w:rPr>
        <w:drawing>
          <wp:anchor distT="0" distB="0" distL="114300" distR="114300" simplePos="0" relativeHeight="125829400" behindDoc="0" locked="0" layoutInCell="1" allowOverlap="1">
            <wp:simplePos x="0" y="0"/>
            <wp:positionH relativeFrom="page">
              <wp:posOffset>5855335</wp:posOffset>
            </wp:positionH>
            <wp:positionV relativeFrom="paragraph">
              <wp:posOffset>2904490</wp:posOffset>
            </wp:positionV>
            <wp:extent cx="743585" cy="280670"/>
            <wp:effectExtent l="0" t="0" r="0" b="0"/>
            <wp:wrapTopAndBottom/>
            <wp:docPr id="215" name="Form 215"/>
            <wp:cNvGraphicFramePr/>
            <a:graphic xmlns:a="http://schemas.openxmlformats.org/drawingml/2006/main">
              <a:graphicData uri="http://schemas.openxmlformats.org/drawingml/2006/picture">
                <pic:pic xmlns:pic="http://schemas.openxmlformats.org/drawingml/2006/picture">
                  <pic:nvPicPr>
                    <pic:cNvPr id="216" name="Bilderbox 216"/>
                    <pic:cNvPicPr/>
                  </pic:nvPicPr>
                  <pic:blipFill>
                    <a:blip r:embed="rId94"/>
                    <a:stretch/>
                  </pic:blipFill>
                  <pic:spPr>
                    <a:xfrm>
                      <a:off x="0" y="0"/>
                      <a:ext cx="743585" cy="280670"/>
                    </a:xfrm>
                    <a:prstGeom prst="rect">
                      <a:avLst/>
                    </a:prstGeom>
                  </pic:spPr>
                </pic:pic>
              </a:graphicData>
            </a:graphic>
          </wp:anchor>
        </w:drawing>
      </w:r>
    </w:p>
    <w:p w:rsidR="00B77FFA" w:rsidRDefault="00547E11">
      <w:pPr>
        <w:pStyle w:val="Bodytext20"/>
        <w:spacing w:after="200" w:line="240" w:lineRule="auto"/>
        <w:ind w:right="760"/>
        <w:jc w:val="right"/>
        <w:rPr>
          <w:sz w:val="11"/>
        </w:rPr>
      </w:pPr>
      <w:r>
        <w:rPr>
          <w:rStyle w:val="Bodytext2"/>
          <w:b/>
          <w:color w:val="7A7A7A"/>
          <w:sz w:val="11"/>
        </w:rPr>
        <w:t>X</w:t>
      </w:r>
    </w:p>
    <w:p w:rsidR="00B77FFA" w:rsidRDefault="00547E11">
      <w:pPr>
        <w:pStyle w:val="Bodytext20"/>
        <w:spacing w:after="398" w:line="372" w:lineRule="auto"/>
        <w:ind w:left="620"/>
      </w:pPr>
      <w:r>
        <w:rPr>
          <w:rStyle w:val="Bodytext2"/>
          <w:b/>
        </w:rPr>
        <w:t xml:space="preserve">fMw* wWm 'iraiatM </w:t>
      </w:r>
      <w:r>
        <w:rPr>
          <w:rStyle w:val="Bodytext2"/>
          <w:b/>
          <w:color w:val="7A7A7A"/>
        </w:rPr>
        <w:t xml:space="preserve">poctaicode; </w:t>
      </w:r>
      <w:r>
        <w:rPr>
          <w:rStyle w:val="Bodytext2"/>
          <w:b/>
        </w:rPr>
        <w:t>*</w:t>
      </w:r>
    </w:p>
    <w:p w:rsidR="00B77FFA" w:rsidRDefault="00547E11">
      <w:pPr>
        <w:pStyle w:val="Bodytext20"/>
        <w:pBdr>
          <w:top w:val="single" w:sz="0" w:space="4" w:color="064490"/>
          <w:left w:val="single" w:sz="0" w:space="0" w:color="064490"/>
          <w:bottom w:val="single" w:sz="0" w:space="4" w:color="064490"/>
          <w:right w:val="single" w:sz="0" w:space="0" w:color="064490"/>
        </w:pBdr>
        <w:shd w:val="clear" w:color="auto" w:fill="064490"/>
        <w:spacing w:after="114" w:line="240" w:lineRule="auto"/>
        <w:ind w:firstLine="720"/>
        <w:rPr>
          <w:sz w:val="11"/>
        </w:rPr>
      </w:pPr>
      <w:r>
        <w:rPr>
          <w:rStyle w:val="Bodytext2"/>
          <w:b/>
          <w:color w:val="79A7DC"/>
          <w:sz w:val="11"/>
        </w:rPr>
        <w:t>Swin</w:t>
      </w:r>
    </w:p>
    <w:p w:rsidR="00B77FFA" w:rsidRDefault="00547E11">
      <w:pPr>
        <w:pStyle w:val="Bodytext60"/>
        <w:ind w:firstLine="620"/>
      </w:pPr>
      <w:r>
        <w:rPr>
          <w:rStyle w:val="Bodytext6"/>
          <w:b/>
        </w:rPr>
        <w:t>ISAAC* RS SUIT!</w:t>
      </w:r>
    </w:p>
    <w:p w:rsidR="00B77FFA" w:rsidRDefault="00547E11">
      <w:pPr>
        <w:pStyle w:val="Bodytext60"/>
        <w:ind w:firstLine="620"/>
        <w:jc w:val="both"/>
      </w:pPr>
      <w:r>
        <w:rPr>
          <w:rStyle w:val="Bodytext6"/>
          <w:b/>
        </w:rPr>
        <w:t>REC EMM G AG EMV beleuchtet</w:t>
      </w:r>
    </w:p>
    <w:p w:rsidR="00B77FFA" w:rsidRDefault="00547E11">
      <w:pPr>
        <w:pStyle w:val="Bodytext40"/>
        <w:pBdr>
          <w:bottom w:val="single" w:sz="4" w:space="0" w:color="auto"/>
        </w:pBdr>
        <w:spacing w:after="400"/>
        <w:ind w:firstLine="620"/>
      </w:pPr>
      <w:r>
        <w:rPr>
          <w:rStyle w:val="Bodytext4"/>
        </w:rPr>
        <w:t>Kein Suchresun</w:t>
      </w:r>
    </w:p>
    <w:p w:rsidR="00B77FFA" w:rsidRDefault="00547E11">
      <w:pPr>
        <w:pStyle w:val="Bodytext50"/>
        <w:spacing w:after="120"/>
        <w:ind w:firstLine="620"/>
      </w:pPr>
      <w:r>
        <w:rPr>
          <w:rStyle w:val="Bodytext5"/>
          <w:b/>
          <w:color w:val="7A7A7A"/>
        </w:rPr>
        <w:t>CBM Mutter BOGY</w:t>
      </w:r>
    </w:p>
    <w:p w:rsidR="00B77FFA" w:rsidRDefault="00547E11">
      <w:pPr>
        <w:pStyle w:val="Bodytext50"/>
        <w:spacing w:after="200"/>
        <w:ind w:firstLine="800"/>
      </w:pPr>
      <w:r>
        <w:rPr>
          <w:rStyle w:val="Bodytext5"/>
          <w:b/>
        </w:rPr>
        <w:t>*Herr</w:t>
      </w:r>
    </w:p>
    <w:p w:rsidR="00B77FFA" w:rsidRPr="00F1147D" w:rsidRDefault="00547E11">
      <w:pPr>
        <w:pStyle w:val="Bodytext20"/>
        <w:spacing w:line="276" w:lineRule="auto"/>
        <w:ind w:firstLine="800"/>
        <w:rPr>
          <w:lang w:val="en-US"/>
        </w:rPr>
      </w:pPr>
      <w:r w:rsidRPr="00F1147D">
        <w:rPr>
          <w:rStyle w:val="Bodytext2"/>
          <w:b/>
          <w:lang w:val="en-US"/>
        </w:rPr>
        <w:t>CZlt KruiMM Fleck' rasncn^thi V» *wd I itwn</w:t>
      </w:r>
    </w:p>
    <w:p w:rsidR="00B77FFA" w:rsidRPr="00F1147D" w:rsidRDefault="00547E11">
      <w:pPr>
        <w:pStyle w:val="Other10"/>
        <w:spacing w:after="0"/>
        <w:ind w:firstLine="280"/>
        <w:rPr>
          <w:sz w:val="58"/>
          <w:lang w:val="en-US"/>
        </w:rPr>
      </w:pPr>
      <w:r w:rsidRPr="00F1147D">
        <w:rPr>
          <w:rStyle w:val="Other1"/>
          <w:rFonts w:ascii="Arial" w:eastAsia="Arial" w:hAnsi="Arial" w:cs="Arial"/>
          <w:b/>
          <w:color w:val="70AC46"/>
          <w:sz w:val="58"/>
          <w:lang w:val="en-US"/>
        </w:rPr>
        <w:t>o</w:t>
      </w:r>
    </w:p>
    <w:p w:rsidR="00B77FFA" w:rsidRPr="00F1147D" w:rsidRDefault="00547E11">
      <w:pPr>
        <w:pStyle w:val="Bodytext20"/>
        <w:spacing w:after="120" w:line="240" w:lineRule="auto"/>
        <w:ind w:firstLine="800"/>
        <w:rPr>
          <w:lang w:val="en-US"/>
        </w:rPr>
      </w:pPr>
      <w:r w:rsidRPr="00F1147D">
        <w:rPr>
          <w:rStyle w:val="Bodytext2"/>
          <w:b/>
          <w:lang w:val="en-US"/>
        </w:rPr>
        <w:t>CZCh Krapaa stami nstiptintY' Praia</w:t>
      </w:r>
    </w:p>
    <w:p w:rsidR="00B77FFA" w:rsidRDefault="00547E11">
      <w:pPr>
        <w:pStyle w:val="Bodytext20"/>
        <w:spacing w:line="456" w:lineRule="exact"/>
        <w:ind w:firstLine="800"/>
      </w:pPr>
      <w:r>
        <w:rPr>
          <w:rStyle w:val="Bodytext2"/>
          <w:b/>
        </w:rPr>
        <w:t>CZn* Krer*e lUtni rastjp&lt;D9Jtv&lt; Praia t</w:t>
      </w:r>
    </w:p>
    <w:p w:rsidR="00B77FFA" w:rsidRDefault="00547E11">
      <w:pPr>
        <w:pStyle w:val="Bodytext10"/>
        <w:spacing w:after="260" w:line="240" w:lineRule="auto"/>
        <w:jc w:val="center"/>
      </w:pPr>
      <w:r>
        <w:rPr>
          <w:rStyle w:val="Bodytext1"/>
          <w:i/>
        </w:rPr>
        <w:t>Abbildung 41: SoD-Formblatt A: Suche nach einer Empfangsstelle – Suchergebnisse</w:t>
      </w:r>
    </w:p>
    <w:p w:rsidR="00B77FFA" w:rsidRDefault="00547E11">
      <w:pPr>
        <w:pStyle w:val="Bodytext10"/>
        <w:spacing w:after="140" w:line="240" w:lineRule="auto"/>
        <w:ind w:firstLine="540"/>
      </w:pPr>
      <w:bookmarkStart w:id="741" w:name="bookmark135"/>
      <w:r>
        <w:rPr>
          <w:rStyle w:val="Bodytext1"/>
        </w:rPr>
        <w:t xml:space="preserve">5 </w:t>
      </w:r>
      <w:r>
        <w:rPr>
          <w:rStyle w:val="Bodytext1"/>
          <w:b/>
        </w:rPr>
        <w:t xml:space="preserve">Wählen Sie </w:t>
      </w:r>
      <w:r>
        <w:rPr>
          <w:rStyle w:val="Bodytext1"/>
        </w:rPr>
        <w:t>Autorität aus der Ergebnisliste aus, indem Sie auf eine Optionsschaltfläche klicken.</w:t>
      </w:r>
      <w:bookmarkEnd w:id="741"/>
    </w:p>
    <w:p w:rsidR="00B77FFA" w:rsidRDefault="00547E11">
      <w:pPr>
        <w:pStyle w:val="Bodytext10"/>
        <w:spacing w:after="200" w:line="240" w:lineRule="auto"/>
        <w:ind w:firstLine="540"/>
        <w:sectPr w:rsidR="00B77FFA">
          <w:pgSz w:w="11900" w:h="16840"/>
          <w:pgMar w:top="2266" w:right="884" w:bottom="8074" w:left="1027" w:header="0" w:footer="3" w:gutter="0"/>
          <w:cols w:space="720"/>
          <w:noEndnote/>
          <w:docGrid w:linePitch="360"/>
        </w:sectPr>
      </w:pPr>
      <w:r>
        <w:rPr>
          <w:rStyle w:val="Bodytext1"/>
        </w:rPr>
        <w:t xml:space="preserve">6 Klicken Sie auf </w:t>
      </w:r>
      <w:r>
        <w:rPr>
          <w:rStyle w:val="Bodytext1"/>
          <w:b/>
        </w:rPr>
        <w:t>Auswählen.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pPr>
        <w:pStyle w:val="Bodytext10"/>
        <w:spacing w:after="240" w:line="240" w:lineRule="auto"/>
        <w:ind w:left="520" w:firstLine="20"/>
      </w:pPr>
      <w:r>
        <w:rPr>
          <w:rStyle w:val="Bodytext1"/>
        </w:rPr>
        <w:t>Nachdem Sie die Ausführungsbehörde ausgewählt haben, SoD Abschnitt 2. RECEIVING AGENCY sieht wie der Screenshot unten aus:</w:t>
      </w:r>
    </w:p>
    <w:p w:rsidR="00B77FFA" w:rsidRDefault="00547E11">
      <w:pPr>
        <w:jc w:val="center"/>
        <w:rPr>
          <w:sz w:val="2"/>
        </w:rPr>
      </w:pPr>
      <w:r>
        <w:rPr>
          <w:noProof/>
          <w:lang w:val="de-DE"/>
        </w:rPr>
        <w:drawing>
          <wp:inline distT="0" distB="0" distL="0" distR="0">
            <wp:extent cx="4358640" cy="249301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Bild 217"/>
                    <pic:cNvPicPr/>
                  </pic:nvPicPr>
                  <pic:blipFill>
                    <a:blip r:embed="rId95"/>
                    <a:stretch/>
                  </pic:blipFill>
                  <pic:spPr>
                    <a:xfrm>
                      <a:off x="0" y="0"/>
                      <a:ext cx="4358640" cy="2493010"/>
                    </a:xfrm>
                    <a:prstGeom prst="rect">
                      <a:avLst/>
                    </a:prstGeom>
                  </pic:spPr>
                </pic:pic>
              </a:graphicData>
            </a:graphic>
          </wp:inline>
        </w:drawing>
      </w:r>
    </w:p>
    <w:p w:rsidR="00B77FFA" w:rsidRDefault="00547E11">
      <w:pPr>
        <w:pStyle w:val="Picturecaption10"/>
        <w:ind w:left="538"/>
      </w:pPr>
      <w:r>
        <w:rPr>
          <w:rStyle w:val="Picturecaption1"/>
          <w:i/>
        </w:rPr>
        <w:t>Abbildung 42: SoD Form A Abschnitt 2. AGENTUR-Autovervollständigung ERHALTEN</w:t>
      </w:r>
    </w:p>
    <w:p w:rsidR="00B77FFA" w:rsidRDefault="00B77FFA">
      <w:pPr>
        <w:spacing w:after="339" w:line="1" w:lineRule="exact"/>
      </w:pPr>
    </w:p>
    <w:p w:rsidR="00B77FFA" w:rsidRDefault="00547E11">
      <w:pPr>
        <w:pStyle w:val="Picturecaption10"/>
      </w:pPr>
      <w:bookmarkStart w:id="742" w:name="bookmark136"/>
      <w:r>
        <w:rPr>
          <w:rStyle w:val="Picturecaption1"/>
        </w:rPr>
        <w:t>Der Name der ausführenden Behörde wird auch auf der Registerkarte "Übersicht" angezeigt.</w:t>
      </w:r>
      <w:bookmarkEnd w:id="742"/>
    </w:p>
    <w:p w:rsidR="00B77FFA" w:rsidRDefault="00547E11">
      <w:pPr>
        <w:jc w:val="center"/>
        <w:rPr>
          <w:sz w:val="2"/>
        </w:rPr>
      </w:pPr>
      <w:r>
        <w:rPr>
          <w:noProof/>
          <w:lang w:val="de-DE"/>
        </w:rPr>
        <w:drawing>
          <wp:inline distT="0" distB="0" distL="0" distR="0">
            <wp:extent cx="5474335" cy="1316990"/>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Bild 218"/>
                    <pic:cNvPicPr/>
                  </pic:nvPicPr>
                  <pic:blipFill>
                    <a:blip r:embed="rId96"/>
                    <a:stretch/>
                  </pic:blipFill>
                  <pic:spPr>
                    <a:xfrm>
                      <a:off x="0" y="0"/>
                      <a:ext cx="5474335" cy="1316990"/>
                    </a:xfrm>
                    <a:prstGeom prst="rect">
                      <a:avLst/>
                    </a:prstGeom>
                  </pic:spPr>
                </pic:pic>
              </a:graphicData>
            </a:graphic>
          </wp:inline>
        </w:drawing>
      </w:r>
    </w:p>
    <w:p w:rsidR="00B77FFA" w:rsidRDefault="00547E11">
      <w:pPr>
        <w:pStyle w:val="Picturecaption10"/>
        <w:jc w:val="center"/>
      </w:pPr>
      <w:bookmarkStart w:id="743" w:name="bookmark137"/>
      <w:r>
        <w:rPr>
          <w:rStyle w:val="Picturecaption1"/>
          <w:i/>
        </w:rPr>
        <w:t>Abbildung 43: SoD-Formblatt A: Name der ausführenden Behörde, der auf der Registerkarte "Übersicht" angezeigt wird</w:t>
      </w:r>
      <w:bookmarkEnd w:id="743"/>
    </w:p>
    <w:p w:rsidR="00B77FFA" w:rsidRDefault="00B77FFA">
      <w:pPr>
        <w:spacing w:after="579" w:line="1" w:lineRule="exact"/>
      </w:pPr>
    </w:p>
    <w:p w:rsidR="00B77FFA" w:rsidRDefault="00547E11" w:rsidP="000D6DC7">
      <w:pPr>
        <w:pStyle w:val="Heading410"/>
        <w:keepNext/>
        <w:keepLines/>
        <w:numPr>
          <w:ilvl w:val="3"/>
          <w:numId w:val="19"/>
        </w:numPr>
        <w:tabs>
          <w:tab w:val="left" w:pos="1421"/>
        </w:tabs>
        <w:ind w:firstLine="520"/>
      </w:pPr>
      <w:bookmarkStart w:id="744" w:name="bookmark138"/>
      <w:bookmarkStart w:id="745" w:name="_Toc188612334"/>
      <w:bookmarkStart w:id="746" w:name="_Toc188612487"/>
      <w:bookmarkStart w:id="747" w:name="_Toc188612793"/>
      <w:bookmarkStart w:id="748" w:name="_Toc188612946"/>
      <w:bookmarkStart w:id="749" w:name="_Toc188613099"/>
      <w:bookmarkStart w:id="750" w:name="_Toc188613252"/>
      <w:bookmarkStart w:id="751" w:name="_Toc188613405"/>
      <w:bookmarkStart w:id="752" w:name="_Toc188613558"/>
      <w:bookmarkStart w:id="753" w:name="_Toc188613711"/>
      <w:bookmarkStart w:id="754" w:name="_Toc188613864"/>
      <w:bookmarkStart w:id="755" w:name="_Toc188614017"/>
      <w:bookmarkStart w:id="756" w:name="_Toc188614170"/>
      <w:bookmarkStart w:id="757" w:name="_Toc188614323"/>
      <w:bookmarkStart w:id="758" w:name="_Toc188614476"/>
      <w:bookmarkStart w:id="759" w:name="_Toc188614629"/>
      <w:bookmarkStart w:id="760" w:name="_Toc188614782"/>
      <w:bookmarkStart w:id="761" w:name="_Toc188614935"/>
      <w:bookmarkStart w:id="762" w:name="_Toc188615088"/>
      <w:bookmarkStart w:id="763" w:name="_Toc188615241"/>
      <w:bookmarkStart w:id="764" w:name="_Toc188615394"/>
      <w:bookmarkStart w:id="765" w:name="_Toc188615547"/>
      <w:bookmarkStart w:id="766" w:name="_Toc188615700"/>
      <w:bookmarkStart w:id="767" w:name="_Toc188615853"/>
      <w:bookmarkStart w:id="768" w:name="_Toc188616023"/>
      <w:bookmarkStart w:id="769" w:name="_Toc188616491"/>
      <w:r>
        <w:rPr>
          <w:rStyle w:val="Heading41"/>
          <w:b/>
        </w:rPr>
        <w:t>Einen neuen Fall starten - SODB</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rsidR="00B77FFA" w:rsidRDefault="00547E11">
      <w:pPr>
        <w:pStyle w:val="Bodytext10"/>
        <w:spacing w:after="240" w:line="240" w:lineRule="auto"/>
        <w:ind w:firstLine="520"/>
      </w:pPr>
      <w:r>
        <w:rPr>
          <w:rStyle w:val="Bodytext1"/>
          <w:i/>
        </w:rPr>
        <w:t>Die nachstehenden Schritte gelten nur für Benutzer mit der Rolle „Autor“.</w:t>
      </w:r>
    </w:p>
    <w:p w:rsidR="00B77FFA" w:rsidRDefault="00547E11">
      <w:pPr>
        <w:pStyle w:val="Bodytext10"/>
        <w:spacing w:after="0" w:line="240" w:lineRule="auto"/>
        <w:ind w:firstLine="520"/>
      </w:pPr>
      <w:r>
        <w:rPr>
          <w:rStyle w:val="Bodytext1"/>
        </w:rPr>
        <w:t>Um einen Prozess der Anforderung zu beginnen, um die Adresse der zuzustellenden Person zu bestimmen, erstellen Sie</w:t>
      </w:r>
    </w:p>
    <w:p w:rsidR="00B77FFA" w:rsidRDefault="00547E11">
      <w:pPr>
        <w:pStyle w:val="Picturecaption10"/>
      </w:pPr>
      <w:bookmarkStart w:id="770" w:name="bookmark141"/>
      <w:r>
        <w:rPr>
          <w:rStyle w:val="Picturecaption1"/>
        </w:rPr>
        <w:t>Ein neuer Fall.</w:t>
      </w:r>
      <w:bookmarkEnd w:id="770"/>
    </w:p>
    <w:p w:rsidR="00B77FFA" w:rsidRDefault="00547E11">
      <w:pPr>
        <w:jc w:val="center"/>
        <w:rPr>
          <w:sz w:val="2"/>
        </w:rPr>
      </w:pPr>
      <w:r>
        <w:rPr>
          <w:noProof/>
          <w:lang w:val="de-DE"/>
        </w:rPr>
        <w:drawing>
          <wp:inline distT="0" distB="0" distL="0" distR="0">
            <wp:extent cx="5620385" cy="92075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Bild 219"/>
                    <pic:cNvPicPr/>
                  </pic:nvPicPr>
                  <pic:blipFill>
                    <a:blip r:embed="rId97"/>
                    <a:stretch/>
                  </pic:blipFill>
                  <pic:spPr>
                    <a:xfrm>
                      <a:off x="0" y="0"/>
                      <a:ext cx="5620385" cy="920750"/>
                    </a:xfrm>
                    <a:prstGeom prst="rect">
                      <a:avLst/>
                    </a:prstGeom>
                  </pic:spPr>
                </pic:pic>
              </a:graphicData>
            </a:graphic>
          </wp:inline>
        </w:drawing>
      </w:r>
    </w:p>
    <w:p w:rsidR="00B77FFA" w:rsidRDefault="00547E11">
      <w:pPr>
        <w:pStyle w:val="Picturecaption10"/>
        <w:ind w:left="2165"/>
      </w:pPr>
      <w:r>
        <w:rPr>
          <w:rStyle w:val="Picturecaption1"/>
          <w:i/>
        </w:rPr>
        <w:t>Abbildung 44: SoD – Schaltfläche „Neue Anfrage starten“</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pStyle w:val="Bodytext10"/>
        <w:spacing w:after="580" w:line="240" w:lineRule="auto"/>
        <w:ind w:firstLine="520"/>
      </w:pPr>
      <w:r>
        <w:rPr>
          <w:rStyle w:val="Bodytext1"/>
        </w:rPr>
        <w:t xml:space="preserve">1 Klicken Sie im linken Menü auf die Schaltfläche </w:t>
      </w:r>
      <w:r>
        <w:rPr>
          <w:rStyle w:val="Bodytext1"/>
          <w:b/>
        </w:rPr>
        <w:t xml:space="preserve">Neue Anfrage starten. </w:t>
      </w:r>
    </w:p>
    <w:p w:rsidR="00B77FFA" w:rsidRDefault="00547E11">
      <w:pPr>
        <w:jc w:val="center"/>
        <w:rPr>
          <w:sz w:val="2"/>
        </w:rPr>
      </w:pPr>
      <w:r>
        <w:rPr>
          <w:noProof/>
          <w:lang w:val="de-DE"/>
        </w:rPr>
        <w:drawing>
          <wp:inline distT="0" distB="0" distL="0" distR="0">
            <wp:extent cx="5614670" cy="3883025"/>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Bild 220"/>
                    <pic:cNvPicPr/>
                  </pic:nvPicPr>
                  <pic:blipFill>
                    <a:blip r:embed="rId98"/>
                    <a:stretch/>
                  </pic:blipFill>
                  <pic:spPr>
                    <a:xfrm>
                      <a:off x="0" y="0"/>
                      <a:ext cx="5614670" cy="3883025"/>
                    </a:xfrm>
                    <a:prstGeom prst="rect">
                      <a:avLst/>
                    </a:prstGeom>
                  </pic:spPr>
                </pic:pic>
              </a:graphicData>
            </a:graphic>
          </wp:inline>
        </w:drawing>
      </w:r>
    </w:p>
    <w:p w:rsidR="00B77FFA" w:rsidRDefault="00547E11">
      <w:pPr>
        <w:pStyle w:val="Picturecaption10"/>
        <w:ind w:left="619"/>
      </w:pPr>
      <w:r>
        <w:rPr>
          <w:rStyle w:val="Picturecaption1"/>
          <w:i/>
        </w:rPr>
        <w:t>Abbildung 45: SoD - Auswahl des Anfragetyps und Eingabe des Anfragebetreffs</w:t>
      </w:r>
    </w:p>
    <w:p w:rsidR="00B77FFA" w:rsidRDefault="00B77FFA">
      <w:pPr>
        <w:spacing w:after="339" w:line="1" w:lineRule="exact"/>
      </w:pPr>
    </w:p>
    <w:p w:rsidR="00B77FFA" w:rsidRDefault="00547E11">
      <w:pPr>
        <w:pStyle w:val="Bodytext10"/>
        <w:spacing w:after="200"/>
        <w:ind w:firstLine="520"/>
      </w:pPr>
      <w:bookmarkStart w:id="771" w:name="bookmark142"/>
      <w:r>
        <w:rPr>
          <w:rStyle w:val="Bodytext1"/>
        </w:rPr>
        <w:t xml:space="preserve">2 Es erscheint ein Pop-up-Fenster. Wählen Sie SODB aus der Dropdown-Liste </w:t>
      </w:r>
      <w:r>
        <w:rPr>
          <w:rStyle w:val="Bodytext1"/>
          <w:b/>
        </w:rPr>
        <w:t xml:space="preserve">Typ der Anforderung </w:t>
      </w:r>
      <w:r>
        <w:rPr>
          <w:rStyle w:val="Bodytext1"/>
        </w:rPr>
        <w:t>aus.</w:t>
      </w:r>
      <w:bookmarkEnd w:id="771"/>
    </w:p>
    <w:p w:rsidR="00B77FFA" w:rsidRDefault="00547E11">
      <w:pPr>
        <w:pStyle w:val="Bodytext10"/>
        <w:spacing w:after="420"/>
        <w:ind w:left="520" w:firstLine="20"/>
      </w:pPr>
      <w:r>
        <w:rPr>
          <w:rStyle w:val="Bodytext1"/>
        </w:rPr>
        <w:t xml:space="preserve">3 Füllen Sie den </w:t>
      </w:r>
      <w:r>
        <w:rPr>
          <w:rStyle w:val="Bodytext1"/>
          <w:b/>
        </w:rPr>
        <w:t xml:space="preserve">Betreff der Anfrage </w:t>
      </w:r>
      <w:r>
        <w:rPr>
          <w:rStyle w:val="Bodytext1"/>
        </w:rPr>
        <w:t xml:space="preserve">aus und klicken Sie auf </w:t>
      </w:r>
      <w:r>
        <w:rPr>
          <w:rStyle w:val="Bodytext1"/>
          <w:b/>
        </w:rPr>
        <w:t>Weiter.</w:t>
      </w:r>
      <w:r>
        <w:rPr>
          <w:rStyle w:val="Bodytext1"/>
        </w:rPr>
        <w:t xml:space="preserve"> Wenn Sie abbrechen möchten, klicken Sie auf die Schaltfläche „x“in der oberen rechten Ecke des Popup-Fensters.</w:t>
      </w:r>
    </w:p>
    <w:p w:rsidR="00B77FFA" w:rsidRDefault="00547E11">
      <w:pPr>
        <w:jc w:val="center"/>
        <w:rPr>
          <w:sz w:val="2"/>
        </w:rPr>
      </w:pPr>
      <w:r>
        <w:rPr>
          <w:noProof/>
          <w:lang w:val="de-DE"/>
        </w:rPr>
        <w:drawing>
          <wp:inline distT="0" distB="0" distL="0" distR="0">
            <wp:extent cx="5480050" cy="1377950"/>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Bild 221"/>
                    <pic:cNvPicPr/>
                  </pic:nvPicPr>
                  <pic:blipFill>
                    <a:blip r:embed="rId99"/>
                    <a:stretch/>
                  </pic:blipFill>
                  <pic:spPr>
                    <a:xfrm>
                      <a:off x="0" y="0"/>
                      <a:ext cx="5480050" cy="1377950"/>
                    </a:xfrm>
                    <a:prstGeom prst="rect">
                      <a:avLst/>
                    </a:prstGeom>
                  </pic:spPr>
                </pic:pic>
              </a:graphicData>
            </a:graphic>
          </wp:inline>
        </w:drawing>
      </w:r>
    </w:p>
    <w:p w:rsidR="00B77FFA" w:rsidRDefault="00547E11">
      <w:pPr>
        <w:pStyle w:val="Picturecaption10"/>
        <w:jc w:val="center"/>
      </w:pPr>
      <w:r>
        <w:rPr>
          <w:rStyle w:val="Picturecaption1"/>
          <w:i/>
        </w:rPr>
        <w:t>Abbildung 46: SoD Form B Abschnitte</w:t>
      </w:r>
    </w:p>
    <w:p w:rsidR="00B77FFA" w:rsidRDefault="00B77FFA">
      <w:pPr>
        <w:spacing w:after="279" w:line="1" w:lineRule="exact"/>
      </w:pPr>
    </w:p>
    <w:p w:rsidR="00B77FFA" w:rsidRDefault="00547E11">
      <w:pPr>
        <w:pStyle w:val="Bodytext10"/>
        <w:spacing w:after="380" w:line="240" w:lineRule="auto"/>
        <w:ind w:left="520" w:firstLine="20"/>
      </w:pPr>
      <w:bookmarkStart w:id="772" w:name="bookmark143"/>
      <w:r>
        <w:rPr>
          <w:rStyle w:val="Bodytext1"/>
        </w:rPr>
        <w:t>4 Ein neuer Entwurf wird erstellt und mit ausgefülltem Formular B angezeigt.</w:t>
      </w:r>
      <w:bookmarkEnd w:id="772"/>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Pr="000D6DC7" w:rsidRDefault="00547E11" w:rsidP="000D6DC7">
      <w:pPr>
        <w:pStyle w:val="Bodytext10"/>
      </w:pPr>
      <w:bookmarkStart w:id="773" w:name="bookmark144"/>
      <w:bookmarkStart w:id="774" w:name="_Toc188612335"/>
      <w:bookmarkStart w:id="775" w:name="_Toc188612488"/>
      <w:bookmarkStart w:id="776" w:name="_Toc188612794"/>
      <w:bookmarkStart w:id="777" w:name="_Toc188612947"/>
      <w:bookmarkStart w:id="778" w:name="_Toc188613100"/>
      <w:bookmarkStart w:id="779" w:name="_Toc188613253"/>
      <w:bookmarkStart w:id="780" w:name="_Toc188613406"/>
      <w:bookmarkStart w:id="781" w:name="_Toc188613559"/>
      <w:bookmarkStart w:id="782" w:name="_Toc188613712"/>
      <w:bookmarkStart w:id="783" w:name="_Toc188613865"/>
      <w:bookmarkStart w:id="784" w:name="_Toc188614018"/>
      <w:bookmarkStart w:id="785" w:name="_Toc188614171"/>
      <w:bookmarkStart w:id="786" w:name="_Toc188614324"/>
      <w:bookmarkStart w:id="787" w:name="_Toc188614477"/>
      <w:bookmarkStart w:id="788" w:name="_Toc188614630"/>
      <w:bookmarkStart w:id="789" w:name="_Toc188614783"/>
      <w:bookmarkStart w:id="790" w:name="_Toc188614936"/>
      <w:bookmarkStart w:id="791" w:name="_Toc188615089"/>
      <w:bookmarkStart w:id="792" w:name="_Toc188615242"/>
      <w:bookmarkStart w:id="793" w:name="_Toc188615395"/>
      <w:bookmarkStart w:id="794" w:name="_Toc188615548"/>
      <w:bookmarkStart w:id="795" w:name="_Toc188615701"/>
      <w:bookmarkStart w:id="796" w:name="_Toc188615854"/>
      <w:bookmarkStart w:id="797" w:name="_Toc188616024"/>
      <w:r w:rsidRPr="000D6DC7">
        <w:t>5 Füllen Sie die Abschnitte 1-3 und Anfrage aus, um die Adresse der zuzustellenden Person sowie den Abschnitt Signatur und Datum des Formulars B mithilfe des Menüs Liste der Abschnitte zu bestimmen.</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Pr="000D6DC7">
        <w:t xml:space="preserve"> </w:t>
      </w:r>
      <w:bookmarkEnd w:id="773"/>
    </w:p>
    <w:p w:rsidR="00B77FFA" w:rsidRDefault="00547E11">
      <w:pPr>
        <w:pStyle w:val="Bodytext10"/>
        <w:spacing w:after="480"/>
        <w:ind w:left="540"/>
        <w:jc w:val="both"/>
      </w:pPr>
      <w:bookmarkStart w:id="798" w:name="bookmark146"/>
      <w:r>
        <w:rPr>
          <w:rStyle w:val="Bodytext1"/>
          <w:b/>
          <w:color w:val="FF0000"/>
        </w:rPr>
        <w:t xml:space="preserve">HINWEIS: </w:t>
      </w:r>
      <w:r>
        <w:rPr>
          <w:rStyle w:val="Bodytext1"/>
        </w:rPr>
        <w:t>Wenn der Benutzer mit einer Author-Rolle, der das SoD initiiert hat, keine zusätzlichen Rollen als Reviewer und/oder Absender hat, sollte der Author zusätzliche Benutzer mit den relevanten Rollen zuweisen, die für die Überprüfung und das Senden der Anfrage erforderlich sind, oder den Supervisor um das Hinzufügen dieser Benutzer bitten.</w:t>
      </w:r>
      <w:bookmarkEnd w:id="798"/>
    </w:p>
    <w:p w:rsidR="00B77FFA" w:rsidRDefault="00547E11" w:rsidP="000D6DC7">
      <w:pPr>
        <w:pStyle w:val="Heading410"/>
        <w:keepNext/>
        <w:keepLines/>
        <w:numPr>
          <w:ilvl w:val="3"/>
          <w:numId w:val="19"/>
        </w:numPr>
        <w:tabs>
          <w:tab w:val="left" w:pos="1441"/>
        </w:tabs>
        <w:spacing w:after="140"/>
      </w:pPr>
      <w:bookmarkStart w:id="799" w:name="_Toc188612336"/>
      <w:bookmarkStart w:id="800" w:name="_Toc188612489"/>
      <w:bookmarkStart w:id="801" w:name="_Toc188612795"/>
      <w:bookmarkStart w:id="802" w:name="_Toc188612948"/>
      <w:bookmarkStart w:id="803" w:name="_Toc188613101"/>
      <w:bookmarkStart w:id="804" w:name="_Toc188613254"/>
      <w:bookmarkStart w:id="805" w:name="_Toc188613407"/>
      <w:bookmarkStart w:id="806" w:name="_Toc188613560"/>
      <w:bookmarkStart w:id="807" w:name="_Toc188613713"/>
      <w:bookmarkStart w:id="808" w:name="_Toc188613866"/>
      <w:bookmarkStart w:id="809" w:name="_Toc188614019"/>
      <w:bookmarkStart w:id="810" w:name="_Toc188614172"/>
      <w:bookmarkStart w:id="811" w:name="_Toc188614325"/>
      <w:bookmarkStart w:id="812" w:name="_Toc188614478"/>
      <w:bookmarkStart w:id="813" w:name="_Toc188614631"/>
      <w:bookmarkStart w:id="814" w:name="_Toc188614784"/>
      <w:bookmarkStart w:id="815" w:name="_Toc188614937"/>
      <w:bookmarkStart w:id="816" w:name="_Toc188615090"/>
      <w:bookmarkStart w:id="817" w:name="_Toc188615243"/>
      <w:bookmarkStart w:id="818" w:name="_Toc188615396"/>
      <w:bookmarkStart w:id="819" w:name="_Toc188615549"/>
      <w:bookmarkStart w:id="820" w:name="_Toc188615702"/>
      <w:bookmarkStart w:id="821" w:name="_Toc188615855"/>
      <w:bookmarkStart w:id="822" w:name="_Toc188616025"/>
      <w:bookmarkStart w:id="823" w:name="_Toc188616492"/>
      <w:r>
        <w:rPr>
          <w:rStyle w:val="Heading41"/>
          <w:b/>
        </w:rPr>
        <w:t>Auswahl der Vollzugsbehörde</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rsidR="00B77FFA" w:rsidRDefault="00547E11">
      <w:pPr>
        <w:pStyle w:val="Bodytext10"/>
        <w:spacing w:after="140" w:line="240" w:lineRule="auto"/>
        <w:ind w:firstLine="540"/>
      </w:pPr>
      <w:r>
        <w:rPr>
          <w:rStyle w:val="Bodytext1"/>
          <w:i/>
        </w:rPr>
        <w:t>Die nachstehenden Schritte gelten für Benutzer mit der Rolle „Autor“ und „Überprüfer“.</w:t>
      </w:r>
    </w:p>
    <w:p w:rsidR="00B77FFA" w:rsidRDefault="00547E11">
      <w:pPr>
        <w:jc w:val="center"/>
        <w:rPr>
          <w:sz w:val="2"/>
        </w:rPr>
      </w:pPr>
      <w:r>
        <w:rPr>
          <w:noProof/>
          <w:lang w:val="de-DE"/>
        </w:rPr>
        <w:drawing>
          <wp:inline distT="0" distB="0" distL="0" distR="0">
            <wp:extent cx="5480050" cy="1395730"/>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Bild 222"/>
                    <pic:cNvPicPr/>
                  </pic:nvPicPr>
                  <pic:blipFill>
                    <a:blip r:embed="rId100"/>
                    <a:stretch/>
                  </pic:blipFill>
                  <pic:spPr>
                    <a:xfrm>
                      <a:off x="0" y="0"/>
                      <a:ext cx="5480050" cy="1395730"/>
                    </a:xfrm>
                    <a:prstGeom prst="rect">
                      <a:avLst/>
                    </a:prstGeom>
                  </pic:spPr>
                </pic:pic>
              </a:graphicData>
            </a:graphic>
          </wp:inline>
        </w:drawing>
      </w:r>
    </w:p>
    <w:p w:rsidR="00B77FFA" w:rsidRDefault="00547E11">
      <w:pPr>
        <w:pStyle w:val="Picturecaption10"/>
        <w:ind w:left="1243"/>
      </w:pPr>
      <w:r>
        <w:rPr>
          <w:rStyle w:val="Picturecaption1"/>
          <w:i/>
        </w:rPr>
        <w:t>Abbildung 47: SoD Form B Abschnitt 2. ANGEFORDERTE BEHÖRDE</w:t>
      </w:r>
    </w:p>
    <w:p w:rsidR="00B77FFA" w:rsidRDefault="00B77FFA">
      <w:pPr>
        <w:spacing w:after="239" w:line="1" w:lineRule="exact"/>
      </w:pPr>
    </w:p>
    <w:p w:rsidR="00B77FFA" w:rsidRDefault="00547E11">
      <w:pPr>
        <w:pStyle w:val="Heading410"/>
        <w:keepNext/>
        <w:keepLines/>
        <w:spacing w:after="140"/>
      </w:pPr>
      <w:bookmarkStart w:id="824" w:name="bookmark150"/>
      <w:bookmarkStart w:id="825" w:name="bookmark149"/>
      <w:bookmarkStart w:id="826" w:name="_Toc188612337"/>
      <w:bookmarkStart w:id="827" w:name="_Toc188612490"/>
      <w:bookmarkStart w:id="828" w:name="_Toc188612796"/>
      <w:bookmarkStart w:id="829" w:name="_Toc188612949"/>
      <w:bookmarkStart w:id="830" w:name="_Toc188613102"/>
      <w:bookmarkStart w:id="831" w:name="_Toc188613255"/>
      <w:bookmarkStart w:id="832" w:name="_Toc188613408"/>
      <w:bookmarkStart w:id="833" w:name="_Toc188613561"/>
      <w:bookmarkStart w:id="834" w:name="_Toc188613714"/>
      <w:bookmarkStart w:id="835" w:name="_Toc188613867"/>
      <w:bookmarkStart w:id="836" w:name="_Toc188614020"/>
      <w:bookmarkStart w:id="837" w:name="_Toc188614173"/>
      <w:bookmarkStart w:id="838" w:name="_Toc188614326"/>
      <w:bookmarkStart w:id="839" w:name="_Toc188614479"/>
      <w:bookmarkStart w:id="840" w:name="_Toc188614632"/>
      <w:bookmarkStart w:id="841" w:name="_Toc188614785"/>
      <w:bookmarkStart w:id="842" w:name="_Toc188614938"/>
      <w:bookmarkStart w:id="843" w:name="_Toc188615091"/>
      <w:bookmarkStart w:id="844" w:name="_Toc188615244"/>
      <w:bookmarkStart w:id="845" w:name="_Toc188615397"/>
      <w:bookmarkStart w:id="846" w:name="_Toc188615550"/>
      <w:bookmarkStart w:id="847" w:name="_Toc188615703"/>
      <w:bookmarkStart w:id="848" w:name="_Toc188615856"/>
      <w:bookmarkStart w:id="849" w:name="_Toc188616026"/>
      <w:bookmarkStart w:id="850" w:name="_Toc188616493"/>
      <w:r>
        <w:rPr>
          <w:rStyle w:val="Heading41"/>
        </w:rPr>
        <w:t xml:space="preserve">1 Wählen Sie </w:t>
      </w:r>
      <w:r>
        <w:rPr>
          <w:rStyle w:val="Heading41"/>
          <w:b/>
        </w:rPr>
        <w:t xml:space="preserve">Abschnitt 2. ANGEFORDERTE BEHÖRDE </w:t>
      </w:r>
      <w:r>
        <w:rPr>
          <w:rStyle w:val="Heading41"/>
        </w:rPr>
        <w:t>in der Liste der Abschnitte.</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sidR="00B77FFA" w:rsidRDefault="00547E11">
      <w:pPr>
        <w:pStyle w:val="Bodytext10"/>
        <w:spacing w:after="480" w:line="240" w:lineRule="auto"/>
        <w:ind w:firstLine="540"/>
      </w:pPr>
      <w:r>
        <w:rPr>
          <w:rStyle w:val="Bodytext1"/>
        </w:rPr>
        <w:t xml:space="preserve">2 Wählen Sie </w:t>
      </w:r>
      <w:r>
        <w:rPr>
          <w:rStyle w:val="Bodytext1"/>
          <w:b/>
        </w:rPr>
        <w:t xml:space="preserve">Land </w:t>
      </w:r>
      <w:r>
        <w:rPr>
          <w:rStyle w:val="Bodytext1"/>
        </w:rPr>
        <w:t>aus der Liste aus.</w:t>
      </w:r>
    </w:p>
    <w:p w:rsidR="00B77FFA" w:rsidRDefault="00547E11">
      <w:pPr>
        <w:jc w:val="center"/>
        <w:rPr>
          <w:sz w:val="2"/>
        </w:rPr>
      </w:pPr>
      <w:r>
        <w:rPr>
          <w:noProof/>
          <w:lang w:val="de-DE"/>
        </w:rPr>
        <w:drawing>
          <wp:inline distT="0" distB="0" distL="0" distR="0">
            <wp:extent cx="5480050" cy="1572895"/>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Bild 223"/>
                    <pic:cNvPicPr/>
                  </pic:nvPicPr>
                  <pic:blipFill>
                    <a:blip r:embed="rId101"/>
                    <a:stretch/>
                  </pic:blipFill>
                  <pic:spPr>
                    <a:xfrm>
                      <a:off x="0" y="0"/>
                      <a:ext cx="5480050" cy="1572895"/>
                    </a:xfrm>
                    <a:prstGeom prst="rect">
                      <a:avLst/>
                    </a:prstGeom>
                  </pic:spPr>
                </pic:pic>
              </a:graphicData>
            </a:graphic>
          </wp:inline>
        </w:drawing>
      </w:r>
    </w:p>
    <w:p w:rsidR="00B77FFA" w:rsidRDefault="00547E11">
      <w:pPr>
        <w:pStyle w:val="Picturecaption10"/>
        <w:ind w:left="1469"/>
      </w:pPr>
      <w:r>
        <w:rPr>
          <w:rStyle w:val="Picturecaption1"/>
          <w:i/>
        </w:rPr>
        <w:t>Abbildung 48: SoD-Formblatt B: Auswahl einer Vollstreckungsbehörde</w:t>
      </w:r>
    </w:p>
    <w:p w:rsidR="00B77FFA" w:rsidRDefault="00B77FFA">
      <w:pPr>
        <w:spacing w:after="239" w:line="1" w:lineRule="exact"/>
      </w:pPr>
    </w:p>
    <w:p w:rsidR="00B77FFA" w:rsidRDefault="00547E11" w:rsidP="000D6DC7">
      <w:pPr>
        <w:pStyle w:val="Heading410"/>
        <w:keepNext/>
        <w:keepLines/>
        <w:numPr>
          <w:ilvl w:val="0"/>
          <w:numId w:val="22"/>
        </w:numPr>
        <w:tabs>
          <w:tab w:val="left" w:pos="1004"/>
        </w:tabs>
        <w:sectPr w:rsidR="00B77FFA">
          <w:headerReference w:type="even" r:id="rId102"/>
          <w:headerReference w:type="default" r:id="rId103"/>
          <w:footerReference w:type="even" r:id="rId104"/>
          <w:footerReference w:type="default" r:id="rId105"/>
          <w:pgSz w:w="11900" w:h="16840"/>
          <w:pgMar w:top="601" w:right="884" w:bottom="1644" w:left="1027" w:header="173" w:footer="3" w:gutter="0"/>
          <w:cols w:space="720"/>
          <w:noEndnote/>
          <w:docGrid w:linePitch="360"/>
        </w:sectPr>
      </w:pPr>
      <w:bookmarkStart w:id="851" w:name="bookmark153"/>
      <w:bookmarkStart w:id="852" w:name="bookmark152"/>
      <w:bookmarkStart w:id="853" w:name="_Toc188612338"/>
      <w:bookmarkStart w:id="854" w:name="_Toc188612491"/>
      <w:bookmarkStart w:id="855" w:name="_Toc188612797"/>
      <w:bookmarkStart w:id="856" w:name="_Toc188612950"/>
      <w:bookmarkStart w:id="857" w:name="_Toc188613103"/>
      <w:bookmarkStart w:id="858" w:name="_Toc188613256"/>
      <w:bookmarkStart w:id="859" w:name="_Toc188613409"/>
      <w:bookmarkStart w:id="860" w:name="_Toc188613562"/>
      <w:bookmarkStart w:id="861" w:name="_Toc188613715"/>
      <w:bookmarkStart w:id="862" w:name="_Toc188613868"/>
      <w:bookmarkStart w:id="863" w:name="_Toc188614021"/>
      <w:bookmarkStart w:id="864" w:name="_Toc188614174"/>
      <w:bookmarkStart w:id="865" w:name="_Toc188614327"/>
      <w:bookmarkStart w:id="866" w:name="_Toc188614480"/>
      <w:bookmarkStart w:id="867" w:name="_Toc188614633"/>
      <w:bookmarkStart w:id="868" w:name="_Toc188614786"/>
      <w:bookmarkStart w:id="869" w:name="_Toc188614939"/>
      <w:bookmarkStart w:id="870" w:name="_Toc188615092"/>
      <w:bookmarkStart w:id="871" w:name="_Toc188615245"/>
      <w:bookmarkStart w:id="872" w:name="_Toc188615398"/>
      <w:bookmarkStart w:id="873" w:name="_Toc188615551"/>
      <w:bookmarkStart w:id="874" w:name="_Toc188615704"/>
      <w:bookmarkStart w:id="875" w:name="_Toc188615857"/>
      <w:bookmarkStart w:id="876" w:name="_Toc188616027"/>
      <w:bookmarkStart w:id="877" w:name="_Toc188616494"/>
      <w:r>
        <w:rPr>
          <w:rStyle w:val="Heading41"/>
        </w:rPr>
        <w:t xml:space="preserve">Klicken Sie auf </w:t>
      </w:r>
      <w:r>
        <w:rPr>
          <w:rStyle w:val="Heading41"/>
          <w:b/>
        </w:rPr>
        <w:t>die Schaltfläche "Autorität auswählen".</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Pr>
          <w:rStyle w:val="Heading41"/>
          <w:b/>
        </w:rPr>
        <w:t xml:space="preserve"> </w:t>
      </w:r>
      <w:bookmarkEnd w:id="851"/>
      <w:bookmarkEnd w:id="852"/>
    </w:p>
    <w:p w:rsidR="00B77FFA" w:rsidRDefault="00547E11">
      <w:pPr>
        <w:pStyle w:val="Bodytext10"/>
        <w:spacing w:line="240" w:lineRule="auto"/>
        <w:jc w:val="center"/>
      </w:pPr>
      <w:bookmarkStart w:id="878" w:name="bookmark155"/>
      <w:r>
        <w:rPr>
          <w:rStyle w:val="Bodytext1"/>
          <w:i/>
        </w:rPr>
        <w:t>Abbildung 49: SoD-Formblatt B: Suche nach einer ersuchten Behörde (Geschäftsparameter)</w:t>
      </w:r>
      <w:bookmarkEnd w:id="878"/>
    </w:p>
    <w:p w:rsidR="00B77FFA" w:rsidRDefault="00547E11" w:rsidP="000D6DC7">
      <w:pPr>
        <w:pStyle w:val="Bodytext10"/>
        <w:numPr>
          <w:ilvl w:val="0"/>
          <w:numId w:val="22"/>
        </w:numPr>
        <w:tabs>
          <w:tab w:val="left" w:pos="959"/>
        </w:tabs>
        <w:spacing w:after="100" w:line="266" w:lineRule="auto"/>
        <w:ind w:left="540"/>
      </w:pPr>
      <w:r>
        <w:rPr>
          <w:rStyle w:val="Bodytext1"/>
        </w:rPr>
        <w:t xml:space="preserve">Um die richtige Behörde zu finden und auszuwählen, muss der Benutzer korrekte Geschäftsdaten gemäß den vom Vollstreckungsstaat geforderten Geschäftsregeln bereitstellen. Im obigen Beispiel sollte der Benutzer eine Postleitzahl eingeben und auf </w:t>
      </w:r>
      <w:r>
        <w:rPr>
          <w:rStyle w:val="Bodytext1"/>
          <w:b/>
        </w:rPr>
        <w:t xml:space="preserve">die Schaltfläche Suchen </w:t>
      </w:r>
      <w:r>
        <w:rPr>
          <w:rStyle w:val="Bodytext1"/>
        </w:rPr>
        <w:t>klicken.</w:t>
      </w:r>
    </w:p>
    <w:p w:rsidR="00B77FFA" w:rsidRDefault="00547E11">
      <w:pPr>
        <w:pStyle w:val="Bodytext10"/>
        <w:spacing w:after="0"/>
        <w:ind w:left="540"/>
      </w:pPr>
      <w:r>
        <w:rPr>
          <w:rStyle w:val="Bodytext1"/>
        </w:rPr>
        <w:t>Das Suchtool für Behörden wird eine Liste aller Vollstreckungsbehörden in dem ausgewählten Mitgliedstaat anzeigen, die über das richtige Instrument und die richtige Kompetenz verfügen, um diese Art von Gerichtsverfahren zu akzeptieren.</w:t>
      </w:r>
    </w:p>
    <w:p w:rsidR="00B77FFA" w:rsidRDefault="00547E11">
      <w:pPr>
        <w:spacing w:line="1" w:lineRule="exact"/>
        <w:sectPr w:rsidR="00B77FFA">
          <w:headerReference w:type="even" r:id="rId106"/>
          <w:headerReference w:type="default" r:id="rId107"/>
          <w:footerReference w:type="even" r:id="rId108"/>
          <w:footerReference w:type="default" r:id="rId109"/>
          <w:pgSz w:w="11900" w:h="16840"/>
          <w:pgMar w:top="7201" w:right="884" w:bottom="2339" w:left="1027" w:header="0" w:footer="3" w:gutter="0"/>
          <w:cols w:space="720"/>
          <w:noEndnote/>
          <w:docGrid w:linePitch="360"/>
        </w:sectPr>
      </w:pPr>
      <w:r>
        <w:rPr>
          <w:noProof/>
          <w:lang w:val="de-DE"/>
        </w:rPr>
        <w:drawing>
          <wp:anchor distT="765810" distB="335280" distL="0" distR="252730" simplePos="0" relativeHeight="125829401" behindDoc="0" locked="0" layoutInCell="1" allowOverlap="1">
            <wp:simplePos x="0" y="0"/>
            <wp:positionH relativeFrom="page">
              <wp:posOffset>1042670</wp:posOffset>
            </wp:positionH>
            <wp:positionV relativeFrom="paragraph">
              <wp:posOffset>765810</wp:posOffset>
            </wp:positionV>
            <wp:extent cx="372110" cy="213360"/>
            <wp:effectExtent l="0" t="0" r="0" b="0"/>
            <wp:wrapTopAndBottom/>
            <wp:docPr id="250" name="Form 250"/>
            <wp:cNvGraphicFramePr/>
            <a:graphic xmlns:a="http://schemas.openxmlformats.org/drawingml/2006/main">
              <a:graphicData uri="http://schemas.openxmlformats.org/drawingml/2006/picture">
                <pic:pic xmlns:pic="http://schemas.openxmlformats.org/drawingml/2006/picture">
                  <pic:nvPicPr>
                    <pic:cNvPr id="251" name="Bildkasten 251"/>
                    <pic:cNvPicPr/>
                  </pic:nvPicPr>
                  <pic:blipFill>
                    <a:blip r:embed="rId110"/>
                    <a:stretch/>
                  </pic:blipFill>
                  <pic:spPr>
                    <a:xfrm>
                      <a:off x="0" y="0"/>
                      <a:ext cx="372110" cy="213360"/>
                    </a:xfrm>
                    <a:prstGeom prst="rect">
                      <a:avLst/>
                    </a:prstGeom>
                  </pic:spPr>
                </pic:pic>
              </a:graphicData>
            </a:graphic>
          </wp:anchor>
        </w:drawing>
      </w:r>
      <w:r>
        <w:rPr>
          <w:noProof/>
          <w:lang w:val="de-DE"/>
        </w:rPr>
        <mc:AlternateContent>
          <mc:Choice Requires="wps">
            <w:drawing>
              <wp:anchor distT="0" distB="0" distL="0" distR="0" simplePos="0" relativeHeight="251665408" behindDoc="0" locked="0" layoutInCell="1" allowOverlap="1">
                <wp:simplePos x="0" y="0"/>
                <wp:positionH relativeFrom="page">
                  <wp:posOffset>1042670</wp:posOffset>
                </wp:positionH>
                <wp:positionV relativeFrom="paragraph">
                  <wp:posOffset>393700</wp:posOffset>
                </wp:positionV>
                <wp:extent cx="399415" cy="94615"/>
                <wp:effectExtent l="0" t="0" r="0" b="0"/>
                <wp:wrapNone/>
                <wp:docPr id="252" name="Form 252"/>
                <wp:cNvGraphicFramePr/>
                <a:graphic xmlns:a="http://schemas.openxmlformats.org/drawingml/2006/main">
                  <a:graphicData uri="http://schemas.microsoft.com/office/word/2010/wordprocessingShape">
                    <wps:wsp>
                      <wps:cNvSpPr txBox="1"/>
                      <wps:spPr>
                        <a:xfrm>
                          <a:off x="0" y="0"/>
                          <a:ext cx="399415" cy="94615"/>
                        </a:xfrm>
                        <a:prstGeom prst="rect">
                          <a:avLst/>
                        </a:prstGeom>
                        <a:noFill/>
                      </wps:spPr>
                      <wps:txbx>
                        <w:txbxContent>
                          <w:p w:rsidR="00F1147D" w:rsidRDefault="00F1147D">
                            <w:pPr>
                              <w:pStyle w:val="Picturecaption10"/>
                              <w:rPr>
                                <w:sz w:val="10"/>
                              </w:rPr>
                            </w:pPr>
                            <w:r>
                              <w:rPr>
                                <w:rStyle w:val="Picturecaption1"/>
                                <w:rFonts w:ascii="Arial" w:eastAsia="Arial" w:hAnsi="Arial" w:cs="Arial"/>
                                <w:b/>
                                <w:color w:val="7A7A7A"/>
                                <w:sz w:val="10"/>
                              </w:rPr>
                              <w:t>po«t*t-Code:</w:t>
                            </w:r>
                          </w:p>
                        </w:txbxContent>
                      </wps:txbx>
                      <wps:bodyPr lIns="0" tIns="0" rIns="0" bIns="0"/>
                    </wps:wsp>
                  </a:graphicData>
                </a:graphic>
              </wp:anchor>
            </w:drawing>
          </mc:Choice>
          <mc:Fallback>
            <w:pict>
              <v:shape id="Form 252" o:spid="_x0000_s1036" type="#_x0000_t202" style="position:absolute;margin-left:82.1pt;margin-top:31pt;width:31.45pt;height:7.4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" filled="f" stroked="f">
                <v:textbox inset="0,0,0,0">
                  <w:txbxContent>
                    <w:p w:rsidR="00F1147D" w:rsidRDefault="00F1147D">
                      <w:pPr>
                        <w:pStyle w:val="Picturecaption10"/>
                        <w:rPr>
                          <w:sz w:val="10"/>
                        </w:rPr>
                      </w:pPr>
                      <w:r>
                        <w:rPr>
                          <w:rStyle w:val="Picturecaption1"/>
                          <w:rFonts w:ascii="Arial" w:eastAsia="Arial" w:hAnsi="Arial" w:cs="Arial"/>
                          <w:b/>
                          <w:color w:val="7A7A7A"/>
                          <w:sz w:val="10"/>
                        </w:rPr>
                        <w:t>po«t*t-Code:</w:t>
                      </w:r>
                    </w:p>
                  </w:txbxContent>
                </v:textbox>
                <w10:wrap anchorx="page"/>
              </v:shape>
            </w:pict>
          </mc:Fallback>
        </mc:AlternateContent>
      </w:r>
      <w:r>
        <w:rPr>
          <w:noProof/>
          <w:lang w:val="de-DE"/>
        </w:rPr>
        <mc:AlternateContent>
          <mc:Choice Requires="wps">
            <w:drawing>
              <wp:anchor distT="0" distB="0" distL="0" distR="0" simplePos="0" relativeHeight="251666432" behindDoc="0" locked="0" layoutInCell="1" allowOverlap="1">
                <wp:simplePos x="0" y="0"/>
                <wp:positionH relativeFrom="page">
                  <wp:posOffset>1049020</wp:posOffset>
                </wp:positionH>
                <wp:positionV relativeFrom="paragraph">
                  <wp:posOffset>1040130</wp:posOffset>
                </wp:positionV>
                <wp:extent cx="509270" cy="85090"/>
                <wp:effectExtent l="0" t="0" r="0" b="0"/>
                <wp:wrapNone/>
                <wp:docPr id="254" name="Form 254"/>
                <wp:cNvGraphicFramePr/>
                <a:graphic xmlns:a="http://schemas.openxmlformats.org/drawingml/2006/main">
                  <a:graphicData uri="http://schemas.microsoft.com/office/word/2010/wordprocessingShape">
                    <wps:wsp>
                      <wps:cNvSpPr txBox="1"/>
                      <wps:spPr>
                        <a:xfrm>
                          <a:off x="0" y="0"/>
                          <a:ext cx="509270" cy="85090"/>
                        </a:xfrm>
                        <a:prstGeom prst="rect">
                          <a:avLst/>
                        </a:prstGeom>
                        <a:noFill/>
                      </wps:spPr>
                      <wps:txbx>
                        <w:txbxContent>
                          <w:p w:rsidR="00F1147D" w:rsidRDefault="00F1147D">
                            <w:pPr>
                              <w:pStyle w:val="Picturecaption10"/>
                              <w:rPr>
                                <w:sz w:val="8"/>
                              </w:rPr>
                            </w:pPr>
                            <w:r>
                              <w:rPr>
                                <w:rStyle w:val="Picturecaption1"/>
                                <w:rFonts w:ascii="Arial" w:eastAsia="Arial" w:hAnsi="Arial" w:cs="Arial"/>
                                <w:b/>
                                <w:color w:val="7A7A7A"/>
                                <w:sz w:val="8"/>
                              </w:rPr>
                              <w:t>ISAAC* RS SUL 11</w:t>
                            </w:r>
                          </w:p>
                        </w:txbxContent>
                      </wps:txbx>
                      <wps:bodyPr lIns="0" tIns="0" rIns="0" bIns="0"/>
                    </wps:wsp>
                  </a:graphicData>
                </a:graphic>
              </wp:anchor>
            </w:drawing>
          </mc:Choice>
          <mc:Fallback>
            <w:pict>
              <v:shape id="Form 254" o:spid="_x0000_s1037" type="#_x0000_t202" style="position:absolute;margin-left:82.6pt;margin-top:81.9pt;width:40.1pt;height:6.7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" filled="f" stroked="f">
                <v:textbox inset="0,0,0,0">
                  <w:txbxContent>
                    <w:p w:rsidR="00F1147D" w:rsidRDefault="00F1147D">
                      <w:pPr>
                        <w:pStyle w:val="Picturecaption10"/>
                        <w:rPr>
                          <w:sz w:val="8"/>
                        </w:rPr>
                      </w:pPr>
                      <w:r>
                        <w:rPr>
                          <w:rStyle w:val="Picturecaption1"/>
                          <w:rFonts w:ascii="Arial" w:eastAsia="Arial" w:hAnsi="Arial" w:cs="Arial"/>
                          <w:b/>
                          <w:color w:val="7A7A7A"/>
                          <w:sz w:val="8"/>
                        </w:rPr>
                        <w:t>ISAAC* RS SUL 11</w:t>
                      </w:r>
                    </w:p>
                  </w:txbxContent>
                </v:textbox>
                <w10:wrap anchorx="page"/>
              </v:shape>
            </w:pict>
          </mc:Fallback>
        </mc:AlternateContent>
      </w:r>
      <w:r>
        <w:rPr>
          <w:noProof/>
          <w:lang w:val="de-DE"/>
        </w:rPr>
        <mc:AlternateContent>
          <mc:Choice Requires="wps">
            <w:drawing>
              <wp:anchor distT="0" distB="0" distL="0" distR="0" simplePos="0" relativeHeight="251667456" behindDoc="0" locked="0" layoutInCell="1" allowOverlap="1">
                <wp:simplePos x="0" y="0"/>
                <wp:positionH relativeFrom="page">
                  <wp:posOffset>1042670</wp:posOffset>
                </wp:positionH>
                <wp:positionV relativeFrom="paragraph">
                  <wp:posOffset>1229360</wp:posOffset>
                </wp:positionV>
                <wp:extent cx="621665" cy="82550"/>
                <wp:effectExtent l="0" t="0" r="0" b="0"/>
                <wp:wrapNone/>
                <wp:docPr id="256" name="Form 256"/>
                <wp:cNvGraphicFramePr/>
                <a:graphic xmlns:a="http://schemas.openxmlformats.org/drawingml/2006/main">
                  <a:graphicData uri="http://schemas.microsoft.com/office/word/2010/wordprocessingShape">
                    <wps:wsp>
                      <wps:cNvSpPr txBox="1"/>
                      <wps:spPr>
                        <a:xfrm>
                          <a:off x="0" y="0"/>
                          <a:ext cx="621665" cy="82550"/>
                        </a:xfrm>
                        <a:prstGeom prst="rect">
                          <a:avLst/>
                        </a:prstGeom>
                        <a:noFill/>
                      </wps:spPr>
                      <wps:txbx>
                        <w:txbxContent>
                          <w:p w:rsidR="00F1147D" w:rsidRDefault="00F1147D">
                            <w:pPr>
                              <w:pStyle w:val="Picturecaption10"/>
                              <w:jc w:val="both"/>
                              <w:rPr>
                                <w:sz w:val="8"/>
                              </w:rPr>
                            </w:pPr>
                            <w:r>
                              <w:rPr>
                                <w:rStyle w:val="Picturecaption1"/>
                                <w:rFonts w:ascii="Arial" w:eastAsia="Arial" w:hAnsi="Arial" w:cs="Arial"/>
                                <w:b/>
                                <w:color w:val="7A7A7A"/>
                                <w:sz w:val="8"/>
                              </w:rPr>
                              <w:t>RECEMNQ AGENCIEt</w:t>
                            </w:r>
                          </w:p>
                        </w:txbxContent>
                      </wps:txbx>
                      <wps:bodyPr lIns="0" tIns="0" rIns="0" bIns="0"/>
                    </wps:wsp>
                  </a:graphicData>
                </a:graphic>
              </wp:anchor>
            </w:drawing>
          </mc:Choice>
          <mc:Fallback>
            <w:pict>
              <v:shape id="Form 256" o:spid="_x0000_s1038" type="#_x0000_t202" style="position:absolute;margin-left:82.1pt;margin-top:96.8pt;width:48.95pt;height:6.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" filled="f" stroked="f">
                <v:textbox inset="0,0,0,0">
                  <w:txbxContent>
                    <w:p w:rsidR="00F1147D" w:rsidRDefault="00F1147D">
                      <w:pPr>
                        <w:pStyle w:val="Picturecaption10"/>
                        <w:jc w:val="both"/>
                        <w:rPr>
                          <w:sz w:val="8"/>
                        </w:rPr>
                      </w:pPr>
                      <w:r>
                        <w:rPr>
                          <w:rStyle w:val="Picturecaption1"/>
                          <w:rFonts w:ascii="Arial" w:eastAsia="Arial" w:hAnsi="Arial" w:cs="Arial"/>
                          <w:b/>
                          <w:color w:val="7A7A7A"/>
                          <w:sz w:val="8"/>
                        </w:rPr>
                        <w:t>RECEMNQ AGENCIEt</w:t>
                      </w:r>
                    </w:p>
                  </w:txbxContent>
                </v:textbox>
                <w10:wrap anchorx="page"/>
              </v:shape>
            </w:pict>
          </mc:Fallback>
        </mc:AlternateContent>
      </w:r>
      <w:r>
        <w:rPr>
          <w:noProof/>
          <w:lang w:val="de-DE"/>
        </w:rPr>
        <w:drawing>
          <wp:anchor distT="433070" distB="628015" distL="0" distR="0" simplePos="0" relativeHeight="125829402" behindDoc="0" locked="0" layoutInCell="1" allowOverlap="1">
            <wp:simplePos x="0" y="0"/>
            <wp:positionH relativeFrom="page">
              <wp:posOffset>5712460</wp:posOffset>
            </wp:positionH>
            <wp:positionV relativeFrom="paragraph">
              <wp:posOffset>433070</wp:posOffset>
            </wp:positionV>
            <wp:extent cx="250190" cy="250190"/>
            <wp:effectExtent l="0" t="0" r="0" b="0"/>
            <wp:wrapTopAndBottom/>
            <wp:docPr id="258" name="Form 258"/>
            <wp:cNvGraphicFramePr/>
            <a:graphic xmlns:a="http://schemas.openxmlformats.org/drawingml/2006/main">
              <a:graphicData uri="http://schemas.openxmlformats.org/drawingml/2006/picture">
                <pic:pic xmlns:pic="http://schemas.openxmlformats.org/drawingml/2006/picture">
                  <pic:nvPicPr>
                    <pic:cNvPr id="259" name="Bilderbox 259"/>
                    <pic:cNvPicPr/>
                  </pic:nvPicPr>
                  <pic:blipFill>
                    <a:blip r:embed="rId111"/>
                    <a:stretch/>
                  </pic:blipFill>
                  <pic:spPr>
                    <a:xfrm>
                      <a:off x="0" y="0"/>
                      <a:ext cx="250190" cy="250190"/>
                    </a:xfrm>
                    <a:prstGeom prst="rect">
                      <a:avLst/>
                    </a:prstGeom>
                  </pic:spPr>
                </pic:pic>
              </a:graphicData>
            </a:graphic>
          </wp:anchor>
        </w:drawing>
      </w:r>
    </w:p>
    <w:p w:rsidR="00B77FFA" w:rsidRDefault="00B77FFA">
      <w:pPr>
        <w:spacing w:line="70" w:lineRule="exact"/>
        <w:rPr>
          <w:sz w:val="6"/>
        </w:rPr>
      </w:pPr>
    </w:p>
    <w:p w:rsidR="00B77FFA" w:rsidRDefault="00B77FFA">
      <w:pPr>
        <w:spacing w:line="1" w:lineRule="exact"/>
        <w:sectPr w:rsidR="00B77FFA">
          <w:type w:val="continuous"/>
          <w:pgSz w:w="11900" w:h="16840"/>
          <w:pgMar w:top="7201" w:right="0" w:bottom="2339" w:left="0" w:header="0" w:footer="3" w:gutter="0"/>
          <w:cols w:space="720"/>
          <w:noEndnote/>
          <w:docGrid w:linePitch="360"/>
        </w:sectPr>
      </w:pPr>
    </w:p>
    <w:p w:rsidR="00B77FFA" w:rsidRDefault="00547E11">
      <w:pPr>
        <w:spacing w:line="1" w:lineRule="exact"/>
      </w:pPr>
      <w:r>
        <w:rPr>
          <w:noProof/>
          <w:lang w:val="de-DE"/>
        </w:rPr>
        <w:drawing>
          <wp:anchor distT="0" distB="0" distL="114300" distR="114300" simplePos="0" relativeHeight="125829403" behindDoc="0" locked="0" layoutInCell="1" allowOverlap="1">
            <wp:simplePos x="0" y="0"/>
            <wp:positionH relativeFrom="page">
              <wp:posOffset>795655</wp:posOffset>
            </wp:positionH>
            <wp:positionV relativeFrom="paragraph">
              <wp:posOffset>892810</wp:posOffset>
            </wp:positionV>
            <wp:extent cx="250190" cy="243840"/>
            <wp:effectExtent l="0" t="0" r="0" b="0"/>
            <wp:wrapSquare wrapText="right"/>
            <wp:docPr id="260" name="Form 260"/>
            <wp:cNvGraphicFramePr/>
            <a:graphic xmlns:a="http://schemas.openxmlformats.org/drawingml/2006/main">
              <a:graphicData uri="http://schemas.openxmlformats.org/drawingml/2006/picture">
                <pic:pic xmlns:pic="http://schemas.openxmlformats.org/drawingml/2006/picture">
                  <pic:nvPicPr>
                    <pic:cNvPr id="261" name="Bilderbox 261"/>
                    <pic:cNvPicPr/>
                  </pic:nvPicPr>
                  <pic:blipFill>
                    <a:blip r:embed="rId112"/>
                    <a:stretch/>
                  </pic:blipFill>
                  <pic:spPr>
                    <a:xfrm>
                      <a:off x="0" y="0"/>
                      <a:ext cx="250190" cy="243840"/>
                    </a:xfrm>
                    <a:prstGeom prst="rect">
                      <a:avLst/>
                    </a:prstGeom>
                  </pic:spPr>
                </pic:pic>
              </a:graphicData>
            </a:graphic>
          </wp:anchor>
        </w:drawing>
      </w:r>
      <w:r>
        <w:rPr>
          <w:noProof/>
          <w:lang w:val="de-DE"/>
        </w:rPr>
        <mc:AlternateContent>
          <mc:Choice Requires="wps">
            <w:drawing>
              <wp:anchor distT="0" distB="728345" distL="114300" distR="114300" simplePos="0" relativeHeight="125829404" behindDoc="0" locked="0" layoutInCell="1" allowOverlap="1">
                <wp:simplePos x="0" y="0"/>
                <wp:positionH relativeFrom="page">
                  <wp:posOffset>5178425</wp:posOffset>
                </wp:positionH>
                <wp:positionV relativeFrom="paragraph">
                  <wp:posOffset>722630</wp:posOffset>
                </wp:positionV>
                <wp:extent cx="466090" cy="88265"/>
                <wp:effectExtent l="0" t="0" r="0" b="0"/>
                <wp:wrapSquare wrapText="left"/>
                <wp:docPr id="262" name="Form 262"/>
                <wp:cNvGraphicFramePr/>
                <a:graphic xmlns:a="http://schemas.openxmlformats.org/drawingml/2006/main">
                  <a:graphicData uri="http://schemas.microsoft.com/office/word/2010/wordprocessingShape">
                    <wps:wsp>
                      <wps:cNvSpPr txBox="1"/>
                      <wps:spPr>
                        <a:xfrm>
                          <a:off x="0" y="0"/>
                          <a:ext cx="466090" cy="88265"/>
                        </a:xfrm>
                        <a:prstGeom prst="rect">
                          <a:avLst/>
                        </a:prstGeom>
                        <a:noFill/>
                      </wps:spPr>
                      <wps:txbx>
                        <w:txbxContent>
                          <w:p w:rsidR="00F1147D" w:rsidRDefault="00F1147D">
                            <w:pPr>
                              <w:pStyle w:val="Bodytext50"/>
                              <w:spacing w:after="0"/>
                            </w:pPr>
                            <w:r>
                              <w:rPr>
                                <w:rStyle w:val="Bodytext5"/>
                                <w:b/>
                              </w:rPr>
                              <w:t>Ich M' 11*1 Ich obMW</w:t>
                            </w:r>
                          </w:p>
                        </w:txbxContent>
                      </wps:txbx>
                      <wps:bodyPr wrap="none" lIns="0" tIns="0" rIns="0" bIns="0"/>
                    </wps:wsp>
                  </a:graphicData>
                </a:graphic>
              </wp:anchor>
            </w:drawing>
          </mc:Choice>
          <mc:Fallback>
            <w:pict>
              <v:shape id="Form 262" o:spid="_x0000_s1039" type="#_x0000_t202" style="position:absolute;margin-left:407.75pt;margin-top:56.9pt;width:36.7pt;height:6.95pt;z-index:125829404;visibility:visible;mso-wrap-style:none;mso-wrap-distance-left:9pt;mso-wrap-distance-top:0;mso-wrap-distance-right:9pt;mso-wrap-distance-bottom:57.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" filled="f" stroked="f">
                <v:textbox inset="0,0,0,0">
                  <w:txbxContent>
                    <w:p w:rsidR="00F1147D" w:rsidRDefault="00F1147D">
                      <w:pPr>
                        <w:pStyle w:val="Bodytext50"/>
                        <w:spacing w:after="0"/>
                      </w:pPr>
                      <w:r>
                        <w:rPr>
                          <w:rStyle w:val="Bodytext5"/>
                          <w:b/>
                        </w:rPr>
                        <w:t>Ich M' 11*1 Ich obMW</w:t>
                      </w:r>
                    </w:p>
                  </w:txbxContent>
                </v:textbox>
                <w10:wrap type="square" side="left" anchorx="page"/>
              </v:shape>
            </w:pict>
          </mc:Fallback>
        </mc:AlternateContent>
      </w:r>
      <w:r>
        <w:rPr>
          <w:noProof/>
          <w:lang w:val="de-DE"/>
        </w:rPr>
        <mc:AlternateContent>
          <mc:Choice Requires="wps">
            <w:drawing>
              <wp:anchor distT="722630" distB="0" distL="114300" distR="314960" simplePos="0" relativeHeight="125829406" behindDoc="0" locked="0" layoutInCell="1" allowOverlap="1">
                <wp:simplePos x="0" y="0"/>
                <wp:positionH relativeFrom="page">
                  <wp:posOffset>5178425</wp:posOffset>
                </wp:positionH>
                <wp:positionV relativeFrom="paragraph">
                  <wp:posOffset>1445260</wp:posOffset>
                </wp:positionV>
                <wp:extent cx="265430" cy="94615"/>
                <wp:effectExtent l="0" t="0" r="0" b="0"/>
                <wp:wrapSquare wrapText="left"/>
                <wp:docPr id="264" name="Form 264"/>
                <wp:cNvGraphicFramePr/>
                <a:graphic xmlns:a="http://schemas.openxmlformats.org/drawingml/2006/main">
                  <a:graphicData uri="http://schemas.microsoft.com/office/word/2010/wordprocessingShape">
                    <wps:wsp>
                      <wps:cNvSpPr txBox="1"/>
                      <wps:spPr>
                        <a:xfrm>
                          <a:off x="0" y="0"/>
                          <a:ext cx="265430" cy="94615"/>
                        </a:xfrm>
                        <a:prstGeom prst="rect">
                          <a:avLst/>
                        </a:prstGeom>
                        <a:noFill/>
                      </wps:spPr>
                      <wps:txbx>
                        <w:txbxContent>
                          <w:p w:rsidR="00F1147D" w:rsidRDefault="00F1147D">
                            <w:pPr>
                              <w:pStyle w:val="Bodytext20"/>
                              <w:spacing w:line="240" w:lineRule="auto"/>
                            </w:pPr>
                            <w:r>
                              <w:rPr>
                                <w:rStyle w:val="Bodytext2"/>
                                <w:b/>
                              </w:rPr>
                              <w:t>PtolM 11</w:t>
                            </w:r>
                          </w:p>
                        </w:txbxContent>
                      </wps:txbx>
                      <wps:bodyPr wrap="none" lIns="0" tIns="0" rIns="0" bIns="0"/>
                    </wps:wsp>
                  </a:graphicData>
                </a:graphic>
              </wp:anchor>
            </w:drawing>
          </mc:Choice>
          <mc:Fallback>
            <w:pict>
              <v:shape id="Form 264" o:spid="_x0000_s1040" type="#_x0000_t202" style="position:absolute;margin-left:407.75pt;margin-top:113.8pt;width:20.9pt;height:7.45pt;z-index:125829406;visibility:visible;mso-wrap-style:none;mso-wrap-distance-left:9pt;mso-wrap-distance-top:56.9pt;mso-wrap-distance-right:24.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" filled="f" stroked="f">
                <v:textbox inset="0,0,0,0">
                  <w:txbxContent>
                    <w:p w:rsidR="00F1147D" w:rsidRDefault="00F1147D">
                      <w:pPr>
                        <w:pStyle w:val="Bodytext20"/>
                        <w:spacing w:line="240" w:lineRule="auto"/>
                      </w:pPr>
                      <w:r>
                        <w:rPr>
                          <w:rStyle w:val="Bodytext2"/>
                          <w:b/>
                        </w:rPr>
                        <w:t>PtolM 11</w:t>
                      </w:r>
                    </w:p>
                  </w:txbxContent>
                </v:textbox>
                <w10:wrap type="square" side="left" anchorx="page"/>
              </v:shape>
            </w:pict>
          </mc:Fallback>
        </mc:AlternateContent>
      </w:r>
    </w:p>
    <w:p w:rsidR="00B77FFA" w:rsidRDefault="00547E11">
      <w:pPr>
        <w:pStyle w:val="Bodytext40"/>
        <w:pBdr>
          <w:bottom w:val="single" w:sz="4" w:space="0" w:color="auto"/>
        </w:pBdr>
        <w:ind w:firstLine="0"/>
        <w:jc w:val="center"/>
      </w:pPr>
      <w:r>
        <w:rPr>
          <w:rStyle w:val="Bodytext4"/>
        </w:rPr>
        <w:t>Kein Suchresun</w:t>
      </w:r>
    </w:p>
    <w:p w:rsidR="00B77FFA" w:rsidRDefault="00547E11">
      <w:pPr>
        <w:pStyle w:val="Bodytext60"/>
        <w:spacing w:after="160"/>
        <w:ind w:firstLine="620"/>
        <w:rPr>
          <w:sz w:val="9"/>
        </w:rPr>
      </w:pPr>
      <w:r>
        <w:rPr>
          <w:rStyle w:val="Bodytext6"/>
          <w:b/>
        </w:rPr>
        <w:t xml:space="preserve">ZENTRALKÖRPER </w:t>
      </w:r>
    </w:p>
    <w:p w:rsidR="00B77FFA" w:rsidRDefault="00547E11">
      <w:pPr>
        <w:pStyle w:val="Bodytext60"/>
        <w:spacing w:after="220"/>
        <w:ind w:left="7140" w:firstLine="0"/>
      </w:pPr>
      <w:r>
        <w:rPr>
          <w:rStyle w:val="Bodytext6"/>
          <w:b/>
          <w:color w:val="9A9899"/>
        </w:rPr>
        <w:t>Bergwerk ijnHr</w:t>
      </w:r>
    </w:p>
    <w:p w:rsidR="00B77FFA" w:rsidRDefault="00547E11">
      <w:pPr>
        <w:pStyle w:val="Bodytext50"/>
        <w:spacing w:after="440"/>
        <w:ind w:left="1100"/>
      </w:pPr>
      <w:r>
        <w:rPr>
          <w:rStyle w:val="Bodytext5"/>
          <w:b/>
        </w:rPr>
        <w:t>KruiME sMn&gt; rssiuptehtM USB nori Ich besitze</w:t>
      </w:r>
    </w:p>
    <w:p w:rsidR="00B77FFA" w:rsidRDefault="00547E11">
      <w:pPr>
        <w:pStyle w:val="Bodytext20"/>
        <w:spacing w:after="440" w:line="240" w:lineRule="auto"/>
      </w:pPr>
      <w:r>
        <w:rPr>
          <w:rStyle w:val="Bodytext2"/>
          <w:b/>
        </w:rPr>
        <w:t>C2D1 KnjfME sMflll rjrstrplt* W Rrtfn</w:t>
      </w:r>
    </w:p>
    <w:p w:rsidR="00B77FFA" w:rsidRDefault="00547E11">
      <w:pPr>
        <w:pStyle w:val="Bodytext20"/>
        <w:spacing w:line="240" w:lineRule="auto"/>
        <w:ind w:firstLine="820"/>
        <w:sectPr w:rsidR="00B77FFA">
          <w:type w:val="continuous"/>
          <w:pgSz w:w="11900" w:h="16840"/>
          <w:pgMar w:top="7201" w:right="884" w:bottom="2339" w:left="1027" w:header="0" w:footer="3" w:gutter="0"/>
          <w:cols w:space="720"/>
          <w:noEndnote/>
          <w:docGrid w:linePitch="360"/>
        </w:sectPr>
      </w:pPr>
      <w:r>
        <w:rPr>
          <w:rStyle w:val="Bodytext2"/>
          <w:b/>
        </w:rPr>
        <w:t>CZm Kra &amp; lt; 5 * B lUtni zastipteaM Pr^ia ®&gt;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pPr>
        <w:pStyle w:val="Bodytext10"/>
        <w:spacing w:after="240" w:line="240" w:lineRule="auto"/>
        <w:ind w:left="1120"/>
      </w:pPr>
      <w:r>
        <w:rPr>
          <w:rStyle w:val="Bodytext1"/>
          <w:i/>
        </w:rPr>
        <w:t>Abbildung 50: SoD-Formblatt B: Suche nach einer ersuchten Behörde – Suchergebnisse</w:t>
      </w:r>
    </w:p>
    <w:p w:rsidR="00B77FFA" w:rsidRDefault="00547E11" w:rsidP="000D6DC7">
      <w:pPr>
        <w:pStyle w:val="Bodytext10"/>
        <w:numPr>
          <w:ilvl w:val="0"/>
          <w:numId w:val="22"/>
        </w:numPr>
        <w:tabs>
          <w:tab w:val="left" w:pos="984"/>
        </w:tabs>
        <w:spacing w:after="140" w:line="240" w:lineRule="auto"/>
        <w:ind w:firstLine="520"/>
      </w:pPr>
      <w:bookmarkStart w:id="879" w:name="bookmark156"/>
      <w:r>
        <w:rPr>
          <w:rStyle w:val="Bodytext1"/>
          <w:b/>
        </w:rPr>
        <w:t xml:space="preserve">Wählen Sie </w:t>
      </w:r>
      <w:r>
        <w:rPr>
          <w:rStyle w:val="Bodytext1"/>
        </w:rPr>
        <w:t>Autorität aus der Ergebnisliste aus, indem Sie auf eine Optionsschaltfläche klicken.</w:t>
      </w:r>
      <w:bookmarkEnd w:id="879"/>
    </w:p>
    <w:p w:rsidR="00B77FFA" w:rsidRDefault="00547E11" w:rsidP="000D6DC7">
      <w:pPr>
        <w:pStyle w:val="Bodytext10"/>
        <w:numPr>
          <w:ilvl w:val="0"/>
          <w:numId w:val="22"/>
        </w:numPr>
        <w:tabs>
          <w:tab w:val="left" w:pos="984"/>
        </w:tabs>
        <w:spacing w:after="500" w:line="240" w:lineRule="auto"/>
        <w:ind w:firstLine="520"/>
      </w:pPr>
      <w:bookmarkStart w:id="880" w:name="bookmark157"/>
      <w:r>
        <w:rPr>
          <w:rStyle w:val="Bodytext1"/>
        </w:rPr>
        <w:t xml:space="preserve">Klicken Sie auf </w:t>
      </w:r>
      <w:r>
        <w:rPr>
          <w:rStyle w:val="Bodytext1"/>
          <w:b/>
        </w:rPr>
        <w:t>Auswählen.</w:t>
      </w:r>
      <w:bookmarkEnd w:id="880"/>
    </w:p>
    <w:p w:rsidR="00B77FFA" w:rsidRDefault="00547E11" w:rsidP="000D6DC7">
      <w:pPr>
        <w:pStyle w:val="Heading410"/>
        <w:keepNext/>
        <w:keepLines/>
        <w:numPr>
          <w:ilvl w:val="3"/>
          <w:numId w:val="19"/>
        </w:numPr>
        <w:tabs>
          <w:tab w:val="left" w:pos="1421"/>
        </w:tabs>
        <w:ind w:firstLine="520"/>
      </w:pPr>
      <w:bookmarkStart w:id="881" w:name="_Toc188612339"/>
      <w:bookmarkStart w:id="882" w:name="_Toc188612492"/>
      <w:bookmarkStart w:id="883" w:name="_Toc188612798"/>
      <w:bookmarkStart w:id="884" w:name="_Toc188612951"/>
      <w:bookmarkStart w:id="885" w:name="_Toc188613104"/>
      <w:bookmarkStart w:id="886" w:name="_Toc188613257"/>
      <w:bookmarkStart w:id="887" w:name="_Toc188613410"/>
      <w:bookmarkStart w:id="888" w:name="_Toc188613563"/>
      <w:bookmarkStart w:id="889" w:name="_Toc188613716"/>
      <w:bookmarkStart w:id="890" w:name="_Toc188613869"/>
      <w:bookmarkStart w:id="891" w:name="_Toc188614022"/>
      <w:bookmarkStart w:id="892" w:name="_Toc188614175"/>
      <w:bookmarkStart w:id="893" w:name="_Toc188614328"/>
      <w:bookmarkStart w:id="894" w:name="_Toc188614481"/>
      <w:bookmarkStart w:id="895" w:name="_Toc188614634"/>
      <w:bookmarkStart w:id="896" w:name="_Toc188614787"/>
      <w:bookmarkStart w:id="897" w:name="_Toc188614940"/>
      <w:bookmarkStart w:id="898" w:name="_Toc188615093"/>
      <w:bookmarkStart w:id="899" w:name="_Toc188615246"/>
      <w:bookmarkStart w:id="900" w:name="_Toc188615399"/>
      <w:bookmarkStart w:id="901" w:name="_Toc188615552"/>
      <w:bookmarkStart w:id="902" w:name="_Toc188615705"/>
      <w:bookmarkStart w:id="903" w:name="_Toc188615858"/>
      <w:bookmarkStart w:id="904" w:name="_Toc188616028"/>
      <w:bookmarkStart w:id="905" w:name="_Toc188616495"/>
      <w:r>
        <w:rPr>
          <w:rStyle w:val="Heading41"/>
          <w:b/>
        </w:rPr>
        <w:t>Einleitung eines neuen Falls – SODX</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rsidR="00B77FFA" w:rsidRDefault="00547E11">
      <w:pPr>
        <w:pStyle w:val="Bodytext10"/>
        <w:spacing w:after="240" w:line="240" w:lineRule="auto"/>
        <w:ind w:firstLine="520"/>
      </w:pPr>
      <w:r>
        <w:rPr>
          <w:rStyle w:val="Bodytext1"/>
          <w:i/>
        </w:rPr>
        <w:t>Die nachstehenden Schritte gelten nur für Benutzer mit der Rolle „Autor“.</w:t>
      </w:r>
    </w:p>
    <w:p w:rsidR="00B77FFA" w:rsidRDefault="00547E11">
      <w:pPr>
        <w:pStyle w:val="Bodytext10"/>
        <w:spacing w:after="240" w:line="240" w:lineRule="auto"/>
        <w:ind w:firstLine="520"/>
      </w:pPr>
      <w:r>
        <w:rPr>
          <w:rStyle w:val="Bodytext1"/>
        </w:rPr>
        <w:t>Um einen Prozess eines Ausnahmefalls zu beginnen, erstellen Sie einen neuen Fall.</w:t>
      </w:r>
    </w:p>
    <w:p w:rsidR="00B77FFA" w:rsidRDefault="00547E11">
      <w:pPr>
        <w:jc w:val="center"/>
        <w:rPr>
          <w:sz w:val="2"/>
        </w:rPr>
      </w:pPr>
      <w:r>
        <w:rPr>
          <w:noProof/>
          <w:lang w:val="de-DE"/>
        </w:rPr>
        <w:drawing>
          <wp:inline distT="0" distB="0" distL="0" distR="0">
            <wp:extent cx="5474335" cy="895985"/>
            <wp:effectExtent l="0" t="0" r="0" b="0"/>
            <wp:docPr id="266" name="Picutre 266"/>
            <wp:cNvGraphicFramePr/>
            <a:graphic xmlns:a="http://schemas.openxmlformats.org/drawingml/2006/main">
              <a:graphicData uri="http://schemas.openxmlformats.org/drawingml/2006/picture">
                <pic:pic xmlns:pic="http://schemas.openxmlformats.org/drawingml/2006/picture">
                  <pic:nvPicPr>
                    <pic:cNvPr id="266" name="Bild 266"/>
                    <pic:cNvPicPr/>
                  </pic:nvPicPr>
                  <pic:blipFill>
                    <a:blip r:embed="rId113"/>
                    <a:stretch/>
                  </pic:blipFill>
                  <pic:spPr>
                    <a:xfrm>
                      <a:off x="0" y="0"/>
                      <a:ext cx="5474335" cy="895985"/>
                    </a:xfrm>
                    <a:prstGeom prst="rect">
                      <a:avLst/>
                    </a:prstGeom>
                  </pic:spPr>
                </pic:pic>
              </a:graphicData>
            </a:graphic>
          </wp:inline>
        </w:drawing>
      </w:r>
    </w:p>
    <w:p w:rsidR="00B77FFA" w:rsidRDefault="00547E11">
      <w:pPr>
        <w:pStyle w:val="Picturecaption10"/>
        <w:ind w:left="2568"/>
      </w:pPr>
      <w:r>
        <w:rPr>
          <w:rStyle w:val="Picturecaption1"/>
          <w:i/>
        </w:rPr>
        <w:t>Abbildung 51: Erstellung neuer Rechtsfälle</w:t>
      </w:r>
    </w:p>
    <w:p w:rsidR="00B77FFA" w:rsidRDefault="00B77FFA">
      <w:pPr>
        <w:spacing w:after="719" w:line="1" w:lineRule="exact"/>
      </w:pPr>
    </w:p>
    <w:p w:rsidR="00B77FFA" w:rsidRDefault="00547E11">
      <w:pPr>
        <w:pStyle w:val="Picturecaption10"/>
      </w:pPr>
      <w:bookmarkStart w:id="906" w:name="bookmark160"/>
      <w:r>
        <w:rPr>
          <w:rStyle w:val="Picturecaption1"/>
        </w:rPr>
        <w:t xml:space="preserve">1 Klicken Sie im linken Menü auf die Schaltfläche </w:t>
      </w:r>
      <w:r>
        <w:rPr>
          <w:rStyle w:val="Picturecaption1"/>
          <w:b/>
        </w:rPr>
        <w:t xml:space="preserve">Neue Anfrage starten. </w:t>
      </w:r>
      <w:bookmarkEnd w:id="906"/>
    </w:p>
    <w:p w:rsidR="00B77FFA" w:rsidRDefault="00547E11">
      <w:pPr>
        <w:jc w:val="center"/>
        <w:rPr>
          <w:sz w:val="2"/>
        </w:rPr>
      </w:pPr>
      <w:r>
        <w:rPr>
          <w:noProof/>
          <w:lang w:val="de-DE"/>
        </w:rPr>
        <w:drawing>
          <wp:inline distT="0" distB="0" distL="0" distR="0">
            <wp:extent cx="5083810" cy="3322320"/>
            <wp:effectExtent l="0" t="0" r="0" b="0"/>
            <wp:docPr id="267" name="Picutre 267"/>
            <wp:cNvGraphicFramePr/>
            <a:graphic xmlns:a="http://schemas.openxmlformats.org/drawingml/2006/main">
              <a:graphicData uri="http://schemas.openxmlformats.org/drawingml/2006/picture">
                <pic:pic xmlns:pic="http://schemas.openxmlformats.org/drawingml/2006/picture">
                  <pic:nvPicPr>
                    <pic:cNvPr id="267" name="Bild 267"/>
                    <pic:cNvPicPr/>
                  </pic:nvPicPr>
                  <pic:blipFill>
                    <a:blip r:embed="rId114"/>
                    <a:stretch/>
                  </pic:blipFill>
                  <pic:spPr>
                    <a:xfrm>
                      <a:off x="0" y="0"/>
                      <a:ext cx="5083810" cy="3322320"/>
                    </a:xfrm>
                    <a:prstGeom prst="rect">
                      <a:avLst/>
                    </a:prstGeom>
                  </pic:spPr>
                </pic:pic>
              </a:graphicData>
            </a:graphic>
          </wp:inline>
        </w:drawing>
      </w:r>
    </w:p>
    <w:p w:rsidR="00B77FFA" w:rsidRDefault="00547E11">
      <w:pPr>
        <w:pStyle w:val="Picturecaption10"/>
        <w:ind w:left="2458"/>
        <w:sectPr w:rsidR="00B77FFA">
          <w:headerReference w:type="even" r:id="rId115"/>
          <w:headerReference w:type="default" r:id="rId116"/>
          <w:footerReference w:type="even" r:id="rId117"/>
          <w:footerReference w:type="default" r:id="rId118"/>
          <w:pgSz w:w="11900" w:h="16840"/>
          <w:pgMar w:top="601" w:right="884" w:bottom="1297" w:left="1027" w:header="173" w:footer="3" w:gutter="0"/>
          <w:cols w:space="720"/>
          <w:noEndnote/>
          <w:docGrid w:linePitch="360"/>
        </w:sectPr>
      </w:pPr>
      <w:r>
        <w:rPr>
          <w:rStyle w:val="Picturecaption1"/>
          <w:i/>
        </w:rPr>
        <w:t>Abbildung 52: Neue SODX-Anfrage erstellen</w:t>
      </w:r>
    </w:p>
    <w:p w:rsidR="00B77FFA" w:rsidRDefault="00547E11" w:rsidP="000D6DC7">
      <w:pPr>
        <w:pStyle w:val="Bodytext10"/>
        <w:numPr>
          <w:ilvl w:val="0"/>
          <w:numId w:val="25"/>
        </w:numPr>
        <w:tabs>
          <w:tab w:val="left" w:pos="994"/>
        </w:tabs>
        <w:spacing w:after="120" w:line="266" w:lineRule="auto"/>
        <w:ind w:left="520" w:firstLine="20"/>
      </w:pPr>
      <w:r>
        <w:rPr>
          <w:rStyle w:val="Bodytext1"/>
        </w:rPr>
        <w:t xml:space="preserve">Es erscheint ein Pop-up-Fenster. Wählen Sie „SODX Außergewöhnliche Zustellung von Dokumenten“ aus der Dropdown-Liste </w:t>
      </w:r>
      <w:r>
        <w:rPr>
          <w:rStyle w:val="Bodytext1"/>
          <w:b/>
        </w:rPr>
        <w:t xml:space="preserve">Art der Anfrage </w:t>
      </w:r>
      <w:r>
        <w:rPr>
          <w:rStyle w:val="Bodytext1"/>
        </w:rPr>
        <w:t>aus.</w:t>
      </w:r>
    </w:p>
    <w:p w:rsidR="00B77FFA" w:rsidRDefault="00547E11" w:rsidP="000D6DC7">
      <w:pPr>
        <w:pStyle w:val="Bodytext10"/>
        <w:numPr>
          <w:ilvl w:val="0"/>
          <w:numId w:val="25"/>
        </w:numPr>
        <w:tabs>
          <w:tab w:val="left" w:pos="989"/>
        </w:tabs>
        <w:spacing w:after="520" w:line="266" w:lineRule="auto"/>
        <w:ind w:left="520" w:firstLine="20"/>
      </w:pPr>
      <w:r>
        <w:rPr>
          <w:rStyle w:val="Bodytext1"/>
        </w:rPr>
        <w:t xml:space="preserve">Füllen Sie </w:t>
      </w:r>
      <w:r>
        <w:rPr>
          <w:rStyle w:val="Bodytext1"/>
          <w:b/>
        </w:rPr>
        <w:t xml:space="preserve">den Betreff der Anfrage </w:t>
      </w:r>
      <w:r>
        <w:rPr>
          <w:rStyle w:val="Bodytext1"/>
        </w:rPr>
        <w:t xml:space="preserve">aus und klicken Sie auf </w:t>
      </w:r>
      <w:r>
        <w:rPr>
          <w:rStyle w:val="Bodytext1"/>
          <w:b/>
        </w:rPr>
        <w:t>Weiter.</w:t>
      </w:r>
      <w:r>
        <w:rPr>
          <w:rStyle w:val="Bodytext1"/>
        </w:rPr>
        <w:t xml:space="preserve"> Wenn Sie abbrechen möchten, klicken Sie auf die Schaltfläche „x“in der oberen rechten Ecke des Popup-Fensters.</w:t>
      </w:r>
    </w:p>
    <w:p w:rsidR="00B77FFA" w:rsidRDefault="00547E11">
      <w:pPr>
        <w:jc w:val="center"/>
        <w:rPr>
          <w:sz w:val="2"/>
        </w:rPr>
      </w:pPr>
      <w:r>
        <w:rPr>
          <w:noProof/>
          <w:lang w:val="de-DE"/>
        </w:rPr>
        <w:drawing>
          <wp:inline distT="0" distB="0" distL="0" distR="0">
            <wp:extent cx="5480050" cy="2426335"/>
            <wp:effectExtent l="0" t="0" r="0" b="0"/>
            <wp:docPr id="274" name="Picutre 274"/>
            <wp:cNvGraphicFramePr/>
            <a:graphic xmlns:a="http://schemas.openxmlformats.org/drawingml/2006/main">
              <a:graphicData uri="http://schemas.openxmlformats.org/drawingml/2006/picture">
                <pic:pic xmlns:pic="http://schemas.openxmlformats.org/drawingml/2006/picture">
                  <pic:nvPicPr>
                    <pic:cNvPr id="274" name="Bild 274"/>
                    <pic:cNvPicPr/>
                  </pic:nvPicPr>
                  <pic:blipFill>
                    <a:blip r:embed="rId119"/>
                    <a:stretch/>
                  </pic:blipFill>
                  <pic:spPr>
                    <a:xfrm>
                      <a:off x="0" y="0"/>
                      <a:ext cx="5480050" cy="2426335"/>
                    </a:xfrm>
                    <a:prstGeom prst="rect">
                      <a:avLst/>
                    </a:prstGeom>
                  </pic:spPr>
                </pic:pic>
              </a:graphicData>
            </a:graphic>
          </wp:inline>
        </w:drawing>
      </w:r>
    </w:p>
    <w:p w:rsidR="00B77FFA" w:rsidRDefault="00547E11">
      <w:pPr>
        <w:pStyle w:val="Picturecaption10"/>
        <w:ind w:left="2774"/>
      </w:pPr>
      <w:r>
        <w:rPr>
          <w:rStyle w:val="Picturecaption1"/>
          <w:i/>
        </w:rPr>
        <w:t>Abbildung 53: Entwurf des SODX-Antrags</w:t>
      </w:r>
    </w:p>
    <w:p w:rsidR="00B77FFA" w:rsidRDefault="00B77FFA">
      <w:pPr>
        <w:spacing w:after="239" w:line="1" w:lineRule="exact"/>
      </w:pPr>
    </w:p>
    <w:p w:rsidR="00B77FFA" w:rsidRDefault="00547E11">
      <w:pPr>
        <w:pStyle w:val="Bodytext10"/>
        <w:spacing w:after="520" w:line="240" w:lineRule="auto"/>
        <w:ind w:left="520" w:firstLine="20"/>
      </w:pPr>
      <w:bookmarkStart w:id="907" w:name="bookmark167"/>
      <w:bookmarkStart w:id="908" w:name="bookmark168"/>
      <w:r>
        <w:rPr>
          <w:rStyle w:val="Bodytext1"/>
        </w:rPr>
        <w:t>Ein neuer Entwurf wird erstellt und mit SODX zur Fertigstellung angezeigt.</w:t>
      </w:r>
      <w:bookmarkEnd w:id="907"/>
      <w:bookmarkEnd w:id="908"/>
    </w:p>
    <w:p w:rsidR="00B77FFA" w:rsidRDefault="00547E11" w:rsidP="000D6DC7">
      <w:pPr>
        <w:pStyle w:val="Heading410"/>
        <w:keepNext/>
        <w:keepLines/>
        <w:numPr>
          <w:ilvl w:val="3"/>
          <w:numId w:val="19"/>
        </w:numPr>
        <w:tabs>
          <w:tab w:val="left" w:pos="1421"/>
        </w:tabs>
        <w:spacing w:after="120"/>
        <w:ind w:firstLine="520"/>
      </w:pPr>
      <w:bookmarkStart w:id="909" w:name="_Toc188612340"/>
      <w:bookmarkStart w:id="910" w:name="_Toc188612493"/>
      <w:bookmarkStart w:id="911" w:name="_Toc188612799"/>
      <w:bookmarkStart w:id="912" w:name="_Toc188612952"/>
      <w:bookmarkStart w:id="913" w:name="_Toc188613105"/>
      <w:bookmarkStart w:id="914" w:name="_Toc188613258"/>
      <w:bookmarkStart w:id="915" w:name="_Toc188613411"/>
      <w:bookmarkStart w:id="916" w:name="_Toc188613564"/>
      <w:bookmarkStart w:id="917" w:name="_Toc188613717"/>
      <w:bookmarkStart w:id="918" w:name="_Toc188613870"/>
      <w:bookmarkStart w:id="919" w:name="_Toc188614023"/>
      <w:bookmarkStart w:id="920" w:name="_Toc188614176"/>
      <w:bookmarkStart w:id="921" w:name="_Toc188614329"/>
      <w:bookmarkStart w:id="922" w:name="_Toc188614482"/>
      <w:bookmarkStart w:id="923" w:name="_Toc188614635"/>
      <w:bookmarkStart w:id="924" w:name="_Toc188614788"/>
      <w:bookmarkStart w:id="925" w:name="_Toc188614941"/>
      <w:bookmarkStart w:id="926" w:name="_Toc188615094"/>
      <w:bookmarkStart w:id="927" w:name="_Toc188615247"/>
      <w:bookmarkStart w:id="928" w:name="_Toc188615400"/>
      <w:bookmarkStart w:id="929" w:name="_Toc188615553"/>
      <w:bookmarkStart w:id="930" w:name="_Toc188615706"/>
      <w:bookmarkStart w:id="931" w:name="_Toc188615859"/>
      <w:bookmarkStart w:id="932" w:name="_Toc188616029"/>
      <w:bookmarkStart w:id="933" w:name="_Toc188616496"/>
      <w:r>
        <w:rPr>
          <w:rStyle w:val="Heading41"/>
          <w:b/>
        </w:rPr>
        <w:t>Auswahl der Vollzugsbehörde</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rsidR="00B77FFA" w:rsidRDefault="00547E11">
      <w:pPr>
        <w:pStyle w:val="Picturecaption10"/>
      </w:pPr>
      <w:r>
        <w:rPr>
          <w:rStyle w:val="Picturecaption1"/>
          <w:i/>
        </w:rPr>
        <w:t>Die nachstehenden Schritte gelten für Benutzer mit der Rolle „Autor“.</w:t>
      </w:r>
    </w:p>
    <w:p w:rsidR="00B77FFA" w:rsidRDefault="00547E11">
      <w:pPr>
        <w:jc w:val="center"/>
        <w:rPr>
          <w:sz w:val="2"/>
        </w:rPr>
      </w:pPr>
      <w:r>
        <w:rPr>
          <w:noProof/>
          <w:lang w:val="de-DE"/>
        </w:rPr>
        <w:drawing>
          <wp:inline distT="0" distB="0" distL="0" distR="0">
            <wp:extent cx="5480050" cy="2633345"/>
            <wp:effectExtent l="0" t="0" r="0" b="0"/>
            <wp:docPr id="275" name="Picutre 275"/>
            <wp:cNvGraphicFramePr/>
            <a:graphic xmlns:a="http://schemas.openxmlformats.org/drawingml/2006/main">
              <a:graphicData uri="http://schemas.openxmlformats.org/drawingml/2006/picture">
                <pic:pic xmlns:pic="http://schemas.openxmlformats.org/drawingml/2006/picture">
                  <pic:nvPicPr>
                    <pic:cNvPr id="275" name="Bild 275"/>
                    <pic:cNvPicPr/>
                  </pic:nvPicPr>
                  <pic:blipFill>
                    <a:blip r:embed="rId120"/>
                    <a:stretch/>
                  </pic:blipFill>
                  <pic:spPr>
                    <a:xfrm>
                      <a:off x="0" y="0"/>
                      <a:ext cx="5480050" cy="2633345"/>
                    </a:xfrm>
                    <a:prstGeom prst="rect">
                      <a:avLst/>
                    </a:prstGeom>
                  </pic:spPr>
                </pic:pic>
              </a:graphicData>
            </a:graphic>
          </wp:inline>
        </w:drawing>
      </w:r>
    </w:p>
    <w:p w:rsidR="00B77FFA" w:rsidRDefault="00547E11">
      <w:pPr>
        <w:pStyle w:val="Picturecaption10"/>
        <w:jc w:val="center"/>
      </w:pPr>
      <w:r>
        <w:rPr>
          <w:rStyle w:val="Picturecaption1"/>
          <w:i/>
        </w:rPr>
        <w:t>Abbildung 54: SODX-Auswahl des Vollstreckungsstaats</w:t>
      </w:r>
    </w:p>
    <w:p w:rsidR="00B77FFA" w:rsidRDefault="00B77FFA">
      <w:pPr>
        <w:spacing w:after="239" w:line="1" w:lineRule="exact"/>
      </w:pPr>
    </w:p>
    <w:p w:rsidR="00B77FFA" w:rsidRDefault="00547E11" w:rsidP="000D6DC7">
      <w:pPr>
        <w:pStyle w:val="Bodytext10"/>
        <w:numPr>
          <w:ilvl w:val="0"/>
          <w:numId w:val="26"/>
        </w:numPr>
        <w:tabs>
          <w:tab w:val="left" w:pos="984"/>
        </w:tabs>
        <w:spacing w:after="240" w:line="240" w:lineRule="auto"/>
        <w:ind w:firstLine="520"/>
      </w:pPr>
      <w:bookmarkStart w:id="934" w:name="bookmark171"/>
      <w:r>
        <w:rPr>
          <w:rStyle w:val="Bodytext1"/>
        </w:rPr>
        <w:t xml:space="preserve">Wählen Sie </w:t>
      </w:r>
      <w:r>
        <w:rPr>
          <w:rStyle w:val="Bodytext1"/>
          <w:b/>
        </w:rPr>
        <w:t xml:space="preserve">"Ausführender Status" </w:t>
      </w:r>
      <w:r>
        <w:rPr>
          <w:rStyle w:val="Bodytext1"/>
        </w:rPr>
        <w:t>aus der Liste aus.</w:t>
      </w:r>
      <w:r>
        <w:t xml:space="preserve"> </w:t>
      </w:r>
      <w:bookmarkEnd w:id="934"/>
      <w:r>
        <w:br w:type="page"/>
      </w:r>
    </w:p>
    <w:p w:rsidR="00B77FFA" w:rsidRDefault="00547E11" w:rsidP="000D6DC7">
      <w:pPr>
        <w:pStyle w:val="Heading410"/>
        <w:keepNext/>
        <w:keepLines/>
        <w:numPr>
          <w:ilvl w:val="0"/>
          <w:numId w:val="26"/>
        </w:numPr>
        <w:tabs>
          <w:tab w:val="left" w:pos="958"/>
        </w:tabs>
        <w:spacing w:after="580"/>
      </w:pPr>
      <w:bookmarkStart w:id="935" w:name="bookmark172"/>
      <w:bookmarkStart w:id="936" w:name="_Toc188612341"/>
      <w:bookmarkStart w:id="937" w:name="_Toc188612494"/>
      <w:bookmarkStart w:id="938" w:name="_Toc188612800"/>
      <w:bookmarkStart w:id="939" w:name="_Toc188612953"/>
      <w:bookmarkStart w:id="940" w:name="_Toc188613106"/>
      <w:bookmarkStart w:id="941" w:name="_Toc188613259"/>
      <w:bookmarkStart w:id="942" w:name="_Toc188613412"/>
      <w:bookmarkStart w:id="943" w:name="_Toc188613565"/>
      <w:bookmarkStart w:id="944" w:name="_Toc188613718"/>
      <w:bookmarkStart w:id="945" w:name="_Toc188613871"/>
      <w:bookmarkStart w:id="946" w:name="_Toc188614024"/>
      <w:bookmarkStart w:id="947" w:name="_Toc188614177"/>
      <w:bookmarkStart w:id="948" w:name="_Toc188614330"/>
      <w:bookmarkStart w:id="949" w:name="_Toc188614483"/>
      <w:bookmarkStart w:id="950" w:name="_Toc188614636"/>
      <w:bookmarkStart w:id="951" w:name="_Toc188614789"/>
      <w:bookmarkStart w:id="952" w:name="_Toc188614942"/>
      <w:bookmarkStart w:id="953" w:name="_Toc188615095"/>
      <w:bookmarkStart w:id="954" w:name="_Toc188615248"/>
      <w:bookmarkStart w:id="955" w:name="_Toc188615401"/>
      <w:bookmarkStart w:id="956" w:name="_Toc188615554"/>
      <w:bookmarkStart w:id="957" w:name="_Toc188615707"/>
      <w:bookmarkStart w:id="958" w:name="_Toc188615860"/>
      <w:bookmarkStart w:id="959" w:name="_Toc188616030"/>
      <w:bookmarkStart w:id="960" w:name="_Toc188616497"/>
      <w:r>
        <w:rPr>
          <w:rStyle w:val="Heading41"/>
        </w:rPr>
        <w:t xml:space="preserve">Klicken Sie auf </w:t>
      </w:r>
      <w:r>
        <w:rPr>
          <w:rStyle w:val="Heading41"/>
          <w:b/>
        </w:rPr>
        <w:t>die Schaltfläche "Autorität auswählen".</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rPr>
          <w:rStyle w:val="Heading41"/>
          <w:b/>
        </w:rPr>
        <w:t xml:space="preserve"> </w:t>
      </w:r>
      <w:bookmarkEnd w:id="935"/>
    </w:p>
    <w:p w:rsidR="00B77FFA" w:rsidRDefault="00547E11">
      <w:pPr>
        <w:pStyle w:val="Bodytext10"/>
        <w:spacing w:after="680"/>
        <w:ind w:left="540"/>
      </w:pPr>
      <w:r>
        <w:rPr>
          <w:rStyle w:val="Bodytext1"/>
        </w:rPr>
        <w:t>Für die Auswahl der Vollstreckungsbehörde in Ausnahmefällen werden auf dem Portal alle Behörden angezeigt, denen im gewählten Vollstreckungsstaat ein einschlägiges Instrument in der CDB (für das SODX-Instrument SD – Zustellung von Schriftstücken – relevant) zugewiesen wurde. Der Benutzer wählt die richtige Ausführungsbehörde aus der Liste aus (Filter können zur einfacheren Auswahl verwendet werden).</w:t>
      </w:r>
    </w:p>
    <w:p w:rsidR="00B77FFA" w:rsidRDefault="00547E11">
      <w:pPr>
        <w:pStyle w:val="Other10"/>
        <w:spacing w:after="300" w:line="240" w:lineRule="auto"/>
        <w:ind w:firstLine="660"/>
        <w:rPr>
          <w:sz w:val="12"/>
        </w:rPr>
      </w:pPr>
      <w:r>
        <w:rPr>
          <w:rStyle w:val="Other1"/>
          <w:rFonts w:ascii="Arial" w:eastAsia="Arial" w:hAnsi="Arial" w:cs="Arial"/>
          <w:b/>
          <w:color w:val="7A7A7A"/>
          <w:sz w:val="12"/>
        </w:rPr>
        <w:t>Zuständige Behörde des Suchfeinds</w:t>
      </w:r>
    </w:p>
    <w:p w:rsidR="00B77FFA" w:rsidRDefault="00547E11">
      <w:pPr>
        <w:pStyle w:val="Bodytext20"/>
        <w:spacing w:after="220" w:line="240" w:lineRule="auto"/>
        <w:ind w:firstLine="660"/>
      </w:pPr>
      <w:r>
        <w:rPr>
          <w:rStyle w:val="Bodytext2"/>
          <w:b/>
          <w:color w:val="636363"/>
        </w:rPr>
        <w:t>SUCHE KRITERIEN</w:t>
      </w:r>
    </w:p>
    <w:p w:rsidR="00B77FFA" w:rsidRDefault="00547E11">
      <w:pPr>
        <w:pStyle w:val="Bodytext20"/>
        <w:spacing w:line="240" w:lineRule="auto"/>
        <w:ind w:firstLine="660"/>
        <w:rPr>
          <w:sz w:val="11"/>
        </w:rPr>
      </w:pPr>
      <w:r>
        <w:rPr>
          <w:rStyle w:val="Bodytext2"/>
          <w:b/>
          <w:color w:val="7A7A7A"/>
          <w:sz w:val="11"/>
        </w:rPr>
        <w:t>Rama</w:t>
      </w:r>
    </w:p>
    <w:p w:rsidR="00B77FFA" w:rsidRDefault="00547E11">
      <w:pPr>
        <w:spacing w:line="1" w:lineRule="exact"/>
      </w:pPr>
      <w:r>
        <w:rPr>
          <w:noProof/>
          <w:lang w:val="de-DE"/>
        </w:rPr>
        <mc:AlternateContent>
          <mc:Choice Requires="wps">
            <w:drawing>
              <wp:anchor distT="88900" distB="0" distL="0" distR="0" simplePos="0" relativeHeight="125829408" behindDoc="0" locked="0" layoutInCell="1" allowOverlap="1">
                <wp:simplePos x="0" y="0"/>
                <wp:positionH relativeFrom="page">
                  <wp:posOffset>1063625</wp:posOffset>
                </wp:positionH>
                <wp:positionV relativeFrom="paragraph">
                  <wp:posOffset>88900</wp:posOffset>
                </wp:positionV>
                <wp:extent cx="658495" cy="94615"/>
                <wp:effectExtent l="0" t="0" r="0" b="0"/>
                <wp:wrapTopAndBottom/>
                <wp:docPr id="276" name="Form 276"/>
                <wp:cNvGraphicFramePr/>
                <a:graphic xmlns:a="http://schemas.openxmlformats.org/drawingml/2006/main">
                  <a:graphicData uri="http://schemas.microsoft.com/office/word/2010/wordprocessingShape">
                    <wps:wsp>
                      <wps:cNvSpPr txBox="1"/>
                      <wps:spPr>
                        <a:xfrm>
                          <a:off x="0" y="0"/>
                          <a:ext cx="658495" cy="94615"/>
                        </a:xfrm>
                        <a:prstGeom prst="rect">
                          <a:avLst/>
                        </a:prstGeom>
                        <a:noFill/>
                      </wps:spPr>
                      <wps:txbx>
                        <w:txbxContent>
                          <w:p w:rsidR="00F1147D" w:rsidRDefault="00F1147D">
                            <w:pPr>
                              <w:pStyle w:val="Bodytext20"/>
                              <w:spacing w:line="240" w:lineRule="auto"/>
                            </w:pPr>
                            <w:r>
                              <w:rPr>
                                <w:rStyle w:val="Bodytext2"/>
                                <w:b/>
                                <w:color w:val="7A7A7A"/>
                              </w:rPr>
                              <w:t>SUCHERGEBNISSE</w:t>
                            </w:r>
                          </w:p>
                        </w:txbxContent>
                      </wps:txbx>
                      <wps:bodyPr wrap="none" lIns="0" tIns="0" rIns="0" bIns="0"/>
                    </wps:wsp>
                  </a:graphicData>
                </a:graphic>
              </wp:anchor>
            </w:drawing>
          </mc:Choice>
          <mc:Fallback>
            <w:pict>
              <v:shape id="Form 276" o:spid="_x0000_s1041" type="#_x0000_t202" style="position:absolute;margin-left:83.75pt;margin-top:7pt;width:51.85pt;height:7.45pt;z-index:125829408;visibility:visible;mso-wrap-style:none;mso-wrap-distance-left:0;mso-wrap-distance-top: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" filled="f" stroked="f">
                <v:textbox inset="0,0,0,0">
                  <w:txbxContent>
                    <w:p w:rsidR="00F1147D" w:rsidRDefault="00F1147D">
                      <w:pPr>
                        <w:pStyle w:val="Bodytext20"/>
                        <w:spacing w:line="240" w:lineRule="auto"/>
                      </w:pPr>
                      <w:r>
                        <w:rPr>
                          <w:rStyle w:val="Bodytext2"/>
                          <w:b/>
                          <w:color w:val="7A7A7A"/>
                        </w:rPr>
                        <w:t>SUCHERGEBNISSE</w:t>
                      </w:r>
                    </w:p>
                  </w:txbxContent>
                </v:textbox>
                <w10:wrap type="topAndBottom" anchorx="page"/>
              </v:shape>
            </w:pict>
          </mc:Fallback>
        </mc:AlternateContent>
      </w:r>
    </w:p>
    <w:p w:rsidR="00B77FFA" w:rsidRDefault="00547E11">
      <w:pPr>
        <w:spacing w:line="1" w:lineRule="exact"/>
      </w:pPr>
      <w:r>
        <w:rPr>
          <w:noProof/>
          <w:lang w:val="de-DE"/>
        </w:rPr>
        <w:drawing>
          <wp:anchor distT="355600" distB="0" distL="0" distR="0" simplePos="0" relativeHeight="125829410" behindDoc="0" locked="0" layoutInCell="1" allowOverlap="1">
            <wp:simplePos x="0" y="0"/>
            <wp:positionH relativeFrom="page">
              <wp:posOffset>770890</wp:posOffset>
            </wp:positionH>
            <wp:positionV relativeFrom="paragraph">
              <wp:posOffset>355600</wp:posOffset>
            </wp:positionV>
            <wp:extent cx="243840" cy="243840"/>
            <wp:effectExtent l="0" t="0" r="0" b="0"/>
            <wp:wrapTopAndBottom/>
            <wp:docPr id="278" name="Form 278"/>
            <wp:cNvGraphicFramePr/>
            <a:graphic xmlns:a="http://schemas.openxmlformats.org/drawingml/2006/main">
              <a:graphicData uri="http://schemas.openxmlformats.org/drawingml/2006/picture">
                <pic:pic xmlns:pic="http://schemas.openxmlformats.org/drawingml/2006/picture">
                  <pic:nvPicPr>
                    <pic:cNvPr id="279" name="Bilderbox 279"/>
                    <pic:cNvPicPr/>
                  </pic:nvPicPr>
                  <pic:blipFill>
                    <a:blip r:embed="rId121"/>
                    <a:stretch/>
                  </pic:blipFill>
                  <pic:spPr>
                    <a:xfrm>
                      <a:off x="0" y="0"/>
                      <a:ext cx="243840" cy="243840"/>
                    </a:xfrm>
                    <a:prstGeom prst="rect">
                      <a:avLst/>
                    </a:prstGeom>
                  </pic:spPr>
                </pic:pic>
              </a:graphicData>
            </a:graphic>
          </wp:anchor>
        </w:drawing>
      </w:r>
      <w:r>
        <w:rPr>
          <w:noProof/>
          <w:lang w:val="de-DE"/>
        </w:rPr>
        <mc:AlternateContent>
          <mc:Choice Requires="wps">
            <w:drawing>
              <wp:anchor distT="459105" distB="45720" distL="0" distR="0" simplePos="0" relativeHeight="125829411" behindDoc="0" locked="0" layoutInCell="1" allowOverlap="1">
                <wp:simplePos x="0" y="0"/>
                <wp:positionH relativeFrom="page">
                  <wp:posOffset>1386840</wp:posOffset>
                </wp:positionH>
                <wp:positionV relativeFrom="paragraph">
                  <wp:posOffset>459105</wp:posOffset>
                </wp:positionV>
                <wp:extent cx="298450" cy="91440"/>
                <wp:effectExtent l="0" t="0" r="0" b="0"/>
                <wp:wrapTopAndBottom/>
                <wp:docPr id="280" name="Form 280"/>
                <wp:cNvGraphicFramePr/>
                <a:graphic xmlns:a="http://schemas.openxmlformats.org/drawingml/2006/main">
                  <a:graphicData uri="http://schemas.microsoft.com/office/word/2010/wordprocessingShape">
                    <wps:wsp>
                      <wps:cNvSpPr txBox="1"/>
                      <wps:spPr>
                        <a:xfrm>
                          <a:off x="0" y="0"/>
                          <a:ext cx="298450" cy="91440"/>
                        </a:xfrm>
                        <a:prstGeom prst="rect">
                          <a:avLst/>
                        </a:prstGeom>
                        <a:noFill/>
                      </wps:spPr>
                      <wps:txbx>
                        <w:txbxContent>
                          <w:p w:rsidR="00F1147D" w:rsidRDefault="00F1147D">
                            <w:pPr>
                              <w:pStyle w:val="Bodytext50"/>
                              <w:spacing w:after="0"/>
                            </w:pPr>
                            <w:r>
                              <w:rPr>
                                <w:rStyle w:val="Bodytext5"/>
                                <w:b/>
                              </w:rPr>
                              <w:t>*2 KrantM</w:t>
                            </w:r>
                          </w:p>
                        </w:txbxContent>
                      </wps:txbx>
                      <wps:bodyPr wrap="none" lIns="0" tIns="0" rIns="0" bIns="0"/>
                    </wps:wsp>
                  </a:graphicData>
                </a:graphic>
              </wp:anchor>
            </w:drawing>
          </mc:Choice>
          <mc:Fallback>
            <w:pict>
              <v:shape id="Form 280" o:spid="_x0000_s1042" type="#_x0000_t202" style="position:absolute;margin-left:109.2pt;margin-top:36.15pt;width:23.5pt;height:7.2pt;z-index:125829411;visibility:visible;mso-wrap-style:none;mso-wrap-distance-left:0;mso-wrap-distance-top:36.15pt;mso-wrap-distance-right:0;mso-wrap-distance-bottom: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" filled="f" stroked="f">
                <v:textbox inset="0,0,0,0">
                  <w:txbxContent>
                    <w:p w:rsidR="00F1147D" w:rsidRDefault="00F1147D">
                      <w:pPr>
                        <w:pStyle w:val="Bodytext50"/>
                        <w:spacing w:after="0"/>
                      </w:pPr>
                      <w:r>
                        <w:rPr>
                          <w:rStyle w:val="Bodytext5"/>
                          <w:b/>
                        </w:rPr>
                        <w:t>*2 KrantM</w:t>
                      </w:r>
                    </w:p>
                  </w:txbxContent>
                </v:textbox>
                <w10:wrap type="topAndBottom" anchorx="page"/>
              </v:shape>
            </w:pict>
          </mc:Fallback>
        </mc:AlternateContent>
      </w:r>
      <w:r>
        <w:rPr>
          <w:noProof/>
          <w:lang w:val="de-DE"/>
        </w:rPr>
        <mc:AlternateContent>
          <mc:Choice Requires="wps">
            <w:drawing>
              <wp:anchor distT="455930" distB="45720" distL="0" distR="0" simplePos="0" relativeHeight="125829413" behindDoc="0" locked="0" layoutInCell="1" allowOverlap="1">
                <wp:simplePos x="0" y="0"/>
                <wp:positionH relativeFrom="page">
                  <wp:posOffset>2267585</wp:posOffset>
                </wp:positionH>
                <wp:positionV relativeFrom="paragraph">
                  <wp:posOffset>455930</wp:posOffset>
                </wp:positionV>
                <wp:extent cx="250190" cy="94615"/>
                <wp:effectExtent l="0" t="0" r="0" b="0"/>
                <wp:wrapTopAndBottom/>
                <wp:docPr id="282" name="Form 282"/>
                <wp:cNvGraphicFramePr/>
                <a:graphic xmlns:a="http://schemas.openxmlformats.org/drawingml/2006/main">
                  <a:graphicData uri="http://schemas.microsoft.com/office/word/2010/wordprocessingShape">
                    <wps:wsp>
                      <wps:cNvSpPr txBox="1"/>
                      <wps:spPr>
                        <a:xfrm>
                          <a:off x="0" y="0"/>
                          <a:ext cx="250190" cy="94615"/>
                        </a:xfrm>
                        <a:prstGeom prst="rect">
                          <a:avLst/>
                        </a:prstGeom>
                        <a:noFill/>
                      </wps:spPr>
                      <wps:txbx>
                        <w:txbxContent>
                          <w:p w:rsidR="00F1147D" w:rsidRDefault="00F1147D">
                            <w:pPr>
                              <w:pStyle w:val="Bodytext50"/>
                              <w:spacing w:after="0"/>
                            </w:pPr>
                            <w:r>
                              <w:rPr>
                                <w:rStyle w:val="Bodytext5"/>
                                <w:b/>
                              </w:rPr>
                              <w:t>Praha</w:t>
                            </w:r>
                          </w:p>
                        </w:txbxContent>
                      </wps:txbx>
                      <wps:bodyPr wrap="none" lIns="0" tIns="0" rIns="0" bIns="0"/>
                    </wps:wsp>
                  </a:graphicData>
                </a:graphic>
              </wp:anchor>
            </w:drawing>
          </mc:Choice>
          <mc:Fallback>
            <w:pict>
              <v:shape id="Form 282" o:spid="_x0000_s1043" type="#_x0000_t202" style="position:absolute;margin-left:178.55pt;margin-top:35.9pt;width:19.7pt;height:7.45pt;z-index:125829413;visibility:visible;mso-wrap-style:none;mso-wrap-distance-left:0;mso-wrap-distance-top:35.9pt;mso-wrap-distance-right:0;mso-wrap-distance-bottom: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" filled="f" stroked="f">
                <v:textbox inset="0,0,0,0">
                  <w:txbxContent>
                    <w:p w:rsidR="00F1147D" w:rsidRDefault="00F1147D">
                      <w:pPr>
                        <w:pStyle w:val="Bodytext50"/>
                        <w:spacing w:after="0"/>
                      </w:pPr>
                      <w:r>
                        <w:rPr>
                          <w:rStyle w:val="Bodytext5"/>
                          <w:b/>
                        </w:rPr>
                        <w:t>Praha</w:t>
                      </w:r>
                    </w:p>
                  </w:txbxContent>
                </v:textbox>
                <w10:wrap type="topAndBottom" anchorx="page"/>
              </v:shape>
            </w:pict>
          </mc:Fallback>
        </mc:AlternateContent>
      </w:r>
    </w:p>
    <w:p w:rsidR="00B77FFA" w:rsidRDefault="00547E11">
      <w:pPr>
        <w:spacing w:line="1" w:lineRule="exact"/>
      </w:pPr>
      <w:r>
        <w:rPr>
          <w:noProof/>
          <w:lang w:val="de-DE"/>
        </w:rPr>
        <mc:AlternateContent>
          <mc:Choice Requires="wps">
            <w:drawing>
              <wp:anchor distT="177800" distB="0" distL="0" distR="0" simplePos="0" relativeHeight="125829415" behindDoc="0" locked="0" layoutInCell="1" allowOverlap="1">
                <wp:simplePos x="0" y="0"/>
                <wp:positionH relativeFrom="page">
                  <wp:posOffset>1913890</wp:posOffset>
                </wp:positionH>
                <wp:positionV relativeFrom="paragraph">
                  <wp:posOffset>177800</wp:posOffset>
                </wp:positionV>
                <wp:extent cx="679450" cy="100330"/>
                <wp:effectExtent l="0" t="0" r="0" b="0"/>
                <wp:wrapTopAndBottom/>
                <wp:docPr id="284" name="Form 284"/>
                <wp:cNvGraphicFramePr/>
                <a:graphic xmlns:a="http://schemas.openxmlformats.org/drawingml/2006/main">
                  <a:graphicData uri="http://schemas.microsoft.com/office/word/2010/wordprocessingShape">
                    <wps:wsp>
                      <wps:cNvSpPr txBox="1"/>
                      <wps:spPr>
                        <a:xfrm>
                          <a:off x="0" y="0"/>
                          <a:ext cx="679450" cy="100330"/>
                        </a:xfrm>
                        <a:prstGeom prst="rect">
                          <a:avLst/>
                        </a:prstGeom>
                        <a:noFill/>
                      </wps:spPr>
                      <wps:txbx>
                        <w:txbxContent>
                          <w:p w:rsidR="00F1147D" w:rsidRDefault="00F1147D">
                            <w:pPr>
                              <w:pStyle w:val="Bodytext50"/>
                              <w:spacing w:after="0"/>
                            </w:pPr>
                            <w:r>
                              <w:rPr>
                                <w:rStyle w:val="Bodytext5"/>
                                <w:b/>
                              </w:rPr>
                              <w:t>’AMupctatstvi Prara tt</w:t>
                            </w:r>
                          </w:p>
                        </w:txbxContent>
                      </wps:txbx>
                      <wps:bodyPr wrap="none" lIns="0" tIns="0" rIns="0" bIns="0"/>
                    </wps:wsp>
                  </a:graphicData>
                </a:graphic>
              </wp:anchor>
            </w:drawing>
          </mc:Choice>
          <mc:Fallback>
            <w:pict>
              <v:shape id="Form 284" o:spid="_x0000_s1044" type="#_x0000_t202" style="position:absolute;margin-left:150.7pt;margin-top:14pt;width:53.5pt;height:7.9pt;z-index:125829415;visibility:visible;mso-wrap-style:none;mso-wrap-distance-left:0;mso-wrap-distance-top:1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" filled="f" stroked="f">
                <v:textbox inset="0,0,0,0">
                  <w:txbxContent>
                    <w:p w:rsidR="00F1147D" w:rsidRDefault="00F1147D">
                      <w:pPr>
                        <w:pStyle w:val="Bodytext50"/>
                        <w:spacing w:after="0"/>
                      </w:pPr>
                      <w:r>
                        <w:rPr>
                          <w:rStyle w:val="Bodytext5"/>
                          <w:b/>
                        </w:rPr>
                        <w:t>’AMupctatstvi Prara tt</w:t>
                      </w:r>
                    </w:p>
                  </w:txbxContent>
                </v:textbox>
                <w10:wrap type="topAndBottom" anchorx="page"/>
              </v:shape>
            </w:pict>
          </mc:Fallback>
        </mc:AlternateContent>
      </w:r>
    </w:p>
    <w:p w:rsidR="00B77FFA" w:rsidRDefault="00547E11">
      <w:pPr>
        <w:spacing w:line="1" w:lineRule="exact"/>
      </w:pPr>
      <w:r>
        <w:rPr>
          <w:noProof/>
          <w:lang w:val="de-DE"/>
        </w:rPr>
        <w:drawing>
          <wp:anchor distT="0" distB="0" distL="0" distR="0" simplePos="0" relativeHeight="125829417" behindDoc="0" locked="0" layoutInCell="1" allowOverlap="1">
            <wp:simplePos x="0" y="0"/>
            <wp:positionH relativeFrom="page">
              <wp:posOffset>5965190</wp:posOffset>
            </wp:positionH>
            <wp:positionV relativeFrom="paragraph">
              <wp:posOffset>0</wp:posOffset>
            </wp:positionV>
            <wp:extent cx="414655" cy="225425"/>
            <wp:effectExtent l="0" t="0" r="0" b="0"/>
            <wp:wrapTopAndBottom/>
            <wp:docPr id="286" name="Form 286"/>
            <wp:cNvGraphicFramePr/>
            <a:graphic xmlns:a="http://schemas.openxmlformats.org/drawingml/2006/main">
              <a:graphicData uri="http://schemas.openxmlformats.org/drawingml/2006/picture">
                <pic:pic xmlns:pic="http://schemas.openxmlformats.org/drawingml/2006/picture">
                  <pic:nvPicPr>
                    <pic:cNvPr id="287" name="Bilderbox 287"/>
                    <pic:cNvPicPr/>
                  </pic:nvPicPr>
                  <pic:blipFill>
                    <a:blip r:embed="rId122"/>
                    <a:stretch/>
                  </pic:blipFill>
                  <pic:spPr>
                    <a:xfrm>
                      <a:off x="0" y="0"/>
                      <a:ext cx="414655" cy="225425"/>
                    </a:xfrm>
                    <a:prstGeom prst="rect">
                      <a:avLst/>
                    </a:prstGeom>
                  </pic:spPr>
                </pic:pic>
              </a:graphicData>
            </a:graphic>
          </wp:anchor>
        </w:drawing>
      </w:r>
    </w:p>
    <w:p w:rsidR="00B77FFA" w:rsidRDefault="00547E11">
      <w:pPr>
        <w:spacing w:line="1" w:lineRule="exact"/>
      </w:pPr>
      <w:r>
        <w:rPr>
          <w:noProof/>
          <w:lang w:val="de-DE"/>
        </w:rPr>
        <w:drawing>
          <wp:anchor distT="215900" distB="0" distL="0" distR="0" simplePos="0" relativeHeight="125829418" behindDoc="0" locked="0" layoutInCell="1" allowOverlap="1">
            <wp:simplePos x="0" y="0"/>
            <wp:positionH relativeFrom="page">
              <wp:posOffset>5090160</wp:posOffset>
            </wp:positionH>
            <wp:positionV relativeFrom="paragraph">
              <wp:posOffset>215900</wp:posOffset>
            </wp:positionV>
            <wp:extent cx="1322705" cy="372110"/>
            <wp:effectExtent l="0" t="0" r="0" b="0"/>
            <wp:wrapTopAndBottom/>
            <wp:docPr id="288" name="Form 288"/>
            <wp:cNvGraphicFramePr/>
            <a:graphic xmlns:a="http://schemas.openxmlformats.org/drawingml/2006/main">
              <a:graphicData uri="http://schemas.openxmlformats.org/drawingml/2006/picture">
                <pic:pic xmlns:pic="http://schemas.openxmlformats.org/drawingml/2006/picture">
                  <pic:nvPicPr>
                    <pic:cNvPr id="289" name="Bilderbox 289"/>
                    <pic:cNvPicPr/>
                  </pic:nvPicPr>
                  <pic:blipFill>
                    <a:blip r:embed="rId123"/>
                    <a:stretch/>
                  </pic:blipFill>
                  <pic:spPr>
                    <a:xfrm>
                      <a:off x="0" y="0"/>
                      <a:ext cx="1322705" cy="372110"/>
                    </a:xfrm>
                    <a:prstGeom prst="rect">
                      <a:avLst/>
                    </a:prstGeom>
                  </pic:spPr>
                </pic:pic>
              </a:graphicData>
            </a:graphic>
          </wp:anchor>
        </w:drawing>
      </w:r>
    </w:p>
    <w:p w:rsidR="00B77FFA" w:rsidRDefault="00547E11">
      <w:pPr>
        <w:spacing w:line="1" w:lineRule="exact"/>
      </w:pPr>
      <w:r>
        <w:rPr>
          <w:noProof/>
          <w:lang w:val="de-DE"/>
        </w:rPr>
        <mc:AlternateContent>
          <mc:Choice Requires="wps">
            <w:drawing>
              <wp:anchor distT="88900" distB="3633470" distL="0" distR="0" simplePos="0" relativeHeight="125829419" behindDoc="0" locked="0" layoutInCell="1" allowOverlap="1">
                <wp:simplePos x="0" y="0"/>
                <wp:positionH relativeFrom="page">
                  <wp:posOffset>2042160</wp:posOffset>
                </wp:positionH>
                <wp:positionV relativeFrom="paragraph">
                  <wp:posOffset>88900</wp:posOffset>
                </wp:positionV>
                <wp:extent cx="3389630" cy="194945"/>
                <wp:effectExtent l="0" t="0" r="0" b="0"/>
                <wp:wrapTopAndBottom/>
                <wp:docPr id="290" name="Form 290"/>
                <wp:cNvGraphicFramePr/>
                <a:graphic xmlns:a="http://schemas.openxmlformats.org/drawingml/2006/main">
                  <a:graphicData uri="http://schemas.microsoft.com/office/word/2010/wordprocessingShape">
                    <wps:wsp>
                      <wps:cNvSpPr txBox="1"/>
                      <wps:spPr>
                        <a:xfrm>
                          <a:off x="0" y="0"/>
                          <a:ext cx="3389630" cy="194945"/>
                        </a:xfrm>
                        <a:prstGeom prst="rect">
                          <a:avLst/>
                        </a:prstGeom>
                        <a:noFill/>
                      </wps:spPr>
                      <wps:txbx>
                        <w:txbxContent>
                          <w:p w:rsidR="00F1147D" w:rsidRDefault="00F1147D" w:rsidP="000D6DC7">
                            <w:pPr>
                              <w:pStyle w:val="Bodytext10"/>
                              <w:numPr>
                                <w:ilvl w:val="0"/>
                                <w:numId w:val="23"/>
                              </w:numPr>
                              <w:tabs>
                                <w:tab w:val="left" w:pos="163"/>
                              </w:tabs>
                              <w:spacing w:after="0" w:line="240" w:lineRule="auto"/>
                            </w:pPr>
                            <w:r>
                              <w:rPr>
                                <w:rStyle w:val="Bodytext1"/>
                                <w:i/>
                              </w:rPr>
                              <w:t>Abbildung 55: SODX auf der Suche nach einer Vollstreckungsbehörde</w:t>
                            </w:r>
                          </w:p>
                        </w:txbxContent>
                      </wps:txbx>
                      <wps:bodyPr wrap="none" lIns="0" tIns="0" rIns="0" bIns="0"/>
                    </wps:wsp>
                  </a:graphicData>
                </a:graphic>
              </wp:anchor>
            </w:drawing>
          </mc:Choice>
          <mc:Fallback>
            <w:pict>
              <v:shape id="Form 290" o:spid="_x0000_s1045" type="#_x0000_t202" style="position:absolute;margin-left:160.8pt;margin-top:7pt;width:266.9pt;height:15.35pt;z-index:125829419;visibility:visible;mso-wrap-style:none;mso-wrap-distance-left:0;mso-wrap-distance-top:7pt;mso-wrap-distance-right:0;mso-wrap-distance-bottom:286.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" filled="f" stroked="f">
                <v:textbox inset="0,0,0,0">
                  <w:txbxContent>
                    <w:p w:rsidR="00F1147D" w:rsidRDefault="00F1147D" w:rsidP="000D6DC7">
                      <w:pPr>
                        <w:pStyle w:val="Bodytext10"/>
                        <w:numPr>
                          <w:ilvl w:val="0"/>
                          <w:numId w:val="23"/>
                        </w:numPr>
                        <w:tabs>
                          <w:tab w:val="left" w:pos="163"/>
                        </w:tabs>
                        <w:spacing w:after="0" w:line="240" w:lineRule="auto"/>
                      </w:pPr>
                      <w:r>
                        <w:rPr>
                          <w:rStyle w:val="Bodytext1"/>
                          <w:i/>
                        </w:rPr>
                        <w:t>Abbildung 55: SODX auf der Suche nach einer Vollstreckungsbehörde</w:t>
                      </w:r>
                    </w:p>
                  </w:txbxContent>
                </v:textbox>
                <w10:wrap type="topAndBottom" anchorx="page"/>
              </v:shape>
            </w:pict>
          </mc:Fallback>
        </mc:AlternateContent>
      </w:r>
      <w:r>
        <w:rPr>
          <w:noProof/>
          <w:lang w:val="de-DE"/>
        </w:rPr>
        <mc:AlternateContent>
          <mc:Choice Requires="wps">
            <w:drawing>
              <wp:anchor distT="427355" distB="3011170" distL="0" distR="0" simplePos="0" relativeHeight="125829421" behindDoc="0" locked="0" layoutInCell="1" allowOverlap="1">
                <wp:simplePos x="0" y="0"/>
                <wp:positionH relativeFrom="page">
                  <wp:posOffset>990600</wp:posOffset>
                </wp:positionH>
                <wp:positionV relativeFrom="paragraph">
                  <wp:posOffset>427355</wp:posOffset>
                </wp:positionV>
                <wp:extent cx="4279265" cy="478790"/>
                <wp:effectExtent l="0" t="0" r="0" b="0"/>
                <wp:wrapTopAndBottom/>
                <wp:docPr id="292" name="Form 292"/>
                <wp:cNvGraphicFramePr/>
                <a:graphic xmlns:a="http://schemas.openxmlformats.org/drawingml/2006/main">
                  <a:graphicData uri="http://schemas.microsoft.com/office/word/2010/wordprocessingShape">
                    <wps:wsp>
                      <wps:cNvSpPr txBox="1"/>
                      <wps:spPr>
                        <a:xfrm>
                          <a:off x="0" y="0"/>
                          <a:ext cx="4279265" cy="478790"/>
                        </a:xfrm>
                        <a:prstGeom prst="rect">
                          <a:avLst/>
                        </a:prstGeom>
                        <a:noFill/>
                      </wps:spPr>
                      <wps:txbx>
                        <w:txbxContent>
                          <w:p w:rsidR="00F1147D" w:rsidRDefault="00F1147D" w:rsidP="000D6DC7">
                            <w:pPr>
                              <w:pStyle w:val="Bodytext10"/>
                              <w:numPr>
                                <w:ilvl w:val="0"/>
                                <w:numId w:val="24"/>
                              </w:numPr>
                              <w:tabs>
                                <w:tab w:val="left" w:pos="346"/>
                              </w:tabs>
                              <w:spacing w:after="140" w:line="240" w:lineRule="auto"/>
                            </w:pPr>
                            <w:bookmarkStart w:id="961" w:name="bookmark161"/>
                            <w:r>
                              <w:rPr>
                                <w:rStyle w:val="Bodytext1"/>
                                <w:b/>
                              </w:rPr>
                              <w:t xml:space="preserve">Wählen Sie </w:t>
                            </w:r>
                            <w:r>
                              <w:rPr>
                                <w:rStyle w:val="Bodytext1"/>
                              </w:rPr>
                              <w:t>Autorität aus der Ergebnisliste aus, indem Sie auf eine Optionsschaltfläche klicken.</w:t>
                            </w:r>
                            <w:bookmarkEnd w:id="961"/>
                          </w:p>
                          <w:p w:rsidR="00F1147D" w:rsidRDefault="00F1147D" w:rsidP="000D6DC7">
                            <w:pPr>
                              <w:pStyle w:val="Bodytext10"/>
                              <w:numPr>
                                <w:ilvl w:val="0"/>
                                <w:numId w:val="24"/>
                              </w:numPr>
                              <w:tabs>
                                <w:tab w:val="left" w:pos="341"/>
                              </w:tabs>
                              <w:spacing w:after="0" w:line="240" w:lineRule="auto"/>
                            </w:pPr>
                            <w:r>
                              <w:rPr>
                                <w:rStyle w:val="Bodytext1"/>
                              </w:rPr>
                              <w:t xml:space="preserve">Klicken Sie auf </w:t>
                            </w:r>
                            <w:r>
                              <w:rPr>
                                <w:rStyle w:val="Bodytext1"/>
                                <w:b/>
                              </w:rPr>
                              <w:t>Auswählen.</w:t>
                            </w:r>
                          </w:p>
                        </w:txbxContent>
                      </wps:txbx>
                      <wps:bodyPr lIns="0" tIns="0" rIns="0" bIns="0"/>
                    </wps:wsp>
                  </a:graphicData>
                </a:graphic>
              </wp:anchor>
            </w:drawing>
          </mc:Choice>
          <mc:Fallback>
            <w:pict>
              <v:shape id="Form 292" o:spid="_x0000_s1046" type="#_x0000_t202" style="position:absolute;margin-left:78pt;margin-top:33.65pt;width:336.95pt;height:37.7pt;z-index:125829421;visibility:visible;mso-wrap-style:square;mso-wrap-distance-left:0;mso-wrap-distance-top:33.65pt;mso-wrap-distance-right:0;mso-wrap-distance-bottom:237.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" filled="f" stroked="f">
                <v:textbox inset="0,0,0,0">
                  <w:txbxContent>
                    <w:p w:rsidR="00F1147D" w:rsidRDefault="00F1147D" w:rsidP="000D6DC7">
                      <w:pPr>
                        <w:pStyle w:val="Bodytext10"/>
                        <w:numPr>
                          <w:ilvl w:val="0"/>
                          <w:numId w:val="24"/>
                        </w:numPr>
                        <w:tabs>
                          <w:tab w:val="left" w:pos="346"/>
                        </w:tabs>
                        <w:spacing w:after="140" w:line="240" w:lineRule="auto"/>
                      </w:pPr>
                      <w:bookmarkStart w:id="962" w:name="bookmark161"/>
                      <w:r>
                        <w:rPr>
                          <w:rStyle w:val="Bodytext1"/>
                          <w:b/>
                        </w:rPr>
                        <w:t xml:space="preserve">Wählen Sie </w:t>
                      </w:r>
                      <w:r>
                        <w:rPr>
                          <w:rStyle w:val="Bodytext1"/>
                        </w:rPr>
                        <w:t>Autorität aus der Ergebnisliste aus, indem Sie auf eine Optionsschaltfläche klicken.</w:t>
                      </w:r>
                      <w:bookmarkEnd w:id="962"/>
                    </w:p>
                    <w:p w:rsidR="00F1147D" w:rsidRDefault="00F1147D" w:rsidP="000D6DC7">
                      <w:pPr>
                        <w:pStyle w:val="Bodytext10"/>
                        <w:numPr>
                          <w:ilvl w:val="0"/>
                          <w:numId w:val="24"/>
                        </w:numPr>
                        <w:tabs>
                          <w:tab w:val="left" w:pos="341"/>
                        </w:tabs>
                        <w:spacing w:after="0" w:line="240" w:lineRule="auto"/>
                      </w:pPr>
                      <w:r>
                        <w:rPr>
                          <w:rStyle w:val="Bodytext1"/>
                        </w:rPr>
                        <w:t xml:space="preserve">Klicken Sie auf </w:t>
                      </w:r>
                      <w:r>
                        <w:rPr>
                          <w:rStyle w:val="Bodytext1"/>
                          <w:b/>
                        </w:rPr>
                        <w:t>Auswählen.</w:t>
                      </w:r>
                    </w:p>
                  </w:txbxContent>
                </v:textbox>
                <w10:wrap type="topAndBottom" anchorx="page"/>
              </v:shape>
            </w:pict>
          </mc:Fallback>
        </mc:AlternateContent>
      </w:r>
      <w:r>
        <w:rPr>
          <w:noProof/>
          <w:lang w:val="de-DE"/>
        </w:rPr>
        <mc:AlternateContent>
          <mc:Choice Requires="wps">
            <w:drawing>
              <wp:anchor distT="1259205" distB="746760" distL="0" distR="0" simplePos="0" relativeHeight="125829423" behindDoc="0" locked="0" layoutInCell="1" allowOverlap="1">
                <wp:simplePos x="0" y="0"/>
                <wp:positionH relativeFrom="page">
                  <wp:posOffset>990600</wp:posOffset>
                </wp:positionH>
                <wp:positionV relativeFrom="paragraph">
                  <wp:posOffset>1259205</wp:posOffset>
                </wp:positionV>
                <wp:extent cx="5504815" cy="1911350"/>
                <wp:effectExtent l="0" t="0" r="0" b="0"/>
                <wp:wrapTopAndBottom/>
                <wp:docPr id="294" name="Form 294"/>
                <wp:cNvGraphicFramePr/>
                <a:graphic xmlns:a="http://schemas.openxmlformats.org/drawingml/2006/main">
                  <a:graphicData uri="http://schemas.microsoft.com/office/word/2010/wordprocessingShape">
                    <wps:wsp>
                      <wps:cNvSpPr txBox="1"/>
                      <wps:spPr>
                        <a:xfrm>
                          <a:off x="0" y="0"/>
                          <a:ext cx="5504815" cy="1911350"/>
                        </a:xfrm>
                        <a:prstGeom prst="rect">
                          <a:avLst/>
                        </a:prstGeom>
                        <a:noFill/>
                      </wps:spPr>
                      <wps:txbx>
                        <w:txbxContent>
                          <w:p w:rsidR="00F1147D" w:rsidRDefault="00F1147D">
                            <w:pPr>
                              <w:pStyle w:val="Heading410"/>
                              <w:keepNext/>
                              <w:keepLines/>
                              <w:spacing w:after="120" w:line="276" w:lineRule="auto"/>
                              <w:ind w:firstLine="0"/>
                            </w:pPr>
                            <w:bookmarkStart w:id="963" w:name="bookmark162"/>
                            <w:bookmarkStart w:id="964" w:name="_Toc188612342"/>
                            <w:bookmarkStart w:id="965" w:name="_Toc188612495"/>
                            <w:bookmarkStart w:id="966" w:name="_Toc188612648"/>
                            <w:bookmarkStart w:id="967" w:name="_Toc188612801"/>
                            <w:bookmarkStart w:id="968" w:name="_Toc188612954"/>
                            <w:bookmarkStart w:id="969" w:name="_Toc188613107"/>
                            <w:bookmarkStart w:id="970" w:name="_Toc188613260"/>
                            <w:bookmarkStart w:id="971" w:name="_Toc188613413"/>
                            <w:bookmarkStart w:id="972" w:name="_Toc188613566"/>
                            <w:bookmarkStart w:id="973" w:name="_Toc188613719"/>
                            <w:bookmarkStart w:id="974" w:name="_Toc188613872"/>
                            <w:bookmarkStart w:id="975" w:name="_Toc188614025"/>
                            <w:bookmarkStart w:id="976" w:name="_Toc188614178"/>
                            <w:bookmarkStart w:id="977" w:name="_Toc188614331"/>
                            <w:bookmarkStart w:id="978" w:name="_Toc188614484"/>
                            <w:bookmarkStart w:id="979" w:name="_Toc188614637"/>
                            <w:bookmarkStart w:id="980" w:name="_Toc188614790"/>
                            <w:bookmarkStart w:id="981" w:name="_Toc188614943"/>
                            <w:bookmarkStart w:id="982" w:name="_Toc188615096"/>
                            <w:bookmarkStart w:id="983" w:name="_Toc188615249"/>
                            <w:bookmarkStart w:id="984" w:name="_Toc188615402"/>
                            <w:bookmarkStart w:id="985" w:name="_Toc188615555"/>
                            <w:bookmarkStart w:id="986" w:name="_Toc188615708"/>
                            <w:bookmarkStart w:id="987" w:name="_Toc188615861"/>
                            <w:bookmarkStart w:id="988" w:name="_Toc188616031"/>
                            <w:bookmarkStart w:id="989" w:name="_Toc188616193"/>
                            <w:bookmarkStart w:id="990" w:name="_Toc188616347"/>
                            <w:bookmarkStart w:id="991" w:name="_Toc188616498"/>
                            <w:r>
                              <w:rPr>
                                <w:rStyle w:val="Heading41"/>
                              </w:rPr>
                              <w:t xml:space="preserve">Nach Auswahl der </w:t>
                            </w:r>
                            <w:r>
                              <w:rPr>
                                <w:rStyle w:val="Heading41"/>
                                <w:b/>
                              </w:rPr>
                              <w:t>Vollstreckungsbehörde:</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rsidR="00F1147D" w:rsidRDefault="00F1147D">
                            <w:pPr>
                              <w:pStyle w:val="Bodytext10"/>
                              <w:spacing w:after="120"/>
                            </w:pPr>
                            <w:r>
                              <w:rPr>
                                <w:rStyle w:val="Bodytext1"/>
                              </w:rPr>
                              <w:t>5. Geben Sie eine Freitextnachricht ein (Pflichtfeld) und fügen Sie Dokumente bei (optional).</w:t>
                            </w:r>
                          </w:p>
                          <w:p w:rsidR="00F1147D" w:rsidRDefault="00F1147D">
                            <w:pPr>
                              <w:pStyle w:val="Bodytext10"/>
                              <w:spacing w:after="120"/>
                            </w:pPr>
                            <w:r>
                              <w:rPr>
                                <w:rStyle w:val="Bodytext1"/>
                                <w:b/>
                                <w:color w:val="FF0000"/>
                              </w:rPr>
                              <w:t xml:space="preserve">HINWEIS: </w:t>
                            </w:r>
                            <w:r>
                              <w:rPr>
                                <w:rStyle w:val="Bodytext1"/>
                              </w:rPr>
                              <w:t>SODX-Fall kann nur von einem Benutzer mit Absenderrolle gesendet werden. Wenn der Benutzer mit einer Autorrolle, der das SoD initiiert hat, keine zusätzliche Absenderrolle hat, sollte der Autor einen Absender zuweisen oder den Supervisor um das Hinzufügen des Absenders bitten.</w:t>
                            </w:r>
                          </w:p>
                          <w:p w:rsidR="00F1147D" w:rsidRDefault="00F1147D">
                            <w:pPr>
                              <w:pStyle w:val="Bodytext10"/>
                              <w:spacing w:after="120" w:line="264" w:lineRule="auto"/>
                            </w:pPr>
                            <w:r>
                              <w:rPr>
                                <w:rStyle w:val="Bodytext1"/>
                              </w:rPr>
                              <w:t xml:space="preserve">Der SODX hat keinen Abschnitt SIGNATURE AND DATE. Ein Benutzer kann ein signiertes Dokument über die Schaltfläche </w:t>
                            </w:r>
                            <w:r>
                              <w:rPr>
                                <w:rStyle w:val="Bodytext1"/>
                                <w:b/>
                              </w:rPr>
                              <w:t xml:space="preserve">"Dokument anhängen" </w:t>
                            </w:r>
                            <w:r>
                              <w:rPr>
                                <w:rStyle w:val="Bodytext1"/>
                              </w:rPr>
                              <w:t>in der Aktionsleiste anhängen (optional).</w:t>
                            </w:r>
                          </w:p>
                          <w:p w:rsidR="00F1147D" w:rsidRDefault="00F1147D">
                            <w:pPr>
                              <w:pStyle w:val="Bodytext10"/>
                              <w:spacing w:after="120"/>
                            </w:pPr>
                            <w:r>
                              <w:rPr>
                                <w:rStyle w:val="Bodytext1"/>
                              </w:rPr>
                              <w:t>Der SODX kann nicht weitergeleitet oder zurückgezogen werden.</w:t>
                            </w:r>
                          </w:p>
                        </w:txbxContent>
                      </wps:txbx>
                      <wps:bodyPr lIns="0" tIns="0" rIns="0" bIns="0"/>
                    </wps:wsp>
                  </a:graphicData>
                </a:graphic>
              </wp:anchor>
            </w:drawing>
          </mc:Choice>
          <mc:Fallback>
            <w:pict>
              <v:shape id="Form 294" o:spid="_x0000_s1047" type="#_x0000_t202" style="position:absolute;margin-left:78pt;margin-top:99.15pt;width:433.45pt;height:150.5pt;z-index:125829423;visibility:visible;mso-wrap-style:square;mso-wrap-distance-left:0;mso-wrap-distance-top:99.15pt;mso-wrap-distance-right:0;mso-wrap-distance-bottom:5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" filled="f" stroked="f">
                <v:textbox inset="0,0,0,0">
                  <w:txbxContent>
                    <w:p w:rsidR="00F1147D" w:rsidRDefault="00F1147D">
                      <w:pPr>
                        <w:pStyle w:val="Heading410"/>
                        <w:keepNext/>
                        <w:keepLines/>
                        <w:spacing w:after="120" w:line="276" w:lineRule="auto"/>
                        <w:ind w:firstLine="0"/>
                      </w:pPr>
                      <w:bookmarkStart w:id="992" w:name="bookmark162"/>
                      <w:bookmarkStart w:id="993" w:name="_Toc188612342"/>
                      <w:bookmarkStart w:id="994" w:name="_Toc188612495"/>
                      <w:bookmarkStart w:id="995" w:name="_Toc188612648"/>
                      <w:bookmarkStart w:id="996" w:name="_Toc188612801"/>
                      <w:bookmarkStart w:id="997" w:name="_Toc188612954"/>
                      <w:bookmarkStart w:id="998" w:name="_Toc188613107"/>
                      <w:bookmarkStart w:id="999" w:name="_Toc188613260"/>
                      <w:bookmarkStart w:id="1000" w:name="_Toc188613413"/>
                      <w:bookmarkStart w:id="1001" w:name="_Toc188613566"/>
                      <w:bookmarkStart w:id="1002" w:name="_Toc188613719"/>
                      <w:bookmarkStart w:id="1003" w:name="_Toc188613872"/>
                      <w:bookmarkStart w:id="1004" w:name="_Toc188614025"/>
                      <w:bookmarkStart w:id="1005" w:name="_Toc188614178"/>
                      <w:bookmarkStart w:id="1006" w:name="_Toc188614331"/>
                      <w:bookmarkStart w:id="1007" w:name="_Toc188614484"/>
                      <w:bookmarkStart w:id="1008" w:name="_Toc188614637"/>
                      <w:bookmarkStart w:id="1009" w:name="_Toc188614790"/>
                      <w:bookmarkStart w:id="1010" w:name="_Toc188614943"/>
                      <w:bookmarkStart w:id="1011" w:name="_Toc188615096"/>
                      <w:bookmarkStart w:id="1012" w:name="_Toc188615249"/>
                      <w:bookmarkStart w:id="1013" w:name="_Toc188615402"/>
                      <w:bookmarkStart w:id="1014" w:name="_Toc188615555"/>
                      <w:bookmarkStart w:id="1015" w:name="_Toc188615708"/>
                      <w:bookmarkStart w:id="1016" w:name="_Toc188615861"/>
                      <w:bookmarkStart w:id="1017" w:name="_Toc188616031"/>
                      <w:bookmarkStart w:id="1018" w:name="_Toc188616193"/>
                      <w:bookmarkStart w:id="1019" w:name="_Toc188616347"/>
                      <w:bookmarkStart w:id="1020" w:name="_Toc188616498"/>
                      <w:r>
                        <w:rPr>
                          <w:rStyle w:val="Heading41"/>
                        </w:rPr>
                        <w:t xml:space="preserve">Nach Auswahl der </w:t>
                      </w:r>
                      <w:r>
                        <w:rPr>
                          <w:rStyle w:val="Heading41"/>
                          <w:b/>
                        </w:rPr>
                        <w:t>Vollstreckungsbehörde:</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00F1147D" w:rsidRDefault="00F1147D">
                      <w:pPr>
                        <w:pStyle w:val="Bodytext10"/>
                        <w:spacing w:after="120"/>
                      </w:pPr>
                      <w:r>
                        <w:rPr>
                          <w:rStyle w:val="Bodytext1"/>
                        </w:rPr>
                        <w:t>5. Geben Sie eine Freitextnachricht ein (Pflichtfeld) und fügen Sie Dokumente bei (optional).</w:t>
                      </w:r>
                    </w:p>
                    <w:p w:rsidR="00F1147D" w:rsidRDefault="00F1147D">
                      <w:pPr>
                        <w:pStyle w:val="Bodytext10"/>
                        <w:spacing w:after="120"/>
                      </w:pPr>
                      <w:r>
                        <w:rPr>
                          <w:rStyle w:val="Bodytext1"/>
                          <w:b/>
                          <w:color w:val="FF0000"/>
                        </w:rPr>
                        <w:t xml:space="preserve">HINWEIS: </w:t>
                      </w:r>
                      <w:r>
                        <w:rPr>
                          <w:rStyle w:val="Bodytext1"/>
                        </w:rPr>
                        <w:t>SODX-Fall kann nur von einem Benutzer mit Absenderrolle gesendet werden. Wenn der Benutzer mit einer Autorrolle, der das SoD initiiert hat, keine zusätzliche Absenderrolle hat, sollte der Autor einen Absender zuweisen oder den Supervisor um das Hinzufügen des Absenders bitten.</w:t>
                      </w:r>
                    </w:p>
                    <w:p w:rsidR="00F1147D" w:rsidRDefault="00F1147D">
                      <w:pPr>
                        <w:pStyle w:val="Bodytext10"/>
                        <w:spacing w:after="120" w:line="264" w:lineRule="auto"/>
                      </w:pPr>
                      <w:r>
                        <w:rPr>
                          <w:rStyle w:val="Bodytext1"/>
                        </w:rPr>
                        <w:t xml:space="preserve">Der SODX hat keinen Abschnitt SIGNATURE AND DATE. Ein Benutzer kann ein signiertes Dokument über die Schaltfläche </w:t>
                      </w:r>
                      <w:r>
                        <w:rPr>
                          <w:rStyle w:val="Bodytext1"/>
                          <w:b/>
                        </w:rPr>
                        <w:t xml:space="preserve">"Dokument anhängen" </w:t>
                      </w:r>
                      <w:r>
                        <w:rPr>
                          <w:rStyle w:val="Bodytext1"/>
                        </w:rPr>
                        <w:t>in der Aktionsleiste anhängen (optional).</w:t>
                      </w:r>
                    </w:p>
                    <w:p w:rsidR="00F1147D" w:rsidRDefault="00F1147D">
                      <w:pPr>
                        <w:pStyle w:val="Bodytext10"/>
                        <w:spacing w:after="120"/>
                      </w:pPr>
                      <w:r>
                        <w:rPr>
                          <w:rStyle w:val="Bodytext1"/>
                        </w:rPr>
                        <w:t>Der SODX kann nicht weitergeleitet oder zurückgezogen werden.</w:t>
                      </w:r>
                    </w:p>
                  </w:txbxContent>
                </v:textbox>
                <w10:wrap type="topAndBottom" anchorx="page"/>
              </v:shape>
            </w:pict>
          </mc:Fallback>
        </mc:AlternateContent>
      </w:r>
      <w:r>
        <w:rPr>
          <w:noProof/>
          <w:lang w:val="de-DE"/>
        </w:rPr>
        <mc:AlternateContent>
          <mc:Choice Requires="wps">
            <w:drawing>
              <wp:anchor distT="3722370" distB="0" distL="0" distR="0" simplePos="0" relativeHeight="125829425" behindDoc="0" locked="0" layoutInCell="1" allowOverlap="1">
                <wp:simplePos x="0" y="0"/>
                <wp:positionH relativeFrom="page">
                  <wp:posOffset>993775</wp:posOffset>
                </wp:positionH>
                <wp:positionV relativeFrom="paragraph">
                  <wp:posOffset>3722370</wp:posOffset>
                </wp:positionV>
                <wp:extent cx="4770120" cy="194945"/>
                <wp:effectExtent l="0" t="0" r="0" b="0"/>
                <wp:wrapTopAndBottom/>
                <wp:docPr id="296" name="Form 296"/>
                <wp:cNvGraphicFramePr/>
                <a:graphic xmlns:a="http://schemas.openxmlformats.org/drawingml/2006/main">
                  <a:graphicData uri="http://schemas.microsoft.com/office/word/2010/wordprocessingShape">
                    <wps:wsp>
                      <wps:cNvSpPr txBox="1"/>
                      <wps:spPr>
                        <a:xfrm>
                          <a:off x="0" y="0"/>
                          <a:ext cx="4770120" cy="194945"/>
                        </a:xfrm>
                        <a:prstGeom prst="rect">
                          <a:avLst/>
                        </a:prstGeom>
                        <a:noFill/>
                      </wps:spPr>
                      <wps:txbx>
                        <w:txbxContent>
                          <w:p w:rsidR="00F1147D" w:rsidRDefault="00F1147D">
                            <w:pPr>
                              <w:pStyle w:val="Heading410"/>
                              <w:keepNext/>
                              <w:keepLines/>
                              <w:spacing w:after="0"/>
                              <w:ind w:firstLine="0"/>
                            </w:pPr>
                            <w:bookmarkStart w:id="1021" w:name="bookmark164"/>
                            <w:bookmarkStart w:id="1022" w:name="_Toc188612343"/>
                            <w:bookmarkStart w:id="1023" w:name="_Toc188612496"/>
                            <w:bookmarkStart w:id="1024" w:name="_Toc188612649"/>
                            <w:bookmarkStart w:id="1025" w:name="_Toc188612802"/>
                            <w:bookmarkStart w:id="1026" w:name="_Toc188612955"/>
                            <w:bookmarkStart w:id="1027" w:name="_Toc188613108"/>
                            <w:bookmarkStart w:id="1028" w:name="_Toc188613261"/>
                            <w:bookmarkStart w:id="1029" w:name="_Toc188613414"/>
                            <w:bookmarkStart w:id="1030" w:name="_Toc188613567"/>
                            <w:bookmarkStart w:id="1031" w:name="_Toc188613720"/>
                            <w:bookmarkStart w:id="1032" w:name="_Toc188613873"/>
                            <w:bookmarkStart w:id="1033" w:name="_Toc188614026"/>
                            <w:bookmarkStart w:id="1034" w:name="_Toc188614179"/>
                            <w:bookmarkStart w:id="1035" w:name="_Toc188614332"/>
                            <w:bookmarkStart w:id="1036" w:name="_Toc188614485"/>
                            <w:bookmarkStart w:id="1037" w:name="_Toc188614638"/>
                            <w:bookmarkStart w:id="1038" w:name="_Toc188614791"/>
                            <w:bookmarkStart w:id="1039" w:name="_Toc188614944"/>
                            <w:bookmarkStart w:id="1040" w:name="_Toc188615097"/>
                            <w:bookmarkStart w:id="1041" w:name="_Toc188615250"/>
                            <w:bookmarkStart w:id="1042" w:name="_Toc188615403"/>
                            <w:bookmarkStart w:id="1043" w:name="_Toc188615556"/>
                            <w:bookmarkStart w:id="1044" w:name="_Toc188615709"/>
                            <w:bookmarkStart w:id="1045" w:name="_Toc188615862"/>
                            <w:bookmarkStart w:id="1046" w:name="_Toc188616032"/>
                            <w:bookmarkStart w:id="1047" w:name="_Toc188616194"/>
                            <w:bookmarkStart w:id="1048" w:name="_Toc188616348"/>
                            <w:bookmarkStart w:id="1049" w:name="_Toc188616499"/>
                            <w:r>
                              <w:rPr>
                                <w:rStyle w:val="Heading41"/>
                                <w:b/>
                              </w:rPr>
                              <w:t>7.2.1.7. Behörde, die elektronische Kommunikation akzeptiert/nicht akzeptiert</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txbxContent>
                      </wps:txbx>
                      <wps:bodyPr wrap="none" lIns="0" tIns="0" rIns="0" bIns="0"/>
                    </wps:wsp>
                  </a:graphicData>
                </a:graphic>
              </wp:anchor>
            </w:drawing>
          </mc:Choice>
          <mc:Fallback>
            <w:pict>
              <v:shape id="Form 296" o:spid="_x0000_s1048" type="#_x0000_t202" style="position:absolute;margin-left:78.25pt;margin-top:293.1pt;width:375.6pt;height:15.35pt;z-index:125829425;visibility:visible;mso-wrap-style:none;mso-wrap-distance-left:0;mso-wrap-distance-top:293.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" filled="f" stroked="f">
                <v:textbox inset="0,0,0,0">
                  <w:txbxContent>
                    <w:p w:rsidR="00F1147D" w:rsidRDefault="00F1147D">
                      <w:pPr>
                        <w:pStyle w:val="Heading410"/>
                        <w:keepNext/>
                        <w:keepLines/>
                        <w:spacing w:after="0"/>
                        <w:ind w:firstLine="0"/>
                      </w:pPr>
                      <w:bookmarkStart w:id="1050" w:name="bookmark164"/>
                      <w:bookmarkStart w:id="1051" w:name="_Toc188612343"/>
                      <w:bookmarkStart w:id="1052" w:name="_Toc188612496"/>
                      <w:bookmarkStart w:id="1053" w:name="_Toc188612649"/>
                      <w:bookmarkStart w:id="1054" w:name="_Toc188612802"/>
                      <w:bookmarkStart w:id="1055" w:name="_Toc188612955"/>
                      <w:bookmarkStart w:id="1056" w:name="_Toc188613108"/>
                      <w:bookmarkStart w:id="1057" w:name="_Toc188613261"/>
                      <w:bookmarkStart w:id="1058" w:name="_Toc188613414"/>
                      <w:bookmarkStart w:id="1059" w:name="_Toc188613567"/>
                      <w:bookmarkStart w:id="1060" w:name="_Toc188613720"/>
                      <w:bookmarkStart w:id="1061" w:name="_Toc188613873"/>
                      <w:bookmarkStart w:id="1062" w:name="_Toc188614026"/>
                      <w:bookmarkStart w:id="1063" w:name="_Toc188614179"/>
                      <w:bookmarkStart w:id="1064" w:name="_Toc188614332"/>
                      <w:bookmarkStart w:id="1065" w:name="_Toc188614485"/>
                      <w:bookmarkStart w:id="1066" w:name="_Toc188614638"/>
                      <w:bookmarkStart w:id="1067" w:name="_Toc188614791"/>
                      <w:bookmarkStart w:id="1068" w:name="_Toc188614944"/>
                      <w:bookmarkStart w:id="1069" w:name="_Toc188615097"/>
                      <w:bookmarkStart w:id="1070" w:name="_Toc188615250"/>
                      <w:bookmarkStart w:id="1071" w:name="_Toc188615403"/>
                      <w:bookmarkStart w:id="1072" w:name="_Toc188615556"/>
                      <w:bookmarkStart w:id="1073" w:name="_Toc188615709"/>
                      <w:bookmarkStart w:id="1074" w:name="_Toc188615862"/>
                      <w:bookmarkStart w:id="1075" w:name="_Toc188616032"/>
                      <w:bookmarkStart w:id="1076" w:name="_Toc188616194"/>
                      <w:bookmarkStart w:id="1077" w:name="_Toc188616348"/>
                      <w:bookmarkStart w:id="1078" w:name="_Toc188616499"/>
                      <w:r>
                        <w:rPr>
                          <w:rStyle w:val="Heading41"/>
                          <w:b/>
                        </w:rPr>
                        <w:t>7.2.1.7. Behörde, die elektronische Kommunikation akzeptiert/nicht akzeptiert</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txbxContent>
                </v:textbox>
                <w10:wrap type="topAndBottom" anchorx="page"/>
              </v:shape>
            </w:pict>
          </mc:Fallback>
        </mc:AlternateContent>
      </w:r>
      <w:r>
        <w:br w:type="page"/>
      </w:r>
    </w:p>
    <w:p w:rsidR="00B77FFA" w:rsidRDefault="00547E11">
      <w:pPr>
        <w:pStyle w:val="Bodytext10"/>
        <w:spacing w:after="100" w:line="264" w:lineRule="auto"/>
        <w:ind w:left="540"/>
        <w:jc w:val="both"/>
      </w:pPr>
      <w:r>
        <w:rPr>
          <w:rStyle w:val="Bodytext1"/>
        </w:rPr>
        <w:t>Wenn die Mitgliedstaaten beginnen, die Referenzimplementierung zu nutzen, werden immer mehr Behörden vernetzt sein und in der Lage sein, elektronisch zu kommunizieren. Es wird jedoch Behörden im System geben, die nicht in der Lage sein werden, Anfragen/Nachrichten über die Referenzimplementierung zu senden und zu empfangen. Diese Behörden werden klar von denen unterschieden, die es können.</w:t>
      </w:r>
    </w:p>
    <w:p w:rsidR="00B77FFA" w:rsidRDefault="00547E11">
      <w:pPr>
        <w:pStyle w:val="Picturecaption10"/>
        <w:ind w:left="34"/>
      </w:pPr>
      <w:r>
        <w:rPr>
          <w:rStyle w:val="Picturecaption1"/>
        </w:rPr>
        <w:t>Diese Behörden sollten über den herkömmlichen Weg wie Einschreiben kontaktiert werden.</w:t>
      </w:r>
    </w:p>
    <w:p w:rsidR="00B77FFA" w:rsidRDefault="00547E11">
      <w:pPr>
        <w:jc w:val="center"/>
        <w:rPr>
          <w:sz w:val="2"/>
        </w:rPr>
      </w:pPr>
      <w:r>
        <w:rPr>
          <w:noProof/>
          <w:lang w:val="de-DE"/>
        </w:rPr>
        <w:drawing>
          <wp:inline distT="0" distB="0" distL="0" distR="0">
            <wp:extent cx="5614670" cy="3102610"/>
            <wp:effectExtent l="0" t="0" r="0" b="0"/>
            <wp:docPr id="298" name="Picutre 298"/>
            <wp:cNvGraphicFramePr/>
            <a:graphic xmlns:a="http://schemas.openxmlformats.org/drawingml/2006/main">
              <a:graphicData uri="http://schemas.openxmlformats.org/drawingml/2006/picture">
                <pic:pic xmlns:pic="http://schemas.openxmlformats.org/drawingml/2006/picture">
                  <pic:nvPicPr>
                    <pic:cNvPr id="298" name="Bild 298"/>
                    <pic:cNvPicPr/>
                  </pic:nvPicPr>
                  <pic:blipFill>
                    <a:blip r:embed="rId124"/>
                    <a:stretch/>
                  </pic:blipFill>
                  <pic:spPr>
                    <a:xfrm>
                      <a:off x="0" y="0"/>
                      <a:ext cx="5614670" cy="3102610"/>
                    </a:xfrm>
                    <a:prstGeom prst="rect">
                      <a:avLst/>
                    </a:prstGeom>
                  </pic:spPr>
                </pic:pic>
              </a:graphicData>
            </a:graphic>
          </wp:inline>
        </w:drawing>
      </w:r>
    </w:p>
    <w:p w:rsidR="00B77FFA" w:rsidRDefault="00547E11">
      <w:pPr>
        <w:pStyle w:val="Picturecaption10"/>
        <w:spacing w:line="264" w:lineRule="auto"/>
        <w:jc w:val="center"/>
      </w:pPr>
      <w:bookmarkStart w:id="1079" w:name="bookmark174"/>
      <w:r>
        <w:rPr>
          <w:rStyle w:val="Picturecaption1"/>
          <w:i/>
        </w:rPr>
        <w:t>Abbildung 56: Eine visuelle Darstellung einer Behörde, die keine elektronische Kommunikation über die Referenzimplementierung empfangen kann</w:t>
      </w:r>
      <w:bookmarkEnd w:id="1079"/>
    </w:p>
    <w:p w:rsidR="00B77FFA" w:rsidRDefault="00B77FFA">
      <w:pPr>
        <w:spacing w:after="219" w:line="1" w:lineRule="exact"/>
      </w:pPr>
    </w:p>
    <w:p w:rsidR="00B77FFA" w:rsidRDefault="00547E11">
      <w:pPr>
        <w:pStyle w:val="Bodytext10"/>
        <w:spacing w:after="460" w:line="266" w:lineRule="auto"/>
        <w:ind w:left="540"/>
      </w:pPr>
      <w:bookmarkStart w:id="1080" w:name="bookmark175"/>
      <w:r>
        <w:rPr>
          <w:rStyle w:val="Bodytext1"/>
        </w:rPr>
        <w:t xml:space="preserve">1 Eine visuelle Darstellung einer </w:t>
      </w:r>
      <w:r>
        <w:rPr>
          <w:rStyle w:val="Bodytext1"/>
          <w:b/>
        </w:rPr>
        <w:t xml:space="preserve">Behörde, </w:t>
      </w:r>
      <w:r>
        <w:rPr>
          <w:rStyle w:val="Bodytext1"/>
        </w:rPr>
        <w:t xml:space="preserve">die </w:t>
      </w:r>
      <w:r>
        <w:rPr>
          <w:rStyle w:val="Bodytext1"/>
          <w:b/>
        </w:rPr>
        <w:t xml:space="preserve">keine elektronische Kommunikation über die Referenzimplementierung empfangen kann. </w:t>
      </w:r>
      <w:bookmarkEnd w:id="1080"/>
    </w:p>
    <w:p w:rsidR="00B77FFA" w:rsidRDefault="00547E11" w:rsidP="000D6DC7">
      <w:pPr>
        <w:pStyle w:val="Heading410"/>
        <w:keepNext/>
        <w:keepLines/>
        <w:numPr>
          <w:ilvl w:val="3"/>
          <w:numId w:val="27"/>
        </w:numPr>
        <w:tabs>
          <w:tab w:val="left" w:pos="1390"/>
        </w:tabs>
        <w:spacing w:after="100" w:line="264" w:lineRule="auto"/>
      </w:pPr>
      <w:bookmarkStart w:id="1081" w:name="_Toc188612344"/>
      <w:bookmarkStart w:id="1082" w:name="_Toc188612497"/>
      <w:bookmarkStart w:id="1083" w:name="_Toc188612803"/>
      <w:bookmarkStart w:id="1084" w:name="_Toc188612956"/>
      <w:bookmarkStart w:id="1085" w:name="_Toc188613109"/>
      <w:bookmarkStart w:id="1086" w:name="_Toc188613262"/>
      <w:bookmarkStart w:id="1087" w:name="_Toc188613415"/>
      <w:bookmarkStart w:id="1088" w:name="_Toc188613568"/>
      <w:bookmarkStart w:id="1089" w:name="_Toc188613721"/>
      <w:bookmarkStart w:id="1090" w:name="_Toc188613874"/>
      <w:bookmarkStart w:id="1091" w:name="_Toc188614027"/>
      <w:bookmarkStart w:id="1092" w:name="_Toc188614180"/>
      <w:bookmarkStart w:id="1093" w:name="_Toc188614333"/>
      <w:bookmarkStart w:id="1094" w:name="_Toc188614486"/>
      <w:bookmarkStart w:id="1095" w:name="_Toc188614639"/>
      <w:bookmarkStart w:id="1096" w:name="_Toc188614792"/>
      <w:bookmarkStart w:id="1097" w:name="_Toc188614945"/>
      <w:bookmarkStart w:id="1098" w:name="_Toc188615098"/>
      <w:bookmarkStart w:id="1099" w:name="_Toc188615251"/>
      <w:bookmarkStart w:id="1100" w:name="_Toc188615404"/>
      <w:bookmarkStart w:id="1101" w:name="_Toc188615557"/>
      <w:bookmarkStart w:id="1102" w:name="_Toc188615710"/>
      <w:bookmarkStart w:id="1103" w:name="_Toc188615863"/>
      <w:bookmarkStart w:id="1104" w:name="_Toc188616033"/>
      <w:bookmarkStart w:id="1105" w:name="_Toc188616500"/>
      <w:r>
        <w:rPr>
          <w:rStyle w:val="Heading41"/>
          <w:b/>
        </w:rPr>
        <w:t>Pflichtfelder</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rsidR="00B77FFA" w:rsidRDefault="00547E11">
      <w:pPr>
        <w:pStyle w:val="Bodytext10"/>
        <w:spacing w:after="100" w:line="264" w:lineRule="auto"/>
        <w:ind w:left="540"/>
        <w:jc w:val="both"/>
      </w:pPr>
      <w:r>
        <w:rPr>
          <w:rStyle w:val="Bodytext1"/>
        </w:rPr>
        <w:t xml:space="preserve">Alle Pflichtfelder müssen ausgefüllt werden, bevor der SoD elektronisch eingereicht werden kann. Diese Pflichtfelder werden durch eine Validierungsprüfung geprüft. Diese Validierung besteht aus einer Reihe syntaktischer und semantischer Validierungen der im Formular enthaltenen Daten. Es wird überprüft, ob alle erforderlichen (obligatorischen) Felder des Formulars A oder des Formulars B ausgefüllt wurden. Sie können die </w:t>
      </w:r>
      <w:r>
        <w:rPr>
          <w:rStyle w:val="Bodytext1"/>
          <w:b/>
        </w:rPr>
        <w:t xml:space="preserve">Validierung jederzeit manuell auslösen, </w:t>
      </w:r>
      <w:r>
        <w:rPr>
          <w:rStyle w:val="Bodytext1"/>
        </w:rPr>
        <w:t>während Sie ein Formular A oder Formular B bearbeiten.</w:t>
      </w:r>
    </w:p>
    <w:p w:rsidR="00B77FFA" w:rsidRDefault="00547E11">
      <w:pPr>
        <w:pStyle w:val="Bodytext10"/>
        <w:spacing w:after="160" w:line="264" w:lineRule="auto"/>
        <w:ind w:firstLine="540"/>
        <w:sectPr w:rsidR="00B77FFA">
          <w:headerReference w:type="even" r:id="rId125"/>
          <w:headerReference w:type="default" r:id="rId126"/>
          <w:footerReference w:type="even" r:id="rId127"/>
          <w:footerReference w:type="default" r:id="rId128"/>
          <w:pgSz w:w="11900" w:h="16840"/>
          <w:pgMar w:top="1830" w:right="884" w:bottom="1777" w:left="1027" w:header="0" w:footer="3" w:gutter="0"/>
          <w:cols w:space="720"/>
          <w:noEndnote/>
          <w:docGrid w:linePitch="360"/>
        </w:sectPr>
      </w:pPr>
      <w:r>
        <w:rPr>
          <w:rStyle w:val="Bodytext1"/>
        </w:rPr>
        <w:t>So lösen Sie die Validierung aus: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71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5620385" cy="2340610"/>
            <wp:effectExtent l="0" t="0" r="0" b="0"/>
            <wp:docPr id="319" name="Picutre 319"/>
            <wp:cNvGraphicFramePr/>
            <a:graphic xmlns:a="http://schemas.openxmlformats.org/drawingml/2006/main">
              <a:graphicData uri="http://schemas.openxmlformats.org/drawingml/2006/picture">
                <pic:pic xmlns:pic="http://schemas.openxmlformats.org/drawingml/2006/picture">
                  <pic:nvPicPr>
                    <pic:cNvPr id="319" name="Bild 319"/>
                    <pic:cNvPicPr/>
                  </pic:nvPicPr>
                  <pic:blipFill>
                    <a:blip r:embed="rId129"/>
                    <a:stretch/>
                  </pic:blipFill>
                  <pic:spPr>
                    <a:xfrm>
                      <a:off x="0" y="0"/>
                      <a:ext cx="5620385" cy="2340610"/>
                    </a:xfrm>
                    <a:prstGeom prst="rect">
                      <a:avLst/>
                    </a:prstGeom>
                  </pic:spPr>
                </pic:pic>
              </a:graphicData>
            </a:graphic>
          </wp:inline>
        </w:drawing>
      </w:r>
    </w:p>
    <w:p w:rsidR="00B77FFA" w:rsidRDefault="00547E11">
      <w:pPr>
        <w:pStyle w:val="Picturecaption10"/>
        <w:ind w:left="2602"/>
      </w:pPr>
      <w:r>
        <w:rPr>
          <w:rStyle w:val="Picturecaption1"/>
          <w:i/>
        </w:rPr>
        <w:t>Abbildung 57: SoD-Formular B-Validierung</w:t>
      </w:r>
    </w:p>
    <w:p w:rsidR="00B77FFA" w:rsidRDefault="00B77FFA">
      <w:pPr>
        <w:spacing w:after="539" w:line="1" w:lineRule="exact"/>
      </w:pPr>
    </w:p>
    <w:p w:rsidR="00B77FFA" w:rsidRDefault="00547E11">
      <w:pPr>
        <w:pStyle w:val="Bodytext10"/>
        <w:spacing w:after="220" w:line="240" w:lineRule="auto"/>
        <w:ind w:firstLine="520"/>
      </w:pPr>
      <w:bookmarkStart w:id="1106" w:name="bookmark178"/>
      <w:r>
        <w:rPr>
          <w:rStyle w:val="Bodytext1"/>
        </w:rPr>
        <w:t xml:space="preserve">1 Zeigen Sie einen Fall an und wählen Sie </w:t>
      </w:r>
      <w:r>
        <w:rPr>
          <w:rStyle w:val="Bodytext1"/>
          <w:b/>
        </w:rPr>
        <w:t xml:space="preserve">die Registerkarte Formular A/Formular B </w:t>
      </w:r>
      <w:r>
        <w:rPr>
          <w:rStyle w:val="Bodytext1"/>
        </w:rPr>
        <w:t>aus.</w:t>
      </w:r>
      <w:bookmarkEnd w:id="1106"/>
    </w:p>
    <w:p w:rsidR="00B77FFA" w:rsidRDefault="00547E11">
      <w:pPr>
        <w:pStyle w:val="Picturecaption10"/>
      </w:pPr>
      <w:r>
        <w:rPr>
          <w:rStyle w:val="Picturecaption1"/>
        </w:rPr>
        <w:t xml:space="preserve">2 Klicken Sie auf </w:t>
      </w:r>
      <w:r>
        <w:rPr>
          <w:rStyle w:val="Picturecaption1"/>
          <w:b/>
        </w:rPr>
        <w:t>Validierungsprüfung.</w:t>
      </w:r>
    </w:p>
    <w:p w:rsidR="00B77FFA" w:rsidRDefault="00547E11">
      <w:pPr>
        <w:jc w:val="center"/>
        <w:rPr>
          <w:sz w:val="2"/>
        </w:rPr>
      </w:pPr>
      <w:r>
        <w:rPr>
          <w:noProof/>
          <w:lang w:val="de-DE"/>
        </w:rPr>
        <w:drawing>
          <wp:inline distT="0" distB="0" distL="0" distR="0">
            <wp:extent cx="4797425" cy="2298065"/>
            <wp:effectExtent l="0" t="0" r="0" b="0"/>
            <wp:docPr id="320" name="Picutre 320"/>
            <wp:cNvGraphicFramePr/>
            <a:graphic xmlns:a="http://schemas.openxmlformats.org/drawingml/2006/main">
              <a:graphicData uri="http://schemas.openxmlformats.org/drawingml/2006/picture">
                <pic:pic xmlns:pic="http://schemas.openxmlformats.org/drawingml/2006/picture">
                  <pic:nvPicPr>
                    <pic:cNvPr id="320" name="Bild 320"/>
                    <pic:cNvPicPr/>
                  </pic:nvPicPr>
                  <pic:blipFill>
                    <a:blip r:embed="rId130"/>
                    <a:stretch/>
                  </pic:blipFill>
                  <pic:spPr>
                    <a:xfrm>
                      <a:off x="0" y="0"/>
                      <a:ext cx="4797425" cy="2298065"/>
                    </a:xfrm>
                    <a:prstGeom prst="rect">
                      <a:avLst/>
                    </a:prstGeom>
                  </pic:spPr>
                </pic:pic>
              </a:graphicData>
            </a:graphic>
          </wp:inline>
        </w:drawing>
      </w:r>
    </w:p>
    <w:p w:rsidR="00B77FFA" w:rsidRDefault="00547E11">
      <w:pPr>
        <w:pStyle w:val="Picturecaption10"/>
        <w:ind w:left="2275"/>
      </w:pPr>
      <w:r>
        <w:rPr>
          <w:rStyle w:val="Picturecaption1"/>
          <w:i/>
        </w:rPr>
        <w:t>Abbildung 58: SoD Form B Pflichtfelder</w:t>
      </w:r>
    </w:p>
    <w:p w:rsidR="00B77FFA" w:rsidRDefault="00B77FFA">
      <w:pPr>
        <w:spacing w:after="539" w:line="1" w:lineRule="exact"/>
      </w:pPr>
    </w:p>
    <w:p w:rsidR="00B77FFA" w:rsidRDefault="00547E11">
      <w:pPr>
        <w:pStyle w:val="Bodytext10"/>
        <w:spacing w:after="800"/>
        <w:ind w:left="520" w:firstLine="20"/>
      </w:pPr>
      <w:bookmarkStart w:id="1107" w:name="bookmark179"/>
      <w:r>
        <w:rPr>
          <w:rStyle w:val="Bodytext1"/>
        </w:rPr>
        <w:t>3 Die Validierung wird durchgeführt und die Toast-Benachrichtigung mit Warnung oder Erfolg wird angezeigt. Bei Validierungsfehlern werden Felder und Abschnitte, die Fehler enthalten, rot hervorgehoben.</w:t>
      </w:r>
      <w:bookmarkEnd w:id="1107"/>
    </w:p>
    <w:p w:rsidR="00B77FFA" w:rsidRDefault="00547E11" w:rsidP="000D6DC7">
      <w:pPr>
        <w:pStyle w:val="Heading410"/>
        <w:keepNext/>
        <w:keepLines/>
        <w:numPr>
          <w:ilvl w:val="3"/>
          <w:numId w:val="27"/>
        </w:numPr>
        <w:tabs>
          <w:tab w:val="left" w:pos="1421"/>
        </w:tabs>
        <w:spacing w:after="140"/>
        <w:ind w:firstLine="520"/>
      </w:pPr>
      <w:bookmarkStart w:id="1108" w:name="bookmark180"/>
      <w:bookmarkStart w:id="1109" w:name="_Toc188612345"/>
      <w:bookmarkStart w:id="1110" w:name="_Toc188612498"/>
      <w:bookmarkStart w:id="1111" w:name="_Toc188612804"/>
      <w:bookmarkStart w:id="1112" w:name="_Toc188612957"/>
      <w:bookmarkStart w:id="1113" w:name="_Toc188613110"/>
      <w:bookmarkStart w:id="1114" w:name="_Toc188613263"/>
      <w:bookmarkStart w:id="1115" w:name="_Toc188613416"/>
      <w:bookmarkStart w:id="1116" w:name="_Toc188613569"/>
      <w:bookmarkStart w:id="1117" w:name="_Toc188613722"/>
      <w:bookmarkStart w:id="1118" w:name="_Toc188613875"/>
      <w:bookmarkStart w:id="1119" w:name="_Toc188614028"/>
      <w:bookmarkStart w:id="1120" w:name="_Toc188614181"/>
      <w:bookmarkStart w:id="1121" w:name="_Toc188614334"/>
      <w:bookmarkStart w:id="1122" w:name="_Toc188614487"/>
      <w:bookmarkStart w:id="1123" w:name="_Toc188614640"/>
      <w:bookmarkStart w:id="1124" w:name="_Toc188614793"/>
      <w:bookmarkStart w:id="1125" w:name="_Toc188614946"/>
      <w:bookmarkStart w:id="1126" w:name="_Toc188615099"/>
      <w:bookmarkStart w:id="1127" w:name="_Toc188615252"/>
      <w:bookmarkStart w:id="1128" w:name="_Toc188615405"/>
      <w:bookmarkStart w:id="1129" w:name="_Toc188615558"/>
      <w:bookmarkStart w:id="1130" w:name="_Toc188615711"/>
      <w:bookmarkStart w:id="1131" w:name="_Toc188615864"/>
      <w:bookmarkStart w:id="1132" w:name="_Toc188616034"/>
      <w:bookmarkStart w:id="1133" w:name="_Toc188616501"/>
      <w:r>
        <w:rPr>
          <w:rStyle w:val="Heading41"/>
          <w:b/>
        </w:rPr>
        <w:t>Einen Fall zum nächsten Schritt schieben</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rsidR="00B77FFA" w:rsidRDefault="00547E11">
      <w:pPr>
        <w:pStyle w:val="Bodytext10"/>
        <w:spacing w:after="0" w:line="240" w:lineRule="auto"/>
        <w:ind w:firstLine="520"/>
      </w:pPr>
      <w:r>
        <w:rPr>
          <w:rStyle w:val="Bodytext1"/>
          <w:i/>
        </w:rPr>
        <w:t>Die nachstehenden Schritte gelten für Benutzer mit der Rolle „Autor“.</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5480050" cy="2651760"/>
            <wp:effectExtent l="0" t="0" r="0" b="0"/>
            <wp:docPr id="321" name="Picutre 321"/>
            <wp:cNvGraphicFramePr/>
            <a:graphic xmlns:a="http://schemas.openxmlformats.org/drawingml/2006/main">
              <a:graphicData uri="http://schemas.openxmlformats.org/drawingml/2006/picture">
                <pic:pic xmlns:pic="http://schemas.openxmlformats.org/drawingml/2006/picture">
                  <pic:nvPicPr>
                    <pic:cNvPr id="321" name="Bild 321"/>
                    <pic:cNvPicPr/>
                  </pic:nvPicPr>
                  <pic:blipFill>
                    <a:blip r:embed="rId131"/>
                    <a:stretch/>
                  </pic:blipFill>
                  <pic:spPr>
                    <a:xfrm>
                      <a:off x="0" y="0"/>
                      <a:ext cx="5480050" cy="2651760"/>
                    </a:xfrm>
                    <a:prstGeom prst="rect">
                      <a:avLst/>
                    </a:prstGeom>
                  </pic:spPr>
                </pic:pic>
              </a:graphicData>
            </a:graphic>
          </wp:inline>
        </w:drawing>
      </w:r>
    </w:p>
    <w:p w:rsidR="00B77FFA" w:rsidRDefault="00547E11">
      <w:pPr>
        <w:pStyle w:val="Picturecaption10"/>
        <w:jc w:val="center"/>
      </w:pPr>
      <w:r>
        <w:rPr>
          <w:rStyle w:val="Picturecaption1"/>
          <w:i/>
        </w:rPr>
        <w:t>Abbildung 59: SoD Form A zur Überprüfung senden</w:t>
      </w:r>
    </w:p>
    <w:p w:rsidR="00B77FFA" w:rsidRDefault="00B77FFA">
      <w:pPr>
        <w:spacing w:after="539" w:line="1" w:lineRule="exact"/>
      </w:pPr>
    </w:p>
    <w:p w:rsidR="00B77FFA" w:rsidRDefault="00547E11">
      <w:pPr>
        <w:pStyle w:val="Heading410"/>
        <w:keepNext/>
        <w:keepLines/>
        <w:spacing w:after="100" w:line="276" w:lineRule="auto"/>
      </w:pPr>
      <w:bookmarkStart w:id="1134" w:name="bookmark184"/>
      <w:bookmarkStart w:id="1135" w:name="bookmark183"/>
      <w:bookmarkStart w:id="1136" w:name="_Toc188612346"/>
      <w:bookmarkStart w:id="1137" w:name="_Toc188612499"/>
      <w:bookmarkStart w:id="1138" w:name="_Toc188612805"/>
      <w:bookmarkStart w:id="1139" w:name="_Toc188612958"/>
      <w:bookmarkStart w:id="1140" w:name="_Toc188613111"/>
      <w:bookmarkStart w:id="1141" w:name="_Toc188613264"/>
      <w:bookmarkStart w:id="1142" w:name="_Toc188613417"/>
      <w:bookmarkStart w:id="1143" w:name="_Toc188613570"/>
      <w:bookmarkStart w:id="1144" w:name="_Toc188613723"/>
      <w:bookmarkStart w:id="1145" w:name="_Toc188613876"/>
      <w:bookmarkStart w:id="1146" w:name="_Toc188614029"/>
      <w:bookmarkStart w:id="1147" w:name="_Toc188614182"/>
      <w:bookmarkStart w:id="1148" w:name="_Toc188614335"/>
      <w:bookmarkStart w:id="1149" w:name="_Toc188614488"/>
      <w:bookmarkStart w:id="1150" w:name="_Toc188614641"/>
      <w:bookmarkStart w:id="1151" w:name="_Toc188614794"/>
      <w:bookmarkStart w:id="1152" w:name="_Toc188614947"/>
      <w:bookmarkStart w:id="1153" w:name="_Toc188615100"/>
      <w:bookmarkStart w:id="1154" w:name="_Toc188615253"/>
      <w:bookmarkStart w:id="1155" w:name="_Toc188615406"/>
      <w:bookmarkStart w:id="1156" w:name="_Toc188615559"/>
      <w:bookmarkStart w:id="1157" w:name="_Toc188615712"/>
      <w:bookmarkStart w:id="1158" w:name="_Toc188615865"/>
      <w:bookmarkStart w:id="1159" w:name="_Toc188616035"/>
      <w:bookmarkStart w:id="1160" w:name="_Toc188616502"/>
      <w:r>
        <w:rPr>
          <w:rStyle w:val="Heading41"/>
        </w:rPr>
        <w:t xml:space="preserve">1 Klicken Sie im bearbeiteten Fall auf </w:t>
      </w:r>
      <w:r>
        <w:rPr>
          <w:rStyle w:val="Heading41"/>
          <w:b/>
        </w:rPr>
        <w:t>Workflow &gt; Zur Überprüfung senden:</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rsidR="00B77FFA" w:rsidRDefault="00547E11" w:rsidP="000D6DC7">
      <w:pPr>
        <w:pStyle w:val="Bodytext10"/>
        <w:numPr>
          <w:ilvl w:val="0"/>
          <w:numId w:val="28"/>
        </w:numPr>
        <w:tabs>
          <w:tab w:val="left" w:pos="1238"/>
          <w:tab w:val="left" w:pos="1250"/>
        </w:tabs>
        <w:spacing w:after="0" w:line="158" w:lineRule="auto"/>
        <w:ind w:firstLine="900"/>
      </w:pPr>
      <w:r>
        <w:rPr>
          <w:rStyle w:val="Bodytext1"/>
        </w:rPr>
        <w:t>Eine Toast-Benachrichtigung (Erfolg) wird unten angezeigt.</w:t>
      </w:r>
    </w:p>
    <w:p w:rsidR="00B77FFA" w:rsidRDefault="00547E11" w:rsidP="000D6DC7">
      <w:pPr>
        <w:pStyle w:val="Bodytext10"/>
        <w:numPr>
          <w:ilvl w:val="0"/>
          <w:numId w:val="28"/>
        </w:numPr>
        <w:tabs>
          <w:tab w:val="left" w:pos="1238"/>
          <w:tab w:val="left" w:pos="1250"/>
        </w:tabs>
        <w:spacing w:after="0" w:line="158" w:lineRule="auto"/>
        <w:ind w:firstLine="900"/>
      </w:pPr>
      <w:r>
        <w:rPr>
          <w:rStyle w:val="Bodytext1"/>
        </w:rPr>
        <w:t xml:space="preserve">Ein neuer Zeitstempel: „Ready to review“ erscheint auf der </w:t>
      </w:r>
      <w:r>
        <w:rPr>
          <w:rStyle w:val="Bodytext1"/>
          <w:b/>
        </w:rPr>
        <w:t>Event &amp;-Nachricht</w:t>
      </w:r>
    </w:p>
    <w:p w:rsidR="00B77FFA" w:rsidRDefault="00547E11">
      <w:pPr>
        <w:pStyle w:val="Heading410"/>
        <w:keepNext/>
        <w:keepLines/>
        <w:spacing w:after="0" w:line="276" w:lineRule="auto"/>
        <w:ind w:left="1260" w:firstLine="0"/>
      </w:pPr>
      <w:bookmarkStart w:id="1161" w:name="bookmark186"/>
      <w:bookmarkStart w:id="1162" w:name="_Toc188612347"/>
      <w:bookmarkStart w:id="1163" w:name="_Toc188612500"/>
      <w:bookmarkStart w:id="1164" w:name="_Toc188612806"/>
      <w:bookmarkStart w:id="1165" w:name="_Toc188612959"/>
      <w:bookmarkStart w:id="1166" w:name="_Toc188613112"/>
      <w:bookmarkStart w:id="1167" w:name="_Toc188613265"/>
      <w:bookmarkStart w:id="1168" w:name="_Toc188613418"/>
      <w:bookmarkStart w:id="1169" w:name="_Toc188613571"/>
      <w:bookmarkStart w:id="1170" w:name="_Toc188613724"/>
      <w:bookmarkStart w:id="1171" w:name="_Toc188613877"/>
      <w:bookmarkStart w:id="1172" w:name="_Toc188614030"/>
      <w:bookmarkStart w:id="1173" w:name="_Toc188614183"/>
      <w:bookmarkStart w:id="1174" w:name="_Toc188614336"/>
      <w:bookmarkStart w:id="1175" w:name="_Toc188614489"/>
      <w:bookmarkStart w:id="1176" w:name="_Toc188614642"/>
      <w:bookmarkStart w:id="1177" w:name="_Toc188614795"/>
      <w:bookmarkStart w:id="1178" w:name="_Toc188614948"/>
      <w:bookmarkStart w:id="1179" w:name="_Toc188615101"/>
      <w:bookmarkStart w:id="1180" w:name="_Toc188615254"/>
      <w:bookmarkStart w:id="1181" w:name="_Toc188615407"/>
      <w:bookmarkStart w:id="1182" w:name="_Toc188615560"/>
      <w:bookmarkStart w:id="1183" w:name="_Toc188615713"/>
      <w:bookmarkStart w:id="1184" w:name="_Toc188615866"/>
      <w:bookmarkStart w:id="1185" w:name="_Toc188616036"/>
      <w:bookmarkStart w:id="1186" w:name="_Toc188616503"/>
      <w:r>
        <w:rPr>
          <w:rStyle w:val="Heading41"/>
          <w:b/>
        </w:rPr>
        <w:t>Zeitleiste</w:t>
      </w:r>
      <w:r>
        <w:rPr>
          <w:rStyle w:val="Heading41"/>
        </w:rPr>
        <w:t>.</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rsidR="00B77FFA" w:rsidRDefault="00547E11" w:rsidP="000D6DC7">
      <w:pPr>
        <w:pStyle w:val="Bodytext10"/>
        <w:numPr>
          <w:ilvl w:val="0"/>
          <w:numId w:val="28"/>
        </w:numPr>
        <w:tabs>
          <w:tab w:val="left" w:pos="1250"/>
        </w:tabs>
        <w:spacing w:after="400" w:line="202" w:lineRule="auto"/>
        <w:ind w:left="1260" w:hanging="360"/>
      </w:pPr>
      <w:r>
        <w:rPr>
          <w:rStyle w:val="Bodytext1"/>
        </w:rPr>
        <w:t>Wenn ein Benutzer keine anderen Rollen außer Autor hat, wird die Workflow-Schaltfläche deaktiviert, da keine anderen Aktionen ausgeführt werden können.</w:t>
      </w:r>
    </w:p>
    <w:p w:rsidR="00B77FFA" w:rsidRDefault="00547E11">
      <w:pPr>
        <w:pStyle w:val="Heading410"/>
        <w:keepNext/>
        <w:keepLines/>
        <w:spacing w:after="100" w:line="276" w:lineRule="auto"/>
      </w:pPr>
      <w:bookmarkStart w:id="1187" w:name="bookmark189"/>
      <w:bookmarkStart w:id="1188" w:name="bookmark188"/>
      <w:bookmarkStart w:id="1189" w:name="_Toc188612348"/>
      <w:bookmarkStart w:id="1190" w:name="_Toc188612501"/>
      <w:bookmarkStart w:id="1191" w:name="_Toc188612807"/>
      <w:bookmarkStart w:id="1192" w:name="_Toc188612960"/>
      <w:bookmarkStart w:id="1193" w:name="_Toc188613113"/>
      <w:bookmarkStart w:id="1194" w:name="_Toc188613266"/>
      <w:bookmarkStart w:id="1195" w:name="_Toc188613419"/>
      <w:bookmarkStart w:id="1196" w:name="_Toc188613572"/>
      <w:bookmarkStart w:id="1197" w:name="_Toc188613725"/>
      <w:bookmarkStart w:id="1198" w:name="_Toc188613878"/>
      <w:bookmarkStart w:id="1199" w:name="_Toc188614031"/>
      <w:bookmarkStart w:id="1200" w:name="_Toc188614184"/>
      <w:bookmarkStart w:id="1201" w:name="_Toc188614337"/>
      <w:bookmarkStart w:id="1202" w:name="_Toc188614490"/>
      <w:bookmarkStart w:id="1203" w:name="_Toc188614643"/>
      <w:bookmarkStart w:id="1204" w:name="_Toc188614796"/>
      <w:bookmarkStart w:id="1205" w:name="_Toc188614949"/>
      <w:bookmarkStart w:id="1206" w:name="_Toc188615102"/>
      <w:bookmarkStart w:id="1207" w:name="_Toc188615255"/>
      <w:bookmarkStart w:id="1208" w:name="_Toc188615408"/>
      <w:bookmarkStart w:id="1209" w:name="_Toc188615561"/>
      <w:bookmarkStart w:id="1210" w:name="_Toc188615714"/>
      <w:bookmarkStart w:id="1211" w:name="_Toc188615867"/>
      <w:bookmarkStart w:id="1212" w:name="_Toc188616037"/>
      <w:bookmarkStart w:id="1213" w:name="_Toc188616504"/>
      <w:r>
        <w:rPr>
          <w:rStyle w:val="Heading41"/>
          <w:b/>
        </w:rPr>
        <w:t>7.2.1.10.Überprüfung</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rsidR="00B77FFA" w:rsidRDefault="00547E11">
      <w:pPr>
        <w:pStyle w:val="Bodytext10"/>
        <w:spacing w:after="100" w:line="266" w:lineRule="auto"/>
        <w:ind w:left="540"/>
      </w:pPr>
      <w:r>
        <w:rPr>
          <w:rStyle w:val="Bodytext1"/>
        </w:rPr>
        <w:t>Der nächste Schritt im Arbeitsablauf eines Falls besteht darin, ihn zu überprüfen und als „Positively Reviewed“ zu kennzeichnen oder ihn zur Änderung zurückzusenden oder bei Bedarf vollständig abzulehnen. Eine Ausgabe des Formulars ist ebenfalls möglich.</w:t>
      </w:r>
    </w:p>
    <w:p w:rsidR="00B77FFA" w:rsidRDefault="00547E11">
      <w:pPr>
        <w:pStyle w:val="Bodytext10"/>
        <w:spacing w:after="100"/>
        <w:ind w:firstLine="540"/>
      </w:pPr>
      <w:r>
        <w:rPr>
          <w:rStyle w:val="Bodytext1"/>
          <w:i/>
        </w:rPr>
        <w:t>Die nachstehenden Schritte gelten für Benutzer mit der Rolle „Überprüfer“.</w:t>
      </w:r>
      <w:r>
        <w:br w:type="page"/>
      </w:r>
    </w:p>
    <w:p w:rsidR="00B77FFA" w:rsidRDefault="00547E11">
      <w:pPr>
        <w:jc w:val="center"/>
        <w:rPr>
          <w:sz w:val="2"/>
        </w:rPr>
      </w:pPr>
      <w:r>
        <w:rPr>
          <w:noProof/>
          <w:lang w:val="de-DE"/>
        </w:rPr>
        <w:drawing>
          <wp:inline distT="0" distB="0" distL="0" distR="0">
            <wp:extent cx="6346190" cy="3407410"/>
            <wp:effectExtent l="0" t="0" r="0" b="0"/>
            <wp:docPr id="322" name="Picutre 322"/>
            <wp:cNvGraphicFramePr/>
            <a:graphic xmlns:a="http://schemas.openxmlformats.org/drawingml/2006/main">
              <a:graphicData uri="http://schemas.openxmlformats.org/drawingml/2006/picture">
                <pic:pic xmlns:pic="http://schemas.openxmlformats.org/drawingml/2006/picture">
                  <pic:nvPicPr>
                    <pic:cNvPr id="322" name="Bild 322"/>
                    <pic:cNvPicPr/>
                  </pic:nvPicPr>
                  <pic:blipFill>
                    <a:blip r:embed="rId132"/>
                    <a:stretch/>
                  </pic:blipFill>
                  <pic:spPr>
                    <a:xfrm>
                      <a:off x="0" y="0"/>
                      <a:ext cx="6346190" cy="3407410"/>
                    </a:xfrm>
                    <a:prstGeom prst="rect">
                      <a:avLst/>
                    </a:prstGeom>
                  </pic:spPr>
                </pic:pic>
              </a:graphicData>
            </a:graphic>
          </wp:inline>
        </w:drawing>
      </w:r>
    </w:p>
    <w:p w:rsidR="00B77FFA" w:rsidRDefault="00547E11">
      <w:pPr>
        <w:pStyle w:val="Picturecaption10"/>
        <w:jc w:val="center"/>
      </w:pPr>
      <w:r>
        <w:rPr>
          <w:rStyle w:val="Picturecaption1"/>
          <w:i/>
        </w:rPr>
        <w:t>Abbildung 60: SoD-Formblatt A: Überprüfung akzeptieren</w:t>
      </w:r>
    </w:p>
    <w:p w:rsidR="00B77FFA" w:rsidRDefault="00B77FFA">
      <w:pPr>
        <w:spacing w:after="539" w:line="1" w:lineRule="exact"/>
      </w:pPr>
    </w:p>
    <w:p w:rsidR="00B77FFA" w:rsidRDefault="00547E11">
      <w:pPr>
        <w:pStyle w:val="Bodytext10"/>
        <w:spacing w:after="40" w:line="240" w:lineRule="auto"/>
        <w:ind w:firstLine="540"/>
      </w:pPr>
      <w:bookmarkStart w:id="1214" w:name="bookmark191"/>
      <w:r>
        <w:rPr>
          <w:rStyle w:val="Bodytext1"/>
        </w:rPr>
        <w:t xml:space="preserve">1 Klicken Sie in einem überprüften Fall auf </w:t>
      </w:r>
      <w:r>
        <w:rPr>
          <w:rStyle w:val="Bodytext1"/>
          <w:b/>
        </w:rPr>
        <w:t>Workflow &gt; Überprüfung akzeptieren:</w:t>
      </w:r>
      <w:bookmarkEnd w:id="1214"/>
    </w:p>
    <w:p w:rsidR="00B77FFA" w:rsidRDefault="00547E11" w:rsidP="000D6DC7">
      <w:pPr>
        <w:pStyle w:val="Bodytext10"/>
        <w:numPr>
          <w:ilvl w:val="0"/>
          <w:numId w:val="28"/>
        </w:numPr>
        <w:tabs>
          <w:tab w:val="left" w:pos="1250"/>
        </w:tabs>
        <w:spacing w:after="0" w:line="202" w:lineRule="auto"/>
        <w:ind w:left="1260" w:hanging="360"/>
      </w:pPr>
      <w:r>
        <w:rPr>
          <w:rStyle w:val="Bodytext1"/>
        </w:rPr>
        <w:t xml:space="preserve">Ein neuer Zeitstempel: „Positively Reviewed“ wird auf der </w:t>
      </w:r>
      <w:r>
        <w:rPr>
          <w:rStyle w:val="Bodytext1"/>
          <w:b/>
        </w:rPr>
        <w:t>Zeitleiste von Event &amp; Message</w:t>
      </w:r>
      <w:r>
        <w:rPr>
          <w:rStyle w:val="Bodytext1"/>
        </w:rPr>
        <w:t xml:space="preserve"> angezeigt.</w:t>
      </w:r>
    </w:p>
    <w:p w:rsidR="00B77FFA" w:rsidRDefault="00547E11" w:rsidP="000D6DC7">
      <w:pPr>
        <w:pStyle w:val="Bodytext10"/>
        <w:numPr>
          <w:ilvl w:val="0"/>
          <w:numId w:val="28"/>
        </w:numPr>
        <w:tabs>
          <w:tab w:val="left" w:pos="1250"/>
        </w:tabs>
        <w:spacing w:after="140" w:line="202" w:lineRule="auto"/>
        <w:ind w:left="1260" w:hanging="360"/>
      </w:pPr>
      <w:r>
        <w:rPr>
          <w:rStyle w:val="Bodytext1"/>
        </w:rPr>
        <w:t>Wenn der Benutzer keine anderen Rollen außer Reviewer hat, wird die Workflow-Schaltfläche deaktiviert, da Sie keine anderen Aktionen ausführen müssen.</w:t>
      </w:r>
    </w:p>
    <w:p w:rsidR="00B77FFA" w:rsidRDefault="00547E11">
      <w:pPr>
        <w:jc w:val="center"/>
        <w:rPr>
          <w:sz w:val="2"/>
        </w:rPr>
      </w:pPr>
      <w:r>
        <w:rPr>
          <w:noProof/>
          <w:lang w:val="de-DE"/>
        </w:rPr>
        <w:drawing>
          <wp:inline distT="0" distB="0" distL="0" distR="0">
            <wp:extent cx="5474335" cy="2578735"/>
            <wp:effectExtent l="0" t="0" r="0" b="0"/>
            <wp:docPr id="323" name="Picutre 323"/>
            <wp:cNvGraphicFramePr/>
            <a:graphic xmlns:a="http://schemas.openxmlformats.org/drawingml/2006/main">
              <a:graphicData uri="http://schemas.openxmlformats.org/drawingml/2006/picture">
                <pic:pic xmlns:pic="http://schemas.openxmlformats.org/drawingml/2006/picture">
                  <pic:nvPicPr>
                    <pic:cNvPr id="323" name="Bild 323"/>
                    <pic:cNvPicPr/>
                  </pic:nvPicPr>
                  <pic:blipFill>
                    <a:blip r:embed="rId133"/>
                    <a:stretch/>
                  </pic:blipFill>
                  <pic:spPr>
                    <a:xfrm>
                      <a:off x="0" y="0"/>
                      <a:ext cx="5474335" cy="2578735"/>
                    </a:xfrm>
                    <a:prstGeom prst="rect">
                      <a:avLst/>
                    </a:prstGeom>
                  </pic:spPr>
                </pic:pic>
              </a:graphicData>
            </a:graphic>
          </wp:inline>
        </w:drawing>
      </w:r>
    </w:p>
    <w:p w:rsidR="00B77FFA" w:rsidRDefault="00547E11">
      <w:pPr>
        <w:pStyle w:val="Picturecaption10"/>
        <w:ind w:left="1718"/>
      </w:pPr>
      <w:bookmarkStart w:id="1215" w:name="bookmark192"/>
      <w:r>
        <w:rPr>
          <w:rStyle w:val="Picturecaption1"/>
          <w:i/>
        </w:rPr>
        <w:t>Abbildung 61: SoD-Formblatt A: Status „positiv überprüft“</w:t>
      </w:r>
      <w:bookmarkEnd w:id="1215"/>
    </w:p>
    <w:p w:rsidR="00B77FFA" w:rsidRDefault="00547E11">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pStyle w:val="Heading410"/>
        <w:keepNext/>
        <w:keepLines/>
        <w:spacing w:after="500"/>
      </w:pPr>
      <w:bookmarkStart w:id="1216" w:name="bookmark193"/>
      <w:bookmarkStart w:id="1217" w:name="_Toc188612349"/>
      <w:bookmarkStart w:id="1218" w:name="_Toc188612502"/>
      <w:bookmarkStart w:id="1219" w:name="_Toc188612808"/>
      <w:bookmarkStart w:id="1220" w:name="_Toc188612961"/>
      <w:bookmarkStart w:id="1221" w:name="_Toc188613114"/>
      <w:bookmarkStart w:id="1222" w:name="_Toc188613267"/>
      <w:bookmarkStart w:id="1223" w:name="_Toc188613420"/>
      <w:bookmarkStart w:id="1224" w:name="_Toc188613573"/>
      <w:bookmarkStart w:id="1225" w:name="_Toc188613726"/>
      <w:bookmarkStart w:id="1226" w:name="_Toc188613879"/>
      <w:bookmarkStart w:id="1227" w:name="_Toc188614032"/>
      <w:bookmarkStart w:id="1228" w:name="_Toc188614185"/>
      <w:bookmarkStart w:id="1229" w:name="_Toc188614338"/>
      <w:bookmarkStart w:id="1230" w:name="_Toc188614491"/>
      <w:bookmarkStart w:id="1231" w:name="_Toc188614644"/>
      <w:bookmarkStart w:id="1232" w:name="_Toc188614797"/>
      <w:bookmarkStart w:id="1233" w:name="_Toc188614950"/>
      <w:bookmarkStart w:id="1234" w:name="_Toc188615103"/>
      <w:bookmarkStart w:id="1235" w:name="_Toc188615256"/>
      <w:bookmarkStart w:id="1236" w:name="_Toc188615409"/>
      <w:bookmarkStart w:id="1237" w:name="_Toc188615562"/>
      <w:bookmarkStart w:id="1238" w:name="_Toc188615715"/>
      <w:bookmarkStart w:id="1239" w:name="_Toc188615868"/>
      <w:bookmarkStart w:id="1240" w:name="_Toc188616038"/>
      <w:bookmarkStart w:id="1241" w:name="_Toc188616505"/>
      <w:r>
        <w:rPr>
          <w:rStyle w:val="Heading41"/>
          <w:b/>
        </w:rPr>
        <w:t>Alternativ:</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rsidR="00B77FFA" w:rsidRDefault="00547E11" w:rsidP="000D6DC7">
      <w:pPr>
        <w:pStyle w:val="Bodytext10"/>
        <w:numPr>
          <w:ilvl w:val="0"/>
          <w:numId w:val="29"/>
        </w:numPr>
        <w:tabs>
          <w:tab w:val="left" w:pos="1298"/>
        </w:tabs>
        <w:spacing w:after="0"/>
        <w:ind w:left="1260" w:hanging="360"/>
      </w:pPr>
      <w:r>
        <w:rPr>
          <w:rStyle w:val="Bodytext1"/>
        </w:rPr>
        <w:t xml:space="preserve">Klicken Sie auf </w:t>
      </w:r>
      <w:r>
        <w:rPr>
          <w:rStyle w:val="Bodytext1"/>
          <w:b/>
        </w:rPr>
        <w:t xml:space="preserve">Workflow &gt; Zur Änderung zurückgeben </w:t>
      </w:r>
      <w:r>
        <w:rPr>
          <w:rStyle w:val="Bodytext1"/>
        </w:rPr>
        <w:t xml:space="preserve">und geben Sie eine optionale Nachricht ein - der Fall geht zurück zu einem Entwurf, der von der Autorrolle bearbeitet werden kann. Der Autor muss Änderungen vornehmen und erneut auf </w:t>
      </w:r>
      <w:r>
        <w:rPr>
          <w:rStyle w:val="Bodytext1"/>
          <w:b/>
        </w:rPr>
        <w:t>Workflow &gt; Zur Überprüfung senden</w:t>
      </w:r>
      <w:r>
        <w:rPr>
          <w:rStyle w:val="Bodytext1"/>
        </w:rPr>
        <w:t xml:space="preserve"> klicken.</w:t>
      </w:r>
    </w:p>
    <w:p w:rsidR="00B77FFA" w:rsidRDefault="00547E11" w:rsidP="000D6DC7">
      <w:pPr>
        <w:pStyle w:val="Bodytext10"/>
        <w:numPr>
          <w:ilvl w:val="0"/>
          <w:numId w:val="29"/>
        </w:numPr>
        <w:tabs>
          <w:tab w:val="left" w:pos="1283"/>
        </w:tabs>
        <w:spacing w:after="0"/>
        <w:ind w:left="1260" w:hanging="360"/>
      </w:pPr>
      <w:r>
        <w:rPr>
          <w:rStyle w:val="Bodytext1"/>
        </w:rPr>
        <w:t xml:space="preserve">Klicken Sie auf </w:t>
      </w:r>
      <w:r>
        <w:rPr>
          <w:rStyle w:val="Bodytext1"/>
          <w:b/>
        </w:rPr>
        <w:t xml:space="preserve">Workflow &gt; Ablehnen </w:t>
      </w:r>
      <w:r>
        <w:rPr>
          <w:rStyle w:val="Bodytext1"/>
        </w:rPr>
        <w:t>– der Fall wird abgelehnt, und die Benutzer können keine Aktionen der Workflow-Schaltflächen mehr ausführen.</w:t>
      </w:r>
    </w:p>
    <w:p w:rsidR="00B77FFA" w:rsidRDefault="00547E11" w:rsidP="000D6DC7">
      <w:pPr>
        <w:pStyle w:val="Bodytext10"/>
        <w:numPr>
          <w:ilvl w:val="0"/>
          <w:numId w:val="29"/>
        </w:numPr>
        <w:tabs>
          <w:tab w:val="left" w:pos="1278"/>
        </w:tabs>
        <w:spacing w:after="780"/>
        <w:ind w:firstLine="900"/>
      </w:pPr>
      <w:r>
        <w:rPr>
          <w:rStyle w:val="Bodytext1"/>
        </w:rPr>
        <w:t>Der Prüfer ist auch in der Lage, einen Fall zu bearbeiten.</w:t>
      </w:r>
    </w:p>
    <w:p w:rsidR="00B77FFA" w:rsidRDefault="00547E11">
      <w:pPr>
        <w:pStyle w:val="Heading410"/>
        <w:keepNext/>
        <w:keepLines/>
        <w:spacing w:after="100" w:line="276" w:lineRule="auto"/>
      </w:pPr>
      <w:bookmarkStart w:id="1242" w:name="bookmark195"/>
      <w:bookmarkStart w:id="1243" w:name="bookmark196"/>
      <w:bookmarkStart w:id="1244" w:name="_Toc188612350"/>
      <w:bookmarkStart w:id="1245" w:name="_Toc188612503"/>
      <w:bookmarkStart w:id="1246" w:name="_Toc188612809"/>
      <w:bookmarkStart w:id="1247" w:name="_Toc188612962"/>
      <w:bookmarkStart w:id="1248" w:name="_Toc188613115"/>
      <w:bookmarkStart w:id="1249" w:name="_Toc188613268"/>
      <w:bookmarkStart w:id="1250" w:name="_Toc188613421"/>
      <w:bookmarkStart w:id="1251" w:name="_Toc188613574"/>
      <w:bookmarkStart w:id="1252" w:name="_Toc188613727"/>
      <w:bookmarkStart w:id="1253" w:name="_Toc188613880"/>
      <w:bookmarkStart w:id="1254" w:name="_Toc188614033"/>
      <w:bookmarkStart w:id="1255" w:name="_Toc188614186"/>
      <w:bookmarkStart w:id="1256" w:name="_Toc188614339"/>
      <w:bookmarkStart w:id="1257" w:name="_Toc188614492"/>
      <w:bookmarkStart w:id="1258" w:name="_Toc188614645"/>
      <w:bookmarkStart w:id="1259" w:name="_Toc188614798"/>
      <w:bookmarkStart w:id="1260" w:name="_Toc188614951"/>
      <w:bookmarkStart w:id="1261" w:name="_Toc188615104"/>
      <w:bookmarkStart w:id="1262" w:name="_Toc188615257"/>
      <w:bookmarkStart w:id="1263" w:name="_Toc188615410"/>
      <w:bookmarkStart w:id="1264" w:name="_Toc188615563"/>
      <w:bookmarkStart w:id="1265" w:name="_Toc188615716"/>
      <w:bookmarkStart w:id="1266" w:name="_Toc188615869"/>
      <w:bookmarkStart w:id="1267" w:name="_Toc188616039"/>
      <w:bookmarkStart w:id="1268" w:name="_Toc188616506"/>
      <w:r>
        <w:rPr>
          <w:rStyle w:val="Heading41"/>
          <w:b/>
        </w:rPr>
        <w:t>7.2.1.11. Unterschriftsschritt</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rsidR="00B77FFA" w:rsidRDefault="00547E11">
      <w:pPr>
        <w:pStyle w:val="Bodytext10"/>
        <w:spacing w:after="0"/>
        <w:ind w:left="540"/>
      </w:pPr>
      <w:r>
        <w:rPr>
          <w:rStyle w:val="Bodytext1"/>
        </w:rPr>
        <w:t>Im nächsten Schritt des Workflows muss ein Benutzer mit der Absenderrolle das signierte Dokument an das Formular anhängen. Bitte beachten Sie, dass zu diesem Zeitpunkt ein Benutzer, der die Absenderrolle hat, nicht in der Lage ist, den Fall zu bearbeiten.</w:t>
      </w:r>
    </w:p>
    <w:p w:rsidR="00B77FFA" w:rsidRDefault="00547E11">
      <w:pPr>
        <w:spacing w:line="1" w:lineRule="exact"/>
      </w:pPr>
      <w:r>
        <w:rPr>
          <w:noProof/>
          <w:lang w:val="de-DE"/>
        </w:rPr>
        <w:drawing>
          <wp:anchor distT="507365" distB="292735" distL="21590" distR="0" simplePos="0" relativeHeight="125829427" behindDoc="0" locked="0" layoutInCell="1" allowOverlap="1">
            <wp:simplePos x="0" y="0"/>
            <wp:positionH relativeFrom="page">
              <wp:posOffset>1009015</wp:posOffset>
            </wp:positionH>
            <wp:positionV relativeFrom="paragraph">
              <wp:posOffset>507365</wp:posOffset>
            </wp:positionV>
            <wp:extent cx="5455920" cy="2548255"/>
            <wp:effectExtent l="0" t="0" r="0" b="0"/>
            <wp:wrapTopAndBottom/>
            <wp:docPr id="324" name="Form 324"/>
            <wp:cNvGraphicFramePr/>
            <a:graphic xmlns:a="http://schemas.openxmlformats.org/drawingml/2006/main">
              <a:graphicData uri="http://schemas.openxmlformats.org/drawingml/2006/picture">
                <pic:pic xmlns:pic="http://schemas.openxmlformats.org/drawingml/2006/picture">
                  <pic:nvPicPr>
                    <pic:cNvPr id="325" name="Bilderbox 325"/>
                    <pic:cNvPicPr/>
                  </pic:nvPicPr>
                  <pic:blipFill>
                    <a:blip r:embed="rId134"/>
                    <a:stretch/>
                  </pic:blipFill>
                  <pic:spPr>
                    <a:xfrm>
                      <a:off x="0" y="0"/>
                      <a:ext cx="5455920" cy="2548255"/>
                    </a:xfrm>
                    <a:prstGeom prst="rect">
                      <a:avLst/>
                    </a:prstGeom>
                  </pic:spPr>
                </pic:pic>
              </a:graphicData>
            </a:graphic>
          </wp:anchor>
        </w:drawing>
      </w:r>
      <w:r>
        <w:rPr>
          <w:noProof/>
          <w:lang w:val="de-DE"/>
        </w:rPr>
        <mc:AlternateContent>
          <mc:Choice Requires="wps">
            <w:drawing>
              <wp:anchor distT="0" distB="0" distL="0" distR="0" simplePos="0" relativeHeight="251668480" behindDoc="0" locked="0" layoutInCell="1" allowOverlap="1">
                <wp:simplePos x="0" y="0"/>
                <wp:positionH relativeFrom="page">
                  <wp:posOffset>987425</wp:posOffset>
                </wp:positionH>
                <wp:positionV relativeFrom="paragraph">
                  <wp:posOffset>190500</wp:posOffset>
                </wp:positionV>
                <wp:extent cx="3376930" cy="194945"/>
                <wp:effectExtent l="0" t="0" r="0" b="0"/>
                <wp:wrapNone/>
                <wp:docPr id="326" name="Form 326"/>
                <wp:cNvGraphicFramePr/>
                <a:graphic xmlns:a="http://schemas.openxmlformats.org/drawingml/2006/main">
                  <a:graphicData uri="http://schemas.microsoft.com/office/word/2010/wordprocessingShape">
                    <wps:wsp>
                      <wps:cNvSpPr txBox="1"/>
                      <wps:spPr>
                        <a:xfrm>
                          <a:off x="0" y="0"/>
                          <a:ext cx="3376930" cy="194945"/>
                        </a:xfrm>
                        <a:prstGeom prst="rect">
                          <a:avLst/>
                        </a:prstGeom>
                        <a:noFill/>
                      </wps:spPr>
                      <wps:txbx>
                        <w:txbxContent>
                          <w:p w:rsidR="00F1147D" w:rsidRDefault="00F1147D">
                            <w:pPr>
                              <w:pStyle w:val="Picturecaption10"/>
                            </w:pPr>
                            <w:r>
                              <w:rPr>
                                <w:rStyle w:val="Picturecaption1"/>
                                <w:i/>
                              </w:rPr>
                              <w:t>Die nachstehenden Schritte gelten für Benutzer mit der Rolle „Sender“.</w:t>
                            </w:r>
                          </w:p>
                        </w:txbxContent>
                      </wps:txbx>
                      <wps:bodyPr lIns="0" tIns="0" rIns="0" bIns="0"/>
                    </wps:wsp>
                  </a:graphicData>
                </a:graphic>
              </wp:anchor>
            </w:drawing>
          </mc:Choice>
          <mc:Fallback>
            <w:pict>
              <v:shape id="Form 326" o:spid="_x0000_s1049" type="#_x0000_t202" style="position:absolute;margin-left:77.75pt;margin-top:15pt;width:265.9pt;height:15.3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" filled="f" stroked="f">
                <v:textbox inset="0,0,0,0">
                  <w:txbxContent>
                    <w:p w:rsidR="00F1147D" w:rsidRDefault="00F1147D">
                      <w:pPr>
                        <w:pStyle w:val="Picturecaption10"/>
                      </w:pPr>
                      <w:r>
                        <w:rPr>
                          <w:rStyle w:val="Picturecaption1"/>
                          <w:i/>
                        </w:rPr>
                        <w:t>Die nachstehenden Schritte gelten für Benutzer mit der Rolle „Sender“.</w:t>
                      </w:r>
                    </w:p>
                  </w:txbxContent>
                </v:textbox>
                <w10:wrap anchorx="page"/>
              </v:shape>
            </w:pict>
          </mc:Fallback>
        </mc:AlternateContent>
      </w:r>
      <w:r>
        <w:rPr>
          <w:noProof/>
          <w:lang w:val="de-DE"/>
        </w:rPr>
        <mc:AlternateContent>
          <mc:Choice Requires="wps">
            <w:drawing>
              <wp:anchor distT="0" distB="0" distL="0" distR="0" simplePos="0" relativeHeight="251669504" behindDoc="0" locked="0" layoutInCell="1" allowOverlap="1">
                <wp:simplePos x="0" y="0"/>
                <wp:positionH relativeFrom="page">
                  <wp:posOffset>2026920</wp:posOffset>
                </wp:positionH>
                <wp:positionV relativeFrom="paragraph">
                  <wp:posOffset>976630</wp:posOffset>
                </wp:positionV>
                <wp:extent cx="457200" cy="115570"/>
                <wp:effectExtent l="0" t="0" r="0" b="0"/>
                <wp:wrapNone/>
                <wp:docPr id="328" name="Form 328"/>
                <wp:cNvGraphicFramePr/>
                <a:graphic xmlns:a="http://schemas.openxmlformats.org/drawingml/2006/main">
                  <a:graphicData uri="http://schemas.microsoft.com/office/word/2010/wordprocessingShape">
                    <wps:wsp>
                      <wps:cNvSpPr txBox="1"/>
                      <wps:spPr>
                        <a:xfrm>
                          <a:off x="0" y="0"/>
                          <a:ext cx="457200" cy="115570"/>
                        </a:xfrm>
                        <a:prstGeom prst="rect">
                          <a:avLst/>
                        </a:prstGeom>
                        <a:noFill/>
                      </wps:spPr>
                      <wps:txbx>
                        <w:txbxContent>
                          <w:p w:rsidR="00F1147D" w:rsidRDefault="00F1147D">
                            <w:pPr>
                              <w:pStyle w:val="Picturecaption10"/>
                              <w:rPr>
                                <w:sz w:val="13"/>
                              </w:rPr>
                            </w:pPr>
                            <w:r>
                              <w:rPr>
                                <w:rStyle w:val="Picturecaption1"/>
                                <w:rFonts w:ascii="Arial" w:eastAsia="Arial" w:hAnsi="Arial" w:cs="Arial"/>
                                <w:color w:val="7A7A7A"/>
                                <w:sz w:val="13"/>
                              </w:rPr>
                              <w:t>SODA IM</w:t>
                            </w:r>
                          </w:p>
                        </w:txbxContent>
                      </wps:txbx>
                      <wps:bodyPr lIns="0" tIns="0" rIns="0" bIns="0"/>
                    </wps:wsp>
                  </a:graphicData>
                </a:graphic>
              </wp:anchor>
            </w:drawing>
          </mc:Choice>
          <mc:Fallback>
            <w:pict>
              <v:shape id="Form 328" o:spid="_x0000_s1050" type="#_x0000_t202" style="position:absolute;margin-left:159.6pt;margin-top:76.9pt;width:36pt;height:9.1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" filled="f" stroked="f">
                <v:textbox inset="0,0,0,0">
                  <w:txbxContent>
                    <w:p w:rsidR="00F1147D" w:rsidRDefault="00F1147D">
                      <w:pPr>
                        <w:pStyle w:val="Picturecaption10"/>
                        <w:rPr>
                          <w:sz w:val="13"/>
                        </w:rPr>
                      </w:pPr>
                      <w:r>
                        <w:rPr>
                          <w:rStyle w:val="Picturecaption1"/>
                          <w:rFonts w:ascii="Arial" w:eastAsia="Arial" w:hAnsi="Arial" w:cs="Arial"/>
                          <w:color w:val="7A7A7A"/>
                          <w:sz w:val="13"/>
                        </w:rPr>
                        <w:t>SODA IM</w:t>
                      </w:r>
                    </w:p>
                  </w:txbxContent>
                </v:textbox>
                <w10:wrap anchorx="page"/>
              </v:shape>
            </w:pict>
          </mc:Fallback>
        </mc:AlternateContent>
      </w:r>
      <w:r>
        <w:rPr>
          <w:noProof/>
          <w:lang w:val="de-DE"/>
        </w:rPr>
        <mc:AlternateContent>
          <mc:Choice Requires="wps">
            <w:drawing>
              <wp:anchor distT="0" distB="0" distL="0" distR="0" simplePos="0" relativeHeight="251670528" behindDoc="0" locked="0" layoutInCell="1" allowOverlap="1">
                <wp:simplePos x="0" y="0"/>
                <wp:positionH relativeFrom="page">
                  <wp:posOffset>4251960</wp:posOffset>
                </wp:positionH>
                <wp:positionV relativeFrom="paragraph">
                  <wp:posOffset>1997710</wp:posOffset>
                </wp:positionV>
                <wp:extent cx="652145" cy="82550"/>
                <wp:effectExtent l="0" t="0" r="0" b="0"/>
                <wp:wrapNone/>
                <wp:docPr id="330" name="Form 330"/>
                <wp:cNvGraphicFramePr/>
                <a:graphic xmlns:a="http://schemas.openxmlformats.org/drawingml/2006/main">
                  <a:graphicData uri="http://schemas.microsoft.com/office/word/2010/wordprocessingShape">
                    <wps:wsp>
                      <wps:cNvSpPr txBox="1"/>
                      <wps:spPr>
                        <a:xfrm>
                          <a:off x="0" y="0"/>
                          <a:ext cx="652145" cy="82550"/>
                        </a:xfrm>
                        <a:prstGeom prst="rect">
                          <a:avLst/>
                        </a:prstGeom>
                        <a:noFill/>
                      </wps:spPr>
                      <wps:txbx>
                        <w:txbxContent>
                          <w:p w:rsidR="00F1147D" w:rsidRDefault="00F1147D">
                            <w:pPr>
                              <w:pStyle w:val="Picturecaption10"/>
                              <w:rPr>
                                <w:sz w:val="9"/>
                              </w:rPr>
                            </w:pPr>
                            <w:r>
                              <w:rPr>
                                <w:rStyle w:val="Picturecaption1"/>
                                <w:rFonts w:ascii="Arial" w:eastAsia="Arial" w:hAnsi="Arial" w:cs="Arial"/>
                                <w:b/>
                                <w:color w:val="9A9899"/>
                                <w:sz w:val="9"/>
                              </w:rPr>
                              <w:t>MBSVYW* AUWC^IY</w:t>
                            </w:r>
                          </w:p>
                        </w:txbxContent>
                      </wps:txbx>
                      <wps:bodyPr lIns="0" tIns="0" rIns="0" bIns="0"/>
                    </wps:wsp>
                  </a:graphicData>
                </a:graphic>
              </wp:anchor>
            </w:drawing>
          </mc:Choice>
          <mc:Fallback>
            <w:pict>
              <v:shape id="Form 330" o:spid="_x0000_s1051" type="#_x0000_t202" style="position:absolute;margin-left:334.8pt;margin-top:157.3pt;width:51.35pt;height:6.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" filled="f" stroked="f">
                <v:textbox inset="0,0,0,0">
                  <w:txbxContent>
                    <w:p w:rsidR="00F1147D" w:rsidRDefault="00F1147D">
                      <w:pPr>
                        <w:pStyle w:val="Picturecaption10"/>
                        <w:rPr>
                          <w:sz w:val="9"/>
                        </w:rPr>
                      </w:pPr>
                      <w:r>
                        <w:rPr>
                          <w:rStyle w:val="Picturecaption1"/>
                          <w:rFonts w:ascii="Arial" w:eastAsia="Arial" w:hAnsi="Arial" w:cs="Arial"/>
                          <w:b/>
                          <w:color w:val="9A9899"/>
                          <w:sz w:val="9"/>
                        </w:rPr>
                        <w:t>MBSVYW* AUWC^IY</w:t>
                      </w:r>
                    </w:p>
                  </w:txbxContent>
                </v:textbox>
                <w10:wrap anchorx="page"/>
              </v:shape>
            </w:pict>
          </mc:Fallback>
        </mc:AlternateContent>
      </w:r>
      <w:r>
        <w:rPr>
          <w:noProof/>
          <w:lang w:val="de-DE"/>
        </w:rPr>
        <mc:AlternateContent>
          <mc:Choice Requires="wps">
            <w:drawing>
              <wp:anchor distT="0" distB="0" distL="0" distR="0" simplePos="0" relativeHeight="251671552" behindDoc="0" locked="0" layoutInCell="1" allowOverlap="1">
                <wp:simplePos x="0" y="0"/>
                <wp:positionH relativeFrom="page">
                  <wp:posOffset>2185670</wp:posOffset>
                </wp:positionH>
                <wp:positionV relativeFrom="paragraph">
                  <wp:posOffset>3150235</wp:posOffset>
                </wp:positionV>
                <wp:extent cx="3100070" cy="194945"/>
                <wp:effectExtent l="0" t="0" r="0" b="0"/>
                <wp:wrapNone/>
                <wp:docPr id="332" name="Form 332"/>
                <wp:cNvGraphicFramePr/>
                <a:graphic xmlns:a="http://schemas.openxmlformats.org/drawingml/2006/main">
                  <a:graphicData uri="http://schemas.microsoft.com/office/word/2010/wordprocessingShape">
                    <wps:wsp>
                      <wps:cNvSpPr txBox="1"/>
                      <wps:spPr>
                        <a:xfrm>
                          <a:off x="0" y="0"/>
                          <a:ext cx="3100070" cy="194945"/>
                        </a:xfrm>
                        <a:prstGeom prst="rect">
                          <a:avLst/>
                        </a:prstGeom>
                        <a:noFill/>
                      </wps:spPr>
                      <wps:txbx>
                        <w:txbxContent>
                          <w:p w:rsidR="00F1147D" w:rsidRDefault="00F1147D">
                            <w:pPr>
                              <w:pStyle w:val="Picturecaption10"/>
                            </w:pPr>
                            <w:r>
                              <w:rPr>
                                <w:rStyle w:val="Picturecaption1"/>
                                <w:i/>
                              </w:rPr>
                              <w:t>Abbildung 62: SoD Form A Vorbereitung zur Unterschrift</w:t>
                            </w:r>
                          </w:p>
                        </w:txbxContent>
                      </wps:txbx>
                      <wps:bodyPr lIns="0" tIns="0" rIns="0" bIns="0"/>
                    </wps:wsp>
                  </a:graphicData>
                </a:graphic>
              </wp:anchor>
            </w:drawing>
          </mc:Choice>
          <mc:Fallback>
            <w:pict>
              <v:shape id="Form 332" o:spid="_x0000_s1052" type="#_x0000_t202" style="position:absolute;margin-left:172.1pt;margin-top:248.05pt;width:244.1pt;height:15.3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" filled="f" stroked="f">
                <v:textbox inset="0,0,0,0">
                  <w:txbxContent>
                    <w:p w:rsidR="00F1147D" w:rsidRDefault="00F1147D">
                      <w:pPr>
                        <w:pStyle w:val="Picturecaption10"/>
                      </w:pPr>
                      <w:r>
                        <w:rPr>
                          <w:rStyle w:val="Picturecaption1"/>
                          <w:i/>
                        </w:rPr>
                        <w:t>Abbildung 62: SoD Form A Vorbereitung zur Unterschrift</w:t>
                      </w:r>
                    </w:p>
                  </w:txbxContent>
                </v:textbox>
                <w10:wrap anchorx="page"/>
              </v:shape>
            </w:pict>
          </mc:Fallback>
        </mc:AlternateContent>
      </w:r>
      <w:r>
        <w:rPr>
          <w:noProof/>
          <w:lang w:val="de-DE"/>
        </w:rPr>
        <mc:AlternateContent>
          <mc:Choice Requires="wps">
            <w:drawing>
              <wp:anchor distT="1836420" distB="1426210" distL="0" distR="0" simplePos="0" relativeHeight="125829428" behindDoc="0" locked="0" layoutInCell="1" allowOverlap="1">
                <wp:simplePos x="0" y="0"/>
                <wp:positionH relativeFrom="page">
                  <wp:posOffset>4516755</wp:posOffset>
                </wp:positionH>
                <wp:positionV relativeFrom="paragraph">
                  <wp:posOffset>1836420</wp:posOffset>
                </wp:positionV>
                <wp:extent cx="399415" cy="82550"/>
                <wp:effectExtent l="0" t="0" r="0" b="0"/>
                <wp:wrapTopAndBottom/>
                <wp:docPr id="334" name="Form 334"/>
                <wp:cNvGraphicFramePr/>
                <a:graphic xmlns:a="http://schemas.openxmlformats.org/drawingml/2006/main">
                  <a:graphicData uri="http://schemas.microsoft.com/office/word/2010/wordprocessingShape">
                    <wps:wsp>
                      <wps:cNvSpPr txBox="1"/>
                      <wps:spPr>
                        <a:xfrm>
                          <a:off x="0" y="0"/>
                          <a:ext cx="399415" cy="82550"/>
                        </a:xfrm>
                        <a:prstGeom prst="rect">
                          <a:avLst/>
                        </a:prstGeom>
                        <a:noFill/>
                      </wps:spPr>
                      <wps:txbx>
                        <w:txbxContent>
                          <w:p w:rsidR="00F1147D" w:rsidRDefault="00F1147D">
                            <w:pPr>
                              <w:pStyle w:val="Bodytext60"/>
                              <w:spacing w:after="0"/>
                              <w:ind w:firstLine="0"/>
                              <w:jc w:val="right"/>
                            </w:pPr>
                            <w:r>
                              <w:rPr>
                                <w:rStyle w:val="Bodytext6"/>
                                <w:b/>
                              </w:rPr>
                              <w:t>LAV1UA9U</w:t>
                            </w:r>
                          </w:p>
                        </w:txbxContent>
                      </wps:txbx>
                      <wps:bodyPr wrap="none" lIns="0" tIns="0" rIns="0" bIns="0"/>
                    </wps:wsp>
                  </a:graphicData>
                </a:graphic>
              </wp:anchor>
            </w:drawing>
          </mc:Choice>
          <mc:Fallback>
            <w:pict>
              <v:shape id="Form 334" o:spid="_x0000_s1053" type="#_x0000_t202" style="position:absolute;margin-left:355.65pt;margin-top:144.6pt;width:31.45pt;height:6.5pt;z-index:125829428;visibility:visible;mso-wrap-style:none;mso-wrap-distance-left:0;mso-wrap-distance-top:144.6pt;mso-wrap-distance-right:0;mso-wrap-distance-bottom:11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" filled="f" stroked="f">
                <v:textbox inset="0,0,0,0">
                  <w:txbxContent>
                    <w:p w:rsidR="00F1147D" w:rsidRDefault="00F1147D">
                      <w:pPr>
                        <w:pStyle w:val="Bodytext60"/>
                        <w:spacing w:after="0"/>
                        <w:ind w:firstLine="0"/>
                        <w:jc w:val="right"/>
                      </w:pPr>
                      <w:r>
                        <w:rPr>
                          <w:rStyle w:val="Bodytext6"/>
                          <w:b/>
                        </w:rPr>
                        <w:t>LAV1UA9U</w:t>
                      </w:r>
                    </w:p>
                  </w:txbxContent>
                </v:textbox>
                <w10:wrap type="topAndBottom" anchorx="page"/>
              </v:shape>
            </w:pict>
          </mc:Fallback>
        </mc:AlternateContent>
      </w:r>
    </w:p>
    <w:p w:rsidR="00B77FFA" w:rsidRDefault="00547E11">
      <w:pPr>
        <w:pStyle w:val="Bodytext10"/>
        <w:spacing w:after="560" w:line="240" w:lineRule="auto"/>
        <w:ind w:firstLine="900"/>
      </w:pPr>
      <w:bookmarkStart w:id="1269" w:name="bookmark199"/>
      <w:r>
        <w:rPr>
          <w:rStyle w:val="Bodytext1"/>
        </w:rPr>
        <w:t xml:space="preserve">® Klicken Sie in einem geprüften Fall auf </w:t>
      </w:r>
      <w:r>
        <w:rPr>
          <w:rStyle w:val="Bodytext1"/>
          <w:b/>
        </w:rPr>
        <w:t>Workflow &gt; Vorbereitung für die Signatur:</w:t>
      </w:r>
      <w:bookmarkEnd w:id="1269"/>
    </w:p>
    <w:p w:rsidR="00B77FFA" w:rsidRDefault="00547E11" w:rsidP="000D6DC7">
      <w:pPr>
        <w:pStyle w:val="Bodytext10"/>
        <w:numPr>
          <w:ilvl w:val="0"/>
          <w:numId w:val="30"/>
        </w:numPr>
        <w:tabs>
          <w:tab w:val="left" w:pos="1310"/>
        </w:tabs>
        <w:spacing w:after="0"/>
        <w:ind w:left="1260" w:hanging="360"/>
      </w:pPr>
      <w:r>
        <w:rPr>
          <w:rStyle w:val="Bodytext1"/>
        </w:rPr>
        <w:t xml:space="preserve">Klicken Sie auf </w:t>
      </w:r>
      <w:r>
        <w:rPr>
          <w:rStyle w:val="Bodytext1"/>
          <w:b/>
        </w:rPr>
        <w:t xml:space="preserve">Workflow &gt; Zur Änderung zurückgeben </w:t>
      </w:r>
      <w:r>
        <w:rPr>
          <w:rStyle w:val="Bodytext1"/>
        </w:rPr>
        <w:t xml:space="preserve">- der Fall geht zurück zum Reviewer-Schritt, in dem das Formular vom Benutzer mit Reviewer-Rolle bearbeitet werden kann. Der Prüfer muss Änderungen vornehmen und erneut auf </w:t>
      </w:r>
      <w:r>
        <w:rPr>
          <w:rStyle w:val="Bodytext1"/>
          <w:b/>
        </w:rPr>
        <w:t>Workflow &gt; Abschließen</w:t>
      </w:r>
      <w:r>
        <w:rPr>
          <w:rStyle w:val="Bodytext1"/>
        </w:rPr>
        <w:t xml:space="preserve"> klicken.</w:t>
      </w:r>
    </w:p>
    <w:p w:rsidR="00B77FFA" w:rsidRDefault="00547E11" w:rsidP="000D6DC7">
      <w:pPr>
        <w:pStyle w:val="Bodytext10"/>
        <w:numPr>
          <w:ilvl w:val="0"/>
          <w:numId w:val="30"/>
        </w:numPr>
        <w:tabs>
          <w:tab w:val="left" w:pos="1295"/>
        </w:tabs>
        <w:ind w:left="1260" w:hanging="360"/>
        <w:sectPr w:rsidR="00B77FFA">
          <w:headerReference w:type="even" r:id="rId135"/>
          <w:headerReference w:type="default" r:id="rId136"/>
          <w:footerReference w:type="even" r:id="rId137"/>
          <w:footerReference w:type="default" r:id="rId138"/>
          <w:pgSz w:w="11900" w:h="16840"/>
          <w:pgMar w:top="690" w:right="884" w:bottom="1677" w:left="1027" w:header="262" w:footer="3" w:gutter="0"/>
          <w:cols w:space="720"/>
          <w:noEndnote/>
          <w:docGrid w:linePitch="360"/>
        </w:sectPr>
      </w:pPr>
      <w:r>
        <w:rPr>
          <w:rStyle w:val="Bodytext1"/>
        </w:rPr>
        <w:t xml:space="preserve">Klicken Sie auf </w:t>
      </w:r>
      <w:r>
        <w:rPr>
          <w:rStyle w:val="Bodytext1"/>
          <w:b/>
        </w:rPr>
        <w:t xml:space="preserve">Workflow &gt; Ablehnen </w:t>
      </w:r>
      <w:r>
        <w:rPr>
          <w:rStyle w:val="Bodytext1"/>
        </w:rPr>
        <w:t>– der Fall wird abgelehnt, und die Benutzer können keine Aktionen der Workflow-Schaltflächen mehr ausführen.</w:t>
      </w:r>
    </w:p>
    <w:p w:rsidR="00B77FFA" w:rsidRDefault="00547E11">
      <w:pPr>
        <w:jc w:val="center"/>
        <w:rPr>
          <w:sz w:val="2"/>
        </w:rPr>
      </w:pPr>
      <w:r>
        <w:rPr>
          <w:noProof/>
          <w:lang w:val="de-DE"/>
        </w:rPr>
        <w:drawing>
          <wp:inline distT="0" distB="0" distL="0" distR="0">
            <wp:extent cx="5620385" cy="2011680"/>
            <wp:effectExtent l="0" t="0" r="0" b="0"/>
            <wp:docPr id="342" name="Picutre 342"/>
            <wp:cNvGraphicFramePr/>
            <a:graphic xmlns:a="http://schemas.openxmlformats.org/drawingml/2006/main">
              <a:graphicData uri="http://schemas.openxmlformats.org/drawingml/2006/picture">
                <pic:pic xmlns:pic="http://schemas.openxmlformats.org/drawingml/2006/picture">
                  <pic:nvPicPr>
                    <pic:cNvPr id="342" name="Bild 342"/>
                    <pic:cNvPicPr/>
                  </pic:nvPicPr>
                  <pic:blipFill>
                    <a:blip r:embed="rId139"/>
                    <a:stretch/>
                  </pic:blipFill>
                  <pic:spPr>
                    <a:xfrm>
                      <a:off x="0" y="0"/>
                      <a:ext cx="5620385" cy="2011680"/>
                    </a:xfrm>
                    <a:prstGeom prst="rect">
                      <a:avLst/>
                    </a:prstGeom>
                  </pic:spPr>
                </pic:pic>
              </a:graphicData>
            </a:graphic>
          </wp:inline>
        </w:drawing>
      </w:r>
    </w:p>
    <w:p w:rsidR="00B77FFA" w:rsidRDefault="00547E11">
      <w:pPr>
        <w:pStyle w:val="Picturecaption10"/>
        <w:ind w:left="2736"/>
      </w:pPr>
      <w:r>
        <w:rPr>
          <w:rStyle w:val="Picturecaption1"/>
          <w:i/>
        </w:rPr>
        <w:t>Abbildung 63: SoD-Formular A-Unterzeichnung</w:t>
      </w:r>
    </w:p>
    <w:p w:rsidR="00B77FFA" w:rsidRDefault="00B77FFA">
      <w:pPr>
        <w:spacing w:after="659" w:line="1" w:lineRule="exact"/>
      </w:pPr>
    </w:p>
    <w:p w:rsidR="00B77FFA" w:rsidRDefault="00547E11">
      <w:pPr>
        <w:pStyle w:val="Bodytext10"/>
        <w:spacing w:after="520" w:line="266" w:lineRule="auto"/>
        <w:ind w:left="540" w:firstLine="340"/>
      </w:pPr>
      <w:bookmarkStart w:id="1270" w:name="bookmark200"/>
      <w:r>
        <w:rPr>
          <w:rStyle w:val="Bodytext1"/>
        </w:rPr>
        <w:t xml:space="preserve">® Nachdem der Benutzer auf Workflow </w:t>
      </w:r>
      <w:r>
        <w:rPr>
          <w:rStyle w:val="Bodytext1"/>
          <w:b/>
        </w:rPr>
        <w:t xml:space="preserve">anmelden </w:t>
      </w:r>
      <w:r>
        <w:rPr>
          <w:rStyle w:val="Bodytext1"/>
        </w:rPr>
        <w:t>geklickt hat, 3 zeigt das RI-Portal ein Popup-Fenster an. In diesem Schritt hat der Benutzer die Möglichkeit zu wählen, ob er das Dokument im PAdES-Format signieren oder einen anderen Signaturtyp (Nicht-PAdES-Format) auswählen möchte.</w:t>
      </w:r>
      <w:bookmarkEnd w:id="1270"/>
    </w:p>
    <w:p w:rsidR="00B77FFA" w:rsidRDefault="00547E11">
      <w:pPr>
        <w:jc w:val="center"/>
        <w:rPr>
          <w:sz w:val="2"/>
        </w:rPr>
      </w:pPr>
      <w:r>
        <w:rPr>
          <w:noProof/>
          <w:lang w:val="de-DE"/>
        </w:rPr>
        <w:drawing>
          <wp:inline distT="0" distB="0" distL="0" distR="0">
            <wp:extent cx="5474335" cy="2895600"/>
            <wp:effectExtent l="0" t="0" r="0" b="0"/>
            <wp:docPr id="343" name="Picutre 343"/>
            <wp:cNvGraphicFramePr/>
            <a:graphic xmlns:a="http://schemas.openxmlformats.org/drawingml/2006/main">
              <a:graphicData uri="http://schemas.openxmlformats.org/drawingml/2006/picture">
                <pic:pic xmlns:pic="http://schemas.openxmlformats.org/drawingml/2006/picture">
                  <pic:nvPicPr>
                    <pic:cNvPr id="343" name="Bild 343"/>
                    <pic:cNvPicPr/>
                  </pic:nvPicPr>
                  <pic:blipFill>
                    <a:blip r:embed="rId140"/>
                    <a:stretch/>
                  </pic:blipFill>
                  <pic:spPr>
                    <a:xfrm>
                      <a:off x="0" y="0"/>
                      <a:ext cx="5474335" cy="2895600"/>
                    </a:xfrm>
                    <a:prstGeom prst="rect">
                      <a:avLst/>
                    </a:prstGeom>
                  </pic:spPr>
                </pic:pic>
              </a:graphicData>
            </a:graphic>
          </wp:inline>
        </w:drawing>
      </w:r>
    </w:p>
    <w:p w:rsidR="00B77FFA" w:rsidRDefault="00547E11">
      <w:pPr>
        <w:pStyle w:val="Picturecaption10"/>
        <w:ind w:left="2616"/>
      </w:pPr>
      <w:r>
        <w:rPr>
          <w:rStyle w:val="Picturecaption1"/>
          <w:i/>
        </w:rPr>
        <w:t>Abbildung 64: SoD Form A herunterladen</w:t>
      </w:r>
    </w:p>
    <w:p w:rsidR="00B77FFA" w:rsidRDefault="00B77FFA">
      <w:pPr>
        <w:spacing w:after="779" w:line="1" w:lineRule="exact"/>
      </w:pPr>
    </w:p>
    <w:p w:rsidR="00B77FFA" w:rsidRDefault="00547E11">
      <w:pPr>
        <w:pStyle w:val="Heading410"/>
        <w:keepNext/>
        <w:keepLines/>
        <w:spacing w:after="140"/>
      </w:pPr>
      <w:bookmarkStart w:id="1271" w:name="bookmark202"/>
      <w:bookmarkStart w:id="1272" w:name="bookmark201"/>
      <w:bookmarkStart w:id="1273" w:name="_Toc188612351"/>
      <w:bookmarkStart w:id="1274" w:name="_Toc188612504"/>
      <w:bookmarkStart w:id="1275" w:name="_Toc188612810"/>
      <w:bookmarkStart w:id="1276" w:name="_Toc188612963"/>
      <w:bookmarkStart w:id="1277" w:name="_Toc188613116"/>
      <w:bookmarkStart w:id="1278" w:name="_Toc188613269"/>
      <w:bookmarkStart w:id="1279" w:name="_Toc188613422"/>
      <w:bookmarkStart w:id="1280" w:name="_Toc188613575"/>
      <w:bookmarkStart w:id="1281" w:name="_Toc188613728"/>
      <w:bookmarkStart w:id="1282" w:name="_Toc188613881"/>
      <w:bookmarkStart w:id="1283" w:name="_Toc188614034"/>
      <w:bookmarkStart w:id="1284" w:name="_Toc188614187"/>
      <w:bookmarkStart w:id="1285" w:name="_Toc188614340"/>
      <w:bookmarkStart w:id="1286" w:name="_Toc188614493"/>
      <w:bookmarkStart w:id="1287" w:name="_Toc188614646"/>
      <w:bookmarkStart w:id="1288" w:name="_Toc188614799"/>
      <w:bookmarkStart w:id="1289" w:name="_Toc188614952"/>
      <w:bookmarkStart w:id="1290" w:name="_Toc188615105"/>
      <w:bookmarkStart w:id="1291" w:name="_Toc188615258"/>
      <w:bookmarkStart w:id="1292" w:name="_Toc188615411"/>
      <w:bookmarkStart w:id="1293" w:name="_Toc188615564"/>
      <w:bookmarkStart w:id="1294" w:name="_Toc188615717"/>
      <w:bookmarkStart w:id="1295" w:name="_Toc188615870"/>
      <w:bookmarkStart w:id="1296" w:name="_Toc188616040"/>
      <w:bookmarkStart w:id="1297" w:name="_Toc188616507"/>
      <w:r>
        <w:rPr>
          <w:rStyle w:val="Heading41"/>
          <w:b/>
        </w:rPr>
        <w:t>7.2.1.11.1. PDF herunterladen</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rsidR="00B77FFA" w:rsidRDefault="00547E11">
      <w:pPr>
        <w:pStyle w:val="Bodytext10"/>
        <w:spacing w:after="140" w:line="240" w:lineRule="auto"/>
        <w:ind w:firstLine="540"/>
      </w:pPr>
      <w:r>
        <w:rPr>
          <w:rStyle w:val="Bodytext1"/>
        </w:rPr>
        <w:t>Laden Sie PDF auf Ihren Computer herunter, indem Sie auf Formular A herunterladen klicken.</w:t>
      </w:r>
    </w:p>
    <w:p w:rsidR="00B77FFA" w:rsidRDefault="00547E11">
      <w:pPr>
        <w:pStyle w:val="Bodytext10"/>
        <w:spacing w:after="140" w:line="240" w:lineRule="auto"/>
        <w:ind w:firstLine="540"/>
      </w:pPr>
      <w:r>
        <w:rPr>
          <w:rStyle w:val="Bodytext1"/>
        </w:rPr>
        <w:t>Optionsfeld „Digitale Signatur im PDF-Format (empfohlen)“ beibehalten – standardmäßig gekennzeichnet.</w:t>
      </w:r>
    </w:p>
    <w:p w:rsidR="00B77FFA" w:rsidRDefault="00547E11">
      <w:pPr>
        <w:pStyle w:val="Bodytext10"/>
        <w:spacing w:after="340" w:line="240" w:lineRule="auto"/>
        <w:ind w:firstLine="540"/>
        <w:sectPr w:rsidR="00B77FFA">
          <w:headerReference w:type="even" r:id="rId141"/>
          <w:headerReference w:type="default" r:id="rId142"/>
          <w:footerReference w:type="even" r:id="rId143"/>
          <w:footerReference w:type="default" r:id="rId144"/>
          <w:pgSz w:w="11900" w:h="16840"/>
          <w:pgMar w:top="690" w:right="884" w:bottom="1677" w:left="1027" w:header="0" w:footer="3" w:gutter="0"/>
          <w:cols w:space="720"/>
          <w:noEndnote/>
          <w:docGrid w:linePitch="360"/>
        </w:sectPr>
      </w:pPr>
      <w:r>
        <w:rPr>
          <w:rStyle w:val="Bodytext1"/>
        </w:rPr>
        <w:t xml:space="preserve">Öffnen Sie die PDF-Datei in der Adobe </w:t>
      </w:r>
      <w:r>
        <w:rPr>
          <w:rStyle w:val="Bodytext1"/>
          <w:b/>
        </w:rPr>
        <w:t xml:space="preserve">Acrobat Reader-Software. </w:t>
      </w:r>
    </w:p>
    <w:p w:rsidR="00B77FFA" w:rsidRDefault="00B77FFA">
      <w:pPr>
        <w:spacing w:before="119" w:after="119" w:line="240" w:lineRule="exact"/>
        <w:rPr>
          <w:sz w:val="19"/>
        </w:rPr>
      </w:pPr>
    </w:p>
    <w:p w:rsidR="00B77FFA" w:rsidRDefault="00B77FFA">
      <w:pPr>
        <w:spacing w:line="1" w:lineRule="exact"/>
        <w:sectPr w:rsidR="00B77FFA">
          <w:pgSz w:w="11900" w:h="16840"/>
          <w:pgMar w:top="1306" w:right="1473" w:bottom="1306" w:left="1119" w:header="0" w:footer="3" w:gutter="0"/>
          <w:cols w:space="720"/>
          <w:noEndnote/>
          <w:docGrid w:linePitch="360"/>
        </w:sectPr>
      </w:pPr>
    </w:p>
    <w:p w:rsidR="00B77FFA" w:rsidRDefault="00547E11">
      <w:pPr>
        <w:pStyle w:val="Picturecaption10"/>
        <w:framePr w:w="4718" w:h="307" w:wrap="none" w:vAnchor="text" w:hAnchor="page" w:x="3525" w:y="4466"/>
        <w:jc w:val="center"/>
      </w:pPr>
      <w:bookmarkStart w:id="1298" w:name="bookmark204"/>
      <w:r>
        <w:rPr>
          <w:rStyle w:val="Picturecaption1"/>
          <w:i/>
        </w:rPr>
        <w:t>Abbildung 65: SoD-Formular A in einem PDF-Formular öffnen</w:t>
      </w:r>
      <w:bookmarkEnd w:id="1298"/>
    </w:p>
    <w:p w:rsidR="00B77FFA" w:rsidRDefault="00547E11">
      <w:pPr>
        <w:pStyle w:val="Picturecaption10"/>
        <w:framePr w:w="5309" w:h="307" w:wrap="none" w:vAnchor="text" w:hAnchor="page" w:x="3227" w:y="9731"/>
      </w:pPr>
      <w:r>
        <w:rPr>
          <w:rStyle w:val="Picturecaption1"/>
          <w:i/>
        </w:rPr>
        <w:t>Abbildung 66: SoD-Formular A in einem PDF signieren: Registerkarte „Werkzeuge“</w:t>
      </w:r>
    </w:p>
    <w:p w:rsidR="00B77FFA" w:rsidRDefault="00547E11">
      <w:pPr>
        <w:pStyle w:val="Bodytext10"/>
        <w:framePr w:w="3091" w:h="346" w:wrap="none" w:vAnchor="text" w:hAnchor="page" w:x="1874" w:y="10580"/>
        <w:spacing w:after="0" w:line="240" w:lineRule="auto"/>
      </w:pPr>
      <w:bookmarkStart w:id="1299" w:name="bookmark205"/>
      <w:r>
        <w:rPr>
          <w:rStyle w:val="Bodytext1"/>
        </w:rPr>
        <w:t xml:space="preserve">@ Klicken Sie auf </w:t>
      </w:r>
      <w:r>
        <w:rPr>
          <w:rStyle w:val="Bodytext1"/>
          <w:b/>
        </w:rPr>
        <w:t>Tools &gt; Zertifikate.</w:t>
      </w:r>
      <w:bookmarkEnd w:id="1299"/>
    </w:p>
    <w:p w:rsidR="00B77FFA" w:rsidRDefault="00547E11">
      <w:pPr>
        <w:spacing w:line="360" w:lineRule="exact"/>
      </w:pPr>
      <w:r>
        <w:rPr>
          <w:noProof/>
          <w:lang w:val="de-DE"/>
        </w:rPr>
        <w:drawing>
          <wp:anchor distT="0" distB="283210" distL="0" distR="0" simplePos="0" relativeHeight="62914852" behindDoc="1" locked="0" layoutInCell="1" allowOverlap="1">
            <wp:simplePos x="0" y="0"/>
            <wp:positionH relativeFrom="page">
              <wp:posOffset>1003300</wp:posOffset>
            </wp:positionH>
            <wp:positionV relativeFrom="paragraph">
              <wp:posOffset>12700</wp:posOffset>
            </wp:positionV>
            <wp:extent cx="5620385" cy="2736850"/>
            <wp:effectExtent l="0" t="0" r="0" b="0"/>
            <wp:wrapNone/>
            <wp:docPr id="364" name="Form 364"/>
            <wp:cNvGraphicFramePr/>
            <a:graphic xmlns:a="http://schemas.openxmlformats.org/drawingml/2006/main">
              <a:graphicData uri="http://schemas.openxmlformats.org/drawingml/2006/picture">
                <pic:pic xmlns:pic="http://schemas.openxmlformats.org/drawingml/2006/picture">
                  <pic:nvPicPr>
                    <pic:cNvPr id="365" name="Bilderbox 365"/>
                    <pic:cNvPicPr/>
                  </pic:nvPicPr>
                  <pic:blipFill>
                    <a:blip r:embed="rId145"/>
                    <a:stretch/>
                  </pic:blipFill>
                  <pic:spPr>
                    <a:xfrm>
                      <a:off x="0" y="0"/>
                      <a:ext cx="5620385" cy="2736850"/>
                    </a:xfrm>
                    <a:prstGeom prst="rect">
                      <a:avLst/>
                    </a:prstGeom>
                  </pic:spPr>
                </pic:pic>
              </a:graphicData>
            </a:graphic>
          </wp:anchor>
        </w:drawing>
      </w:r>
      <w:r>
        <w:rPr>
          <w:noProof/>
          <w:lang w:val="de-DE"/>
        </w:rPr>
        <w:drawing>
          <wp:anchor distT="0" distB="283210" distL="0" distR="0" simplePos="0" relativeHeight="62914853" behindDoc="1" locked="0" layoutInCell="1" allowOverlap="1">
            <wp:simplePos x="0" y="0"/>
            <wp:positionH relativeFrom="page">
              <wp:posOffset>1003300</wp:posOffset>
            </wp:positionH>
            <wp:positionV relativeFrom="paragraph">
              <wp:posOffset>3359150</wp:posOffset>
            </wp:positionV>
            <wp:extent cx="5620385" cy="2731135"/>
            <wp:effectExtent l="0" t="0" r="0" b="0"/>
            <wp:wrapNone/>
            <wp:docPr id="366" name="Form 366"/>
            <wp:cNvGraphicFramePr/>
            <a:graphic xmlns:a="http://schemas.openxmlformats.org/drawingml/2006/main">
              <a:graphicData uri="http://schemas.openxmlformats.org/drawingml/2006/picture">
                <pic:pic xmlns:pic="http://schemas.openxmlformats.org/drawingml/2006/picture">
                  <pic:nvPicPr>
                    <pic:cNvPr id="367" name="Bilderbox 367"/>
                    <pic:cNvPicPr/>
                  </pic:nvPicPr>
                  <pic:blipFill>
                    <a:blip r:embed="rId146"/>
                    <a:stretch/>
                  </pic:blipFill>
                  <pic:spPr>
                    <a:xfrm>
                      <a:off x="0" y="0"/>
                      <a:ext cx="5620385" cy="2731135"/>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484" w:line="1" w:lineRule="exact"/>
      </w:pPr>
    </w:p>
    <w:p w:rsidR="00B77FFA" w:rsidRDefault="00B77FFA">
      <w:pPr>
        <w:spacing w:line="1" w:lineRule="exact"/>
        <w:sectPr w:rsidR="00B77FFA">
          <w:type w:val="continuous"/>
          <w:pgSz w:w="11900" w:h="16840"/>
          <w:pgMar w:top="1306" w:right="1473" w:bottom="1306" w:left="1119" w:header="0" w:footer="3" w:gutter="0"/>
          <w:cols w:space="720"/>
          <w:noEndnote/>
          <w:docGrid w:linePitch="360"/>
        </w:sectPr>
      </w:pPr>
    </w:p>
    <w:p w:rsidR="00B77FFA" w:rsidRDefault="00B77FFA">
      <w:pPr>
        <w:spacing w:before="119" w:after="119" w:line="240" w:lineRule="exact"/>
        <w:rPr>
          <w:sz w:val="19"/>
        </w:rPr>
      </w:pPr>
    </w:p>
    <w:p w:rsidR="00B77FFA" w:rsidRDefault="00B77FFA">
      <w:pPr>
        <w:spacing w:line="1" w:lineRule="exact"/>
        <w:sectPr w:rsidR="00B77FFA">
          <w:pgSz w:w="11900" w:h="16840"/>
          <w:pgMar w:top="1306" w:right="1473" w:bottom="1306" w:left="1119" w:header="0" w:footer="3" w:gutter="0"/>
          <w:cols w:space="720"/>
          <w:noEndnote/>
          <w:docGrid w:linePitch="360"/>
        </w:sectPr>
      </w:pPr>
    </w:p>
    <w:p w:rsidR="00B77FFA" w:rsidRDefault="00547E11">
      <w:pPr>
        <w:pStyle w:val="Picturecaption10"/>
        <w:framePr w:w="6230" w:h="307" w:wrap="none" w:vAnchor="text" w:hAnchor="page" w:x="2771" w:y="4432"/>
      </w:pPr>
      <w:r>
        <w:rPr>
          <w:rStyle w:val="Picturecaption1"/>
          <w:i/>
        </w:rPr>
        <w:t>Abbildung 67: SoD-Formular A in einem PDF signieren: Symbol „Digitales Zeichen“</w:t>
      </w:r>
    </w:p>
    <w:p w:rsidR="00B77FFA" w:rsidRDefault="00547E11">
      <w:pPr>
        <w:pStyle w:val="Picturecaption10"/>
        <w:framePr w:w="2477" w:h="346" w:wrap="none" w:vAnchor="text" w:hAnchor="page" w:x="1883" w:y="5219"/>
      </w:pPr>
      <w:bookmarkStart w:id="1300" w:name="bookmark206"/>
      <w:r>
        <w:rPr>
          <w:rStyle w:val="Picturecaption1"/>
        </w:rPr>
        <w:t xml:space="preserve">® Klicken Sie auf </w:t>
      </w:r>
      <w:r>
        <w:rPr>
          <w:rStyle w:val="Picturecaption1"/>
          <w:b/>
        </w:rPr>
        <w:t>Digital Sign .</w:t>
      </w:r>
      <w:bookmarkEnd w:id="1300"/>
    </w:p>
    <w:p w:rsidR="00B77FFA" w:rsidRDefault="00547E11">
      <w:pPr>
        <w:pStyle w:val="Picturecaption10"/>
        <w:framePr w:w="7094" w:h="307" w:wrap="none" w:vAnchor="text" w:hAnchor="page" w:x="2339" w:y="10149"/>
      </w:pPr>
      <w:bookmarkStart w:id="1301" w:name="bookmark207"/>
      <w:r>
        <w:rPr>
          <w:rStyle w:val="Picturecaption1"/>
          <w:i/>
        </w:rPr>
        <w:t>Abbildung 68: SoD-Formular A in einem PDF signieren: Anweisungen zur digitalen Signatur</w:t>
      </w:r>
      <w:bookmarkEnd w:id="1301"/>
    </w:p>
    <w:p w:rsidR="00B77FFA" w:rsidRDefault="00547E11">
      <w:pPr>
        <w:pStyle w:val="Bodytext10"/>
        <w:framePr w:w="3840" w:h="394" w:wrap="none" w:vAnchor="text" w:hAnchor="page" w:x="1936" w:y="10902"/>
        <w:spacing w:after="0" w:line="240" w:lineRule="auto"/>
      </w:pPr>
      <w:r>
        <w:rPr>
          <w:rStyle w:val="Bodytext1"/>
        </w:rPr>
        <w:t xml:space="preserve">@ Lesen Sie die Anweisungen und klicken Sie auf </w:t>
      </w:r>
      <w:r>
        <w:rPr>
          <w:rStyle w:val="Bodytext1"/>
          <w:b/>
        </w:rPr>
        <w:t>OK</w:t>
      </w:r>
      <w:r>
        <w:rPr>
          <w:rStyle w:val="Bodytext1"/>
        </w:rPr>
        <w:t>.</w:t>
      </w:r>
    </w:p>
    <w:p w:rsidR="00B77FFA" w:rsidRDefault="00547E11">
      <w:pPr>
        <w:spacing w:line="360" w:lineRule="exact"/>
      </w:pPr>
      <w:r>
        <w:rPr>
          <w:noProof/>
          <w:lang w:val="de-DE"/>
        </w:rPr>
        <w:drawing>
          <wp:anchor distT="0" distB="289560" distL="0" distR="0" simplePos="0" relativeHeight="62914854" behindDoc="1" locked="0" layoutInCell="1" allowOverlap="1">
            <wp:simplePos x="0" y="0"/>
            <wp:positionH relativeFrom="page">
              <wp:posOffset>1003300</wp:posOffset>
            </wp:positionH>
            <wp:positionV relativeFrom="paragraph">
              <wp:posOffset>12700</wp:posOffset>
            </wp:positionV>
            <wp:extent cx="5614670" cy="2706370"/>
            <wp:effectExtent l="0" t="0" r="0" b="0"/>
            <wp:wrapNone/>
            <wp:docPr id="368" name="Form 368"/>
            <wp:cNvGraphicFramePr/>
            <a:graphic xmlns:a="http://schemas.openxmlformats.org/drawingml/2006/main">
              <a:graphicData uri="http://schemas.openxmlformats.org/drawingml/2006/picture">
                <pic:pic xmlns:pic="http://schemas.openxmlformats.org/drawingml/2006/picture">
                  <pic:nvPicPr>
                    <pic:cNvPr id="369" name="Bilderbox 369"/>
                    <pic:cNvPicPr/>
                  </pic:nvPicPr>
                  <pic:blipFill>
                    <a:blip r:embed="rId147"/>
                    <a:stretch/>
                  </pic:blipFill>
                  <pic:spPr>
                    <a:xfrm>
                      <a:off x="0" y="0"/>
                      <a:ext cx="5614670" cy="2706370"/>
                    </a:xfrm>
                    <a:prstGeom prst="rect">
                      <a:avLst/>
                    </a:prstGeom>
                  </pic:spPr>
                </pic:pic>
              </a:graphicData>
            </a:graphic>
          </wp:anchor>
        </w:drawing>
      </w:r>
      <w:r>
        <w:rPr>
          <w:noProof/>
          <w:lang w:val="de-DE"/>
        </w:rPr>
        <w:drawing>
          <wp:anchor distT="292735" distB="292735" distL="0" distR="0" simplePos="0" relativeHeight="62914855" behindDoc="1" locked="0" layoutInCell="1" allowOverlap="1">
            <wp:simplePos x="0" y="0"/>
            <wp:positionH relativeFrom="page">
              <wp:posOffset>1003300</wp:posOffset>
            </wp:positionH>
            <wp:positionV relativeFrom="paragraph">
              <wp:posOffset>3606165</wp:posOffset>
            </wp:positionV>
            <wp:extent cx="5620385" cy="2743200"/>
            <wp:effectExtent l="0" t="0" r="0" b="0"/>
            <wp:wrapNone/>
            <wp:docPr id="370" name="Form 370"/>
            <wp:cNvGraphicFramePr/>
            <a:graphic xmlns:a="http://schemas.openxmlformats.org/drawingml/2006/main">
              <a:graphicData uri="http://schemas.openxmlformats.org/drawingml/2006/picture">
                <pic:pic xmlns:pic="http://schemas.openxmlformats.org/drawingml/2006/picture">
                  <pic:nvPicPr>
                    <pic:cNvPr id="371" name="Bilderbox 371"/>
                    <pic:cNvPicPr/>
                  </pic:nvPicPr>
                  <pic:blipFill>
                    <a:blip r:embed="rId148"/>
                    <a:stretch/>
                  </pic:blipFill>
                  <pic:spPr>
                    <a:xfrm>
                      <a:off x="0" y="0"/>
                      <a:ext cx="5620385" cy="274320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493" w:line="1" w:lineRule="exact"/>
      </w:pPr>
    </w:p>
    <w:p w:rsidR="00B77FFA" w:rsidRDefault="00B77FFA">
      <w:pPr>
        <w:spacing w:line="1" w:lineRule="exact"/>
        <w:sectPr w:rsidR="00B77FFA">
          <w:type w:val="continuous"/>
          <w:pgSz w:w="11900" w:h="16840"/>
          <w:pgMar w:top="1306" w:right="1473" w:bottom="1306" w:left="1119" w:header="0" w:footer="3" w:gutter="0"/>
          <w:cols w:space="720"/>
          <w:noEndnote/>
          <w:docGrid w:linePitch="360"/>
        </w:sectPr>
      </w:pPr>
    </w:p>
    <w:p w:rsidR="00B77FFA" w:rsidRDefault="00547E11">
      <w:pPr>
        <w:jc w:val="center"/>
        <w:rPr>
          <w:sz w:val="2"/>
        </w:rPr>
      </w:pPr>
      <w:r>
        <w:rPr>
          <w:noProof/>
          <w:lang w:val="de-DE"/>
        </w:rPr>
        <w:drawing>
          <wp:inline distT="0" distB="0" distL="0" distR="0">
            <wp:extent cx="5620385" cy="2719070"/>
            <wp:effectExtent l="0" t="0" r="0" b="0"/>
            <wp:docPr id="372" name="Picutre 372"/>
            <wp:cNvGraphicFramePr/>
            <a:graphic xmlns:a="http://schemas.openxmlformats.org/drawingml/2006/main">
              <a:graphicData uri="http://schemas.openxmlformats.org/drawingml/2006/picture">
                <pic:pic xmlns:pic="http://schemas.openxmlformats.org/drawingml/2006/picture">
                  <pic:nvPicPr>
                    <pic:cNvPr id="372" name="Bild 372"/>
                    <pic:cNvPicPr/>
                  </pic:nvPicPr>
                  <pic:blipFill>
                    <a:blip r:embed="rId149"/>
                    <a:stretch/>
                  </pic:blipFill>
                  <pic:spPr>
                    <a:xfrm>
                      <a:off x="0" y="0"/>
                      <a:ext cx="5620385" cy="2719070"/>
                    </a:xfrm>
                    <a:prstGeom prst="rect">
                      <a:avLst/>
                    </a:prstGeom>
                  </pic:spPr>
                </pic:pic>
              </a:graphicData>
            </a:graphic>
          </wp:inline>
        </w:drawing>
      </w:r>
    </w:p>
    <w:p w:rsidR="00B77FFA" w:rsidRDefault="00547E11">
      <w:pPr>
        <w:pStyle w:val="Picturecaption10"/>
        <w:ind w:left="864"/>
      </w:pPr>
      <w:bookmarkStart w:id="1302" w:name="bookmark208"/>
      <w:r>
        <w:rPr>
          <w:rStyle w:val="Picturecaption1"/>
          <w:i/>
        </w:rPr>
        <w:t>Abbildung 69: SoD-Formular A in einem PDF signieren: Auswahl des geeigneten Bereichs</w:t>
      </w:r>
      <w:bookmarkEnd w:id="1302"/>
    </w:p>
    <w:p w:rsidR="00B77FFA" w:rsidRDefault="00B77FFA">
      <w:pPr>
        <w:spacing w:after="659" w:line="1" w:lineRule="exact"/>
      </w:pPr>
    </w:p>
    <w:p w:rsidR="00B77FFA" w:rsidRDefault="00547E11">
      <w:pPr>
        <w:pStyle w:val="Bodytext10"/>
        <w:spacing w:after="100" w:line="264" w:lineRule="auto"/>
        <w:ind w:left="360" w:hanging="360"/>
      </w:pPr>
      <w:r>
        <w:rPr>
          <w:rStyle w:val="Bodytext1"/>
        </w:rPr>
        <w:t>® Klicken und ziehen Sie mit der Maus, um den Bereich zu zeichnen, in dem die Signatur angezeigt werden soll.</w:t>
      </w:r>
    </w:p>
    <w:p w:rsidR="00B77FFA" w:rsidRDefault="00547E11">
      <w:pPr>
        <w:rPr>
          <w:sz w:val="2"/>
        </w:rPr>
      </w:pPr>
      <w:r>
        <w:rPr>
          <w:noProof/>
          <w:lang w:val="de-DE"/>
        </w:rPr>
        <w:drawing>
          <wp:inline distT="0" distB="0" distL="0" distR="0">
            <wp:extent cx="4419600" cy="3261360"/>
            <wp:effectExtent l="0" t="0" r="0" b="0"/>
            <wp:docPr id="373" name="Picutre 373"/>
            <wp:cNvGraphicFramePr/>
            <a:graphic xmlns:a="http://schemas.openxmlformats.org/drawingml/2006/main">
              <a:graphicData uri="http://schemas.openxmlformats.org/drawingml/2006/picture">
                <pic:pic xmlns:pic="http://schemas.openxmlformats.org/drawingml/2006/picture">
                  <pic:nvPicPr>
                    <pic:cNvPr id="373" name="Bild 373"/>
                    <pic:cNvPicPr/>
                  </pic:nvPicPr>
                  <pic:blipFill>
                    <a:blip r:embed="rId150"/>
                    <a:stretch/>
                  </pic:blipFill>
                  <pic:spPr>
                    <a:xfrm>
                      <a:off x="0" y="0"/>
                      <a:ext cx="4419600" cy="3261360"/>
                    </a:xfrm>
                    <a:prstGeom prst="rect">
                      <a:avLst/>
                    </a:prstGeom>
                  </pic:spPr>
                </pic:pic>
              </a:graphicData>
            </a:graphic>
          </wp:inline>
        </w:drawing>
      </w:r>
    </w:p>
    <w:p w:rsidR="00B77FFA" w:rsidRDefault="00547E11">
      <w:pPr>
        <w:pStyle w:val="Picturecaption10"/>
        <w:ind w:left="490"/>
      </w:pPr>
      <w:r>
        <w:rPr>
          <w:rStyle w:val="Picturecaption1"/>
          <w:i/>
        </w:rPr>
        <w:t>Abbildung 70: SoD-Formular A in einem PDF signieren: Digitale ID auswählen</w:t>
      </w:r>
    </w:p>
    <w:p w:rsidR="00B77FFA" w:rsidRDefault="00B77FFA">
      <w:pPr>
        <w:spacing w:after="519" w:line="1" w:lineRule="exact"/>
      </w:pPr>
    </w:p>
    <w:p w:rsidR="00B77FFA" w:rsidRDefault="00547E11">
      <w:pPr>
        <w:pStyle w:val="Bodytext10"/>
        <w:spacing w:after="520" w:line="266" w:lineRule="auto"/>
        <w:ind w:left="360" w:hanging="360"/>
      </w:pPr>
      <w:bookmarkStart w:id="1303" w:name="bookmark209"/>
      <w:r>
        <w:rPr>
          <w:rStyle w:val="Bodytext1"/>
        </w:rPr>
        <w:t xml:space="preserve">® Es erscheint ein modales Fenster. Wählen Sie Digitale ID aus, die Sie zum Signieren verwenden möchten, und klicken Sie auf </w:t>
      </w:r>
      <w:r>
        <w:rPr>
          <w:rStyle w:val="Bodytext1"/>
          <w:b/>
        </w:rPr>
        <w:t>Weiter.</w:t>
      </w:r>
      <w:r>
        <w:rPr>
          <w:rStyle w:val="Bodytext1"/>
        </w:rPr>
        <w:t xml:space="preserve"> </w:t>
      </w:r>
      <w:bookmarkEnd w:id="1303"/>
      <w:r>
        <w:br w:type="page"/>
      </w:r>
    </w:p>
    <w:p w:rsidR="00B77FFA" w:rsidRDefault="00547E11">
      <w:pPr>
        <w:jc w:val="center"/>
        <w:rPr>
          <w:sz w:val="2"/>
        </w:rPr>
      </w:pPr>
      <w:r>
        <w:rPr>
          <w:noProof/>
          <w:lang w:val="de-DE"/>
        </w:rPr>
        <w:drawing>
          <wp:inline distT="0" distB="0" distL="0" distR="0">
            <wp:extent cx="5620385" cy="2736850"/>
            <wp:effectExtent l="0" t="0" r="0" b="0"/>
            <wp:docPr id="374" name="Picutre 374"/>
            <wp:cNvGraphicFramePr/>
            <a:graphic xmlns:a="http://schemas.openxmlformats.org/drawingml/2006/main">
              <a:graphicData uri="http://schemas.openxmlformats.org/drawingml/2006/picture">
                <pic:pic xmlns:pic="http://schemas.openxmlformats.org/drawingml/2006/picture">
                  <pic:nvPicPr>
                    <pic:cNvPr id="374" name="Bild 374"/>
                    <pic:cNvPicPr/>
                  </pic:nvPicPr>
                  <pic:blipFill>
                    <a:blip r:embed="rId151"/>
                    <a:stretch/>
                  </pic:blipFill>
                  <pic:spPr>
                    <a:xfrm>
                      <a:off x="0" y="0"/>
                      <a:ext cx="5620385" cy="2736850"/>
                    </a:xfrm>
                    <a:prstGeom prst="rect">
                      <a:avLst/>
                    </a:prstGeom>
                  </pic:spPr>
                </pic:pic>
              </a:graphicData>
            </a:graphic>
          </wp:inline>
        </w:drawing>
      </w:r>
    </w:p>
    <w:p w:rsidR="00B77FFA" w:rsidRDefault="00547E11">
      <w:pPr>
        <w:pStyle w:val="Picturecaption10"/>
        <w:ind w:left="1075"/>
      </w:pPr>
      <w:bookmarkStart w:id="1304" w:name="bookmark210"/>
      <w:r>
        <w:rPr>
          <w:rStyle w:val="Picturecaption1"/>
          <w:i/>
        </w:rPr>
        <w:t>Abbildung 71: SoD-Formular A in einem PDF signieren: Auswählen der Schaltfläche „Sign“</w:t>
      </w:r>
      <w:bookmarkEnd w:id="1304"/>
    </w:p>
    <w:p w:rsidR="00B77FFA" w:rsidRDefault="00B77FFA">
      <w:pPr>
        <w:spacing w:after="659" w:line="1" w:lineRule="exact"/>
      </w:pPr>
    </w:p>
    <w:p w:rsidR="00B77FFA" w:rsidRDefault="00B77FFA">
      <w:pPr>
        <w:spacing w:line="1" w:lineRule="exact"/>
      </w:pPr>
    </w:p>
    <w:p w:rsidR="00B77FFA" w:rsidRDefault="00547E11">
      <w:pPr>
        <w:pStyle w:val="Picturecaption10"/>
      </w:pPr>
      <w:r>
        <w:rPr>
          <w:rStyle w:val="Picturecaption1"/>
        </w:rPr>
        <w:t xml:space="preserve">® Es erscheint ein modales Fenster. Klicken Sie auf </w:t>
      </w:r>
      <w:r>
        <w:rPr>
          <w:rStyle w:val="Picturecaption1"/>
          <w:b/>
        </w:rPr>
        <w:t>Sign</w:t>
      </w:r>
      <w:r>
        <w:rPr>
          <w:rStyle w:val="Picturecaption1"/>
        </w:rPr>
        <w:t>.</w:t>
      </w:r>
    </w:p>
    <w:p w:rsidR="00B77FFA" w:rsidRDefault="00547E11">
      <w:pPr>
        <w:jc w:val="center"/>
        <w:rPr>
          <w:sz w:val="2"/>
        </w:rPr>
      </w:pPr>
      <w:r>
        <w:rPr>
          <w:noProof/>
          <w:lang w:val="de-DE"/>
        </w:rPr>
        <w:drawing>
          <wp:inline distT="0" distB="0" distL="0" distR="0">
            <wp:extent cx="3761105" cy="2395855"/>
            <wp:effectExtent l="0" t="0" r="0" b="0"/>
            <wp:docPr id="375" name="Picutre 375"/>
            <wp:cNvGraphicFramePr/>
            <a:graphic xmlns:a="http://schemas.openxmlformats.org/drawingml/2006/main">
              <a:graphicData uri="http://schemas.openxmlformats.org/drawingml/2006/picture">
                <pic:pic xmlns:pic="http://schemas.openxmlformats.org/drawingml/2006/picture">
                  <pic:nvPicPr>
                    <pic:cNvPr id="375" name="Bild 375"/>
                    <pic:cNvPicPr/>
                  </pic:nvPicPr>
                  <pic:blipFill>
                    <a:blip r:embed="rId152"/>
                    <a:stretch/>
                  </pic:blipFill>
                  <pic:spPr>
                    <a:xfrm>
                      <a:off x="0" y="0"/>
                      <a:ext cx="3761105" cy="2395855"/>
                    </a:xfrm>
                    <a:prstGeom prst="rect">
                      <a:avLst/>
                    </a:prstGeom>
                  </pic:spPr>
                </pic:pic>
              </a:graphicData>
            </a:graphic>
          </wp:inline>
        </w:drawing>
      </w:r>
    </w:p>
    <w:p w:rsidR="00B77FFA" w:rsidRDefault="00547E11">
      <w:pPr>
        <w:pStyle w:val="Picturecaption10"/>
      </w:pPr>
      <w:bookmarkStart w:id="1305" w:name="bookmark211"/>
      <w:r>
        <w:rPr>
          <w:rStyle w:val="Picturecaption1"/>
          <w:i/>
        </w:rPr>
        <w:t>Abbildung 72: SoD-Formular A in einem PDF signieren: Auswählen eines Speicherorts zum Speichern des signierten Dokuments</w:t>
      </w:r>
      <w:bookmarkEnd w:id="1305"/>
    </w:p>
    <w:p w:rsidR="00B77FFA" w:rsidRDefault="00547E11">
      <w:pPr>
        <w:pStyle w:val="Bodytext10"/>
        <w:spacing w:after="540" w:line="240" w:lineRule="auto"/>
        <w:jc w:val="center"/>
      </w:pPr>
      <w:r>
        <w:rPr>
          <w:rStyle w:val="Bodytext1"/>
          <w:i/>
        </w:rPr>
        <w:t>Dokumente</w:t>
      </w:r>
    </w:p>
    <w:p w:rsidR="00B77FFA" w:rsidRDefault="00547E11">
      <w:pPr>
        <w:pStyle w:val="Bodytext10"/>
        <w:spacing w:after="0" w:line="266" w:lineRule="auto"/>
        <w:ind w:left="740" w:hanging="380"/>
        <w:sectPr w:rsidR="00B77FFA">
          <w:pgSz w:w="11900" w:h="16840"/>
          <w:pgMar w:top="1839" w:right="1434" w:bottom="2127" w:left="1601" w:header="0" w:footer="3" w:gutter="0"/>
          <w:cols w:space="720"/>
          <w:noEndnote/>
          <w:docGrid w:linePitch="360"/>
        </w:sectPr>
      </w:pPr>
      <w:r>
        <w:rPr>
          <w:rStyle w:val="Bodytext1"/>
        </w:rPr>
        <w:t xml:space="preserve">@ Wählen Sie einen Speicherort aus, an dem das signierte Dokument gespeichert werden soll. Klicken Sie auf </w:t>
      </w:r>
      <w:r>
        <w:rPr>
          <w:rStyle w:val="Bodytext1"/>
          <w:b/>
        </w:rPr>
        <w:t xml:space="preserve">Speichern. </w:t>
      </w:r>
      <w:r>
        <w:rPr>
          <w:rStyle w:val="Bodytext1"/>
        </w:rPr>
        <w:t>Verwenden Sie Ihre eigene Authority Signing-Methode. Eine mögliche Methode wird unten skizziert.</w:t>
      </w:r>
    </w:p>
    <w:p w:rsidR="00B77FFA" w:rsidRDefault="00547E11">
      <w:pPr>
        <w:jc w:val="center"/>
        <w:rPr>
          <w:sz w:val="2"/>
        </w:rPr>
      </w:pPr>
      <w:r>
        <w:rPr>
          <w:noProof/>
          <w:lang w:val="de-DE"/>
        </w:rPr>
        <w:drawing>
          <wp:inline distT="0" distB="0" distL="0" distR="0">
            <wp:extent cx="5620385" cy="2706370"/>
            <wp:effectExtent l="0" t="0" r="0" b="0"/>
            <wp:docPr id="376" name="Picutre 376"/>
            <wp:cNvGraphicFramePr/>
            <a:graphic xmlns:a="http://schemas.openxmlformats.org/drawingml/2006/main">
              <a:graphicData uri="http://schemas.openxmlformats.org/drawingml/2006/picture">
                <pic:pic xmlns:pic="http://schemas.openxmlformats.org/drawingml/2006/picture">
                  <pic:nvPicPr>
                    <pic:cNvPr id="376" name="Bild 376"/>
                    <pic:cNvPicPr/>
                  </pic:nvPicPr>
                  <pic:blipFill>
                    <a:blip r:embed="rId153"/>
                    <a:stretch/>
                  </pic:blipFill>
                  <pic:spPr>
                    <a:xfrm>
                      <a:off x="0" y="0"/>
                      <a:ext cx="5620385" cy="2706370"/>
                    </a:xfrm>
                    <a:prstGeom prst="rect">
                      <a:avLst/>
                    </a:prstGeom>
                  </pic:spPr>
                </pic:pic>
              </a:graphicData>
            </a:graphic>
          </wp:inline>
        </w:drawing>
      </w:r>
    </w:p>
    <w:p w:rsidR="00B77FFA" w:rsidRDefault="00547E11">
      <w:pPr>
        <w:pStyle w:val="Picturecaption10"/>
        <w:ind w:left="888"/>
      </w:pPr>
      <w:bookmarkStart w:id="1306" w:name="bookmark212"/>
      <w:r>
        <w:rPr>
          <w:rStyle w:val="Picturecaption1"/>
          <w:i/>
        </w:rPr>
        <w:t>Abbildung 73: SoD-Formular A in einem PDF signieren: Eingabe Ihrer PIN-Nummer</w:t>
      </w:r>
      <w:bookmarkEnd w:id="1306"/>
    </w:p>
    <w:p w:rsidR="00B77FFA" w:rsidRDefault="00B77FFA">
      <w:pPr>
        <w:spacing w:after="559" w:line="1" w:lineRule="exact"/>
      </w:pPr>
    </w:p>
    <w:p w:rsidR="00B77FFA" w:rsidRDefault="00547E11">
      <w:pPr>
        <w:pStyle w:val="Bodytext40"/>
        <w:spacing w:after="0"/>
        <w:ind w:firstLine="980"/>
      </w:pPr>
      <w:r>
        <w:rPr>
          <w:rStyle w:val="Bodytext4"/>
          <w:color w:val="000000"/>
        </w:rPr>
        <w:t>11</w:t>
      </w:r>
    </w:p>
    <w:p w:rsidR="00B77FFA" w:rsidRDefault="00547E11">
      <w:pPr>
        <w:pStyle w:val="Bodytext10"/>
        <w:spacing w:after="0" w:line="180" w:lineRule="auto"/>
        <w:jc w:val="center"/>
      </w:pPr>
      <w:r>
        <w:rPr>
          <w:rStyle w:val="Bodytext1"/>
        </w:rPr>
        <w:t xml:space="preserve">Geben Sie Ihren Benutzernamen und Ihr Passwort ein und klicken Sie auf </w:t>
      </w:r>
      <w:r>
        <w:rPr>
          <w:rStyle w:val="Bodytext1"/>
          <w:b/>
        </w:rPr>
        <w:t>OK.</w:t>
      </w:r>
      <w:r>
        <w:rPr>
          <w:rStyle w:val="Bodytext1"/>
        </w:rPr>
        <w:t xml:space="preserve"> Ein unterzeichnetes Dokument wird</w:t>
      </w:r>
    </w:p>
    <w:p w:rsidR="00B77FFA" w:rsidRDefault="00547E11">
      <w:pPr>
        <w:pStyle w:val="Bodytext10"/>
        <w:spacing w:after="560" w:line="240" w:lineRule="auto"/>
        <w:ind w:firstLine="520"/>
      </w:pPr>
      <w:r>
        <w:rPr>
          <w:rStyle w:val="Bodytext1"/>
        </w:rPr>
        <w:t>generiert und gespeichert.</w:t>
      </w:r>
    </w:p>
    <w:p w:rsidR="00B77FFA" w:rsidRDefault="00547E11">
      <w:pPr>
        <w:pStyle w:val="Bodytext10"/>
        <w:spacing w:after="560" w:line="266" w:lineRule="auto"/>
        <w:ind w:left="520" w:firstLine="20"/>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p>
    <w:p w:rsidR="00B77FFA" w:rsidRDefault="00547E11">
      <w:pPr>
        <w:pStyle w:val="Picturecaption10"/>
      </w:pPr>
      <w:r>
        <w:rPr>
          <w:rStyle w:val="Picturecaption1"/>
          <w:b/>
        </w:rPr>
        <w:t>7.2.1.11.2. Unterschriebenes Dokument hochladen</w:t>
      </w:r>
    </w:p>
    <w:p w:rsidR="00B77FFA" w:rsidRDefault="00547E11">
      <w:pPr>
        <w:jc w:val="center"/>
        <w:rPr>
          <w:sz w:val="2"/>
        </w:rPr>
      </w:pPr>
      <w:r>
        <w:rPr>
          <w:noProof/>
          <w:lang w:val="de-DE"/>
        </w:rPr>
        <w:drawing>
          <wp:inline distT="0" distB="0" distL="0" distR="0">
            <wp:extent cx="5102225" cy="2700655"/>
            <wp:effectExtent l="0" t="0" r="0" b="0"/>
            <wp:docPr id="377" name="Picutre 377"/>
            <wp:cNvGraphicFramePr/>
            <a:graphic xmlns:a="http://schemas.openxmlformats.org/drawingml/2006/main">
              <a:graphicData uri="http://schemas.openxmlformats.org/drawingml/2006/picture">
                <pic:pic xmlns:pic="http://schemas.openxmlformats.org/drawingml/2006/picture">
                  <pic:nvPicPr>
                    <pic:cNvPr id="377" name="Bild 377"/>
                    <pic:cNvPicPr/>
                  </pic:nvPicPr>
                  <pic:blipFill>
                    <a:blip r:embed="rId154"/>
                    <a:stretch/>
                  </pic:blipFill>
                  <pic:spPr>
                    <a:xfrm>
                      <a:off x="0" y="0"/>
                      <a:ext cx="5102225" cy="2700655"/>
                    </a:xfrm>
                    <a:prstGeom prst="rect">
                      <a:avLst/>
                    </a:prstGeom>
                  </pic:spPr>
                </pic:pic>
              </a:graphicData>
            </a:graphic>
          </wp:inline>
        </w:drawing>
      </w:r>
    </w:p>
    <w:p w:rsidR="00B77FFA" w:rsidRDefault="00547E11">
      <w:pPr>
        <w:pStyle w:val="Picturecaption10"/>
        <w:jc w:val="center"/>
        <w:sectPr w:rsidR="00B77FFA">
          <w:headerReference w:type="even" r:id="rId155"/>
          <w:headerReference w:type="default" r:id="rId156"/>
          <w:footerReference w:type="even" r:id="rId157"/>
          <w:footerReference w:type="default" r:id="rId158"/>
          <w:pgSz w:w="11900" w:h="16840"/>
          <w:pgMar w:top="1839" w:right="884" w:bottom="1839" w:left="1027" w:header="0" w:footer="3" w:gutter="0"/>
          <w:cols w:space="720"/>
          <w:noEndnote/>
          <w:docGrid w:linePitch="360"/>
        </w:sectPr>
      </w:pPr>
      <w:bookmarkStart w:id="1307" w:name="bookmark213"/>
      <w:r>
        <w:rPr>
          <w:rStyle w:val="Picturecaption1"/>
          <w:i/>
        </w:rPr>
        <w:t>Abbildung 74: Hochladen des unterzeichneten SoD-Formulars A</w:t>
      </w:r>
      <w:bookmarkEnd w:id="1307"/>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839" w:line="1" w:lineRule="exact"/>
      </w:pPr>
    </w:p>
    <w:p w:rsidR="00B77FFA" w:rsidRDefault="00547E11">
      <w:pPr>
        <w:pStyle w:val="Bodytext10"/>
        <w:spacing w:after="960" w:line="240" w:lineRule="auto"/>
        <w:ind w:firstLine="540"/>
      </w:pPr>
      <w:r>
        <w:rPr>
          <w:rStyle w:val="Bodytext1"/>
        </w:rPr>
        <w:t xml:space="preserve">1 Kehren Sie zur Referenzimplementierung zurück und klicken Sie auf </w:t>
      </w:r>
      <w:r>
        <w:rPr>
          <w:rStyle w:val="Bodytext1"/>
          <w:b/>
        </w:rPr>
        <w:t>Signiertes Formular A hochladen.</w:t>
      </w:r>
    </w:p>
    <w:p w:rsidR="00B77FFA" w:rsidRDefault="00547E11">
      <w:pPr>
        <w:pStyle w:val="Bodytext50"/>
        <w:spacing w:after="0"/>
        <w:ind w:left="3320"/>
      </w:pPr>
      <w:r>
        <w:rPr>
          <w:rStyle w:val="Bodytext5"/>
          <w:b/>
        </w:rPr>
        <w:t>Thu PC • Destrop</w:t>
      </w:r>
    </w:p>
    <w:p w:rsidR="00B77FFA" w:rsidRDefault="00547E11">
      <w:pPr>
        <w:spacing w:line="1" w:lineRule="exact"/>
      </w:pPr>
      <w:r>
        <w:rPr>
          <w:noProof/>
          <w:lang w:val="de-DE"/>
        </w:rPr>
        <w:drawing>
          <wp:anchor distT="0" distB="0" distL="0" distR="0" simplePos="0" relativeHeight="125829430" behindDoc="0" locked="0" layoutInCell="1" allowOverlap="1">
            <wp:simplePos x="0" y="0"/>
            <wp:positionH relativeFrom="page">
              <wp:posOffset>6035040</wp:posOffset>
            </wp:positionH>
            <wp:positionV relativeFrom="paragraph">
              <wp:posOffset>0</wp:posOffset>
            </wp:positionV>
            <wp:extent cx="158750" cy="152400"/>
            <wp:effectExtent l="0" t="0" r="0" b="0"/>
            <wp:wrapTopAndBottom/>
            <wp:docPr id="391" name="Form 391"/>
            <wp:cNvGraphicFramePr/>
            <a:graphic xmlns:a="http://schemas.openxmlformats.org/drawingml/2006/main">
              <a:graphicData uri="http://schemas.openxmlformats.org/drawingml/2006/picture">
                <pic:pic xmlns:pic="http://schemas.openxmlformats.org/drawingml/2006/picture">
                  <pic:nvPicPr>
                    <pic:cNvPr id="392" name="Bilderbox 392"/>
                    <pic:cNvPicPr/>
                  </pic:nvPicPr>
                  <pic:blipFill>
                    <a:blip r:embed="rId159"/>
                    <a:stretch/>
                  </pic:blipFill>
                  <pic:spPr>
                    <a:xfrm>
                      <a:off x="0" y="0"/>
                      <a:ext cx="158750" cy="152400"/>
                    </a:xfrm>
                    <a:prstGeom prst="rect">
                      <a:avLst/>
                    </a:prstGeom>
                  </pic:spPr>
                </pic:pic>
              </a:graphicData>
            </a:graphic>
          </wp:anchor>
        </w:drawing>
      </w:r>
    </w:p>
    <w:p w:rsidR="00B77FFA" w:rsidRDefault="00547E11">
      <w:pPr>
        <w:spacing w:line="1" w:lineRule="exact"/>
      </w:pPr>
      <w:r>
        <w:rPr>
          <w:noProof/>
          <w:lang w:val="de-DE"/>
        </w:rPr>
        <mc:AlternateContent>
          <mc:Choice Requires="wps">
            <w:drawing>
              <wp:anchor distT="38100" distB="508635" distL="0" distR="0" simplePos="0" relativeHeight="125829431" behindDoc="0" locked="0" layoutInCell="1" allowOverlap="1">
                <wp:simplePos x="0" y="0"/>
                <wp:positionH relativeFrom="page">
                  <wp:posOffset>2094230</wp:posOffset>
                </wp:positionH>
                <wp:positionV relativeFrom="paragraph">
                  <wp:posOffset>38100</wp:posOffset>
                </wp:positionV>
                <wp:extent cx="1840865" cy="1911350"/>
                <wp:effectExtent l="0" t="0" r="0" b="0"/>
                <wp:wrapTopAndBottom/>
                <wp:docPr id="393" name="Form 393"/>
                <wp:cNvGraphicFramePr/>
                <a:graphic xmlns:a="http://schemas.openxmlformats.org/drawingml/2006/main">
                  <a:graphicData uri="http://schemas.microsoft.com/office/word/2010/wordprocessingShape">
                    <wps:wsp>
                      <wps:cNvSpPr txBox="1"/>
                      <wps:spPr>
                        <a:xfrm>
                          <a:off x="0" y="0"/>
                          <a:ext cx="1840865" cy="1911350"/>
                        </a:xfrm>
                        <a:prstGeom prst="rect">
                          <a:avLst/>
                        </a:prstGeom>
                        <a:noFill/>
                      </wps:spPr>
                      <wps:txbx>
                        <w:txbxContent>
                          <w:p w:rsidR="00F1147D" w:rsidRDefault="00F1147D">
                            <w:pPr>
                              <w:pStyle w:val="Bodytext20"/>
                              <w:tabs>
                                <w:tab w:val="left" w:pos="1210"/>
                              </w:tabs>
                            </w:pPr>
                            <w:r>
                              <w:rPr>
                                <w:rStyle w:val="Bodytext2"/>
                                <w:b/>
                              </w:rPr>
                              <w:t xml:space="preserve">Dieser PC </w:t>
                            </w:r>
                            <w:r>
                              <w:rPr>
                                <w:rStyle w:val="Bodytext2"/>
                                <w:b/>
                                <w:color w:val="C85E70"/>
                              </w:rPr>
                              <w:t xml:space="preserve">• </w:t>
                            </w:r>
                            <w:r>
                              <w:rPr>
                                <w:rStyle w:val="Bodytext2"/>
                                <w:b/>
                              </w:rPr>
                              <w:t>SODA 5&lt;OA-Sektenrasenfarm a</w:t>
                            </w:r>
                          </w:p>
                          <w:p w:rsidR="00F1147D" w:rsidRDefault="00F1147D">
                            <w:pPr>
                              <w:pStyle w:val="Bodytext20"/>
                            </w:pPr>
                            <w:r>
                              <w:rPr>
                                <w:rStyle w:val="Bodytext2"/>
                                <w:b/>
                                <w:color w:val="329AAF"/>
                              </w:rPr>
                              <w:t xml:space="preserve">J </w:t>
                            </w:r>
                            <w:r>
                              <w:rPr>
                                <w:rStyle w:val="Bodytext2"/>
                                <w:b/>
                              </w:rPr>
                              <w:t xml:space="preserve">3D0t&gt;jecb </w:t>
                            </w:r>
                            <w:r>
                              <w:rPr>
                                <w:rStyle w:val="Bodytext2"/>
                                <w:b/>
                                <w:color w:val="2CA4DB"/>
                              </w:rPr>
                              <w:t xml:space="preserve">■ </w:t>
                            </w:r>
                            <w:r>
                              <w:rPr>
                                <w:rStyle w:val="Bodytext2"/>
                                <w:b/>
                                <w:color w:val="7A7A7A"/>
                              </w:rPr>
                              <w:t>Desktop</w:t>
                            </w:r>
                          </w:p>
                          <w:p w:rsidR="00F1147D" w:rsidRDefault="00F1147D">
                            <w:pPr>
                              <w:pStyle w:val="Bodytext20"/>
                            </w:pPr>
                            <w:r>
                              <w:rPr>
                                <w:rStyle w:val="Bodytext2"/>
                                <w:b/>
                                <w:color w:val="6E90B3"/>
                              </w:rPr>
                              <w:t xml:space="preserve">• </w:t>
                            </w:r>
                            <w:r>
                              <w:rPr>
                                <w:rStyle w:val="Bodytext2"/>
                                <w:b/>
                              </w:rPr>
                              <w:t xml:space="preserve">Dokumente </w:t>
                            </w:r>
                            <w:r>
                              <w:rPr>
                                <w:rStyle w:val="Bodytext2"/>
                                <w:b/>
                                <w:color w:val="6E90B3"/>
                              </w:rPr>
                              <w:t xml:space="preserve">♦ </w:t>
                            </w:r>
                            <w:r>
                              <w:rPr>
                                <w:rStyle w:val="Bodytext2"/>
                                <w:b/>
                              </w:rPr>
                              <w:t xml:space="preserve">Dcmnioacb </w:t>
                            </w:r>
                            <w:r>
                              <w:rPr>
                                <w:rStyle w:val="Bodytext2"/>
                                <w:b/>
                                <w:color w:val="6E90B3"/>
                              </w:rPr>
                              <w:t xml:space="preserve">J </w:t>
                            </w:r>
                            <w:r>
                              <w:rPr>
                                <w:rStyle w:val="Bodytext2"/>
                                <w:b/>
                              </w:rPr>
                              <w:t xml:space="preserve">Music </w:t>
                            </w:r>
                            <w:r>
                              <w:rPr>
                                <w:rStyle w:val="Bodytext2"/>
                                <w:b/>
                                <w:color w:val="6E90B3"/>
                              </w:rPr>
                              <w:t xml:space="preserve">f </w:t>
                            </w:r>
                            <w:r>
                              <w:rPr>
                                <w:rStyle w:val="Bodytext2"/>
                                <w:b/>
                              </w:rPr>
                              <w:t xml:space="preserve">PkM*« </w:t>
                            </w:r>
                            <w:r>
                              <w:rPr>
                                <w:rStyle w:val="Bodytext2"/>
                                <w:b/>
                                <w:color w:val="7A7A7A"/>
                              </w:rPr>
                              <w:t xml:space="preserve">■ </w:t>
                            </w:r>
                            <w:r>
                              <w:rPr>
                                <w:rStyle w:val="Bodytext2"/>
                                <w:b/>
                              </w:rPr>
                              <w:t>'Zdeos</w:t>
                            </w:r>
                          </w:p>
                          <w:p w:rsidR="00F1147D" w:rsidRPr="00F1147D" w:rsidRDefault="00F1147D">
                            <w:pPr>
                              <w:pStyle w:val="Bodytext20"/>
                              <w:rPr>
                                <w:lang w:val="en-US"/>
                              </w:rPr>
                            </w:pPr>
                            <w:r w:rsidRPr="00F1147D">
                              <w:rPr>
                                <w:rStyle w:val="Bodytext2"/>
                                <w:b/>
                                <w:i/>
                                <w:lang w:val="en-US"/>
                              </w:rPr>
                              <w:t>14 K)</w:t>
                            </w:r>
                            <w:r w:rsidRPr="00F1147D">
                              <w:rPr>
                                <w:rStyle w:val="Bodytext2"/>
                                <w:b/>
                                <w:lang w:val="en-US"/>
                              </w:rPr>
                              <w:t xml:space="preserve"> Beute CKk w (Gc) A/5T (\\net1 w- (Hi wotanma </w:t>
                            </w:r>
                            <w:r w:rsidRPr="00F1147D">
                              <w:rPr>
                                <w:rStyle w:val="Bodytext2"/>
                                <w:b/>
                                <w:color w:val="B2B2B2"/>
                                <w:lang w:val="en-US"/>
                              </w:rPr>
                              <w:t>AS</w:t>
                            </w:r>
                          </w:p>
                          <w:p w:rsidR="00F1147D" w:rsidRPr="00F1147D" w:rsidRDefault="00F1147D">
                            <w:pPr>
                              <w:pStyle w:val="Bodytext20"/>
                              <w:spacing w:after="100"/>
                              <w:ind w:firstLine="200"/>
                              <w:rPr>
                                <w:lang w:val="en-US"/>
                              </w:rPr>
                            </w:pPr>
                            <w:r w:rsidRPr="00F1147D">
                              <w:rPr>
                                <w:rStyle w:val="Bodytext2"/>
                                <w:b/>
                                <w:lang w:val="en-US"/>
                              </w:rPr>
                              <w:t xml:space="preserve">CO) AV*t </w:t>
                            </w:r>
                            <w:r w:rsidRPr="00F1147D">
                              <w:rPr>
                                <w:rStyle w:val="Bodytext2"/>
                                <w:b/>
                                <w:vertAlign w:val="subscript"/>
                                <w:lang w:val="en-US"/>
                              </w:rPr>
                              <w:t>v</w:t>
                            </w:r>
                          </w:p>
                          <w:p w:rsidR="00F1147D" w:rsidRDefault="00F1147D">
                            <w:pPr>
                              <w:pStyle w:val="Bodytext20"/>
                              <w:spacing w:after="40"/>
                              <w:ind w:firstLine="800"/>
                            </w:pPr>
                            <w:r>
                              <w:rPr>
                                <w:rStyle w:val="Bodytext2"/>
                                <w:b/>
                                <w:color w:val="7A7A7A"/>
                              </w:rPr>
                              <w:t xml:space="preserve">Wir </w:t>
                            </w:r>
                            <w:r>
                              <w:rPr>
                                <w:rStyle w:val="Bodytext2"/>
                                <w:b/>
                              </w:rPr>
                              <w:t>nennen: SODA ScOA-Testsod Jorm_a</w:t>
                            </w:r>
                          </w:p>
                        </w:txbxContent>
                      </wps:txbx>
                      <wps:bodyPr lIns="0" tIns="0" rIns="0" bIns="0"/>
                    </wps:wsp>
                  </a:graphicData>
                </a:graphic>
              </wp:anchor>
            </w:drawing>
          </mc:Choice>
          <mc:Fallback>
            <w:pict>
              <v:shape id="Form 393" o:spid="_x0000_s1054" type="#_x0000_t202" style="position:absolute;margin-left:164.9pt;margin-top:3pt;width:144.95pt;height:150.5pt;z-index:125829431;visibility:visible;mso-wrap-style:square;mso-wrap-distance-left:0;mso-wrap-distance-top:3pt;mso-wrap-distance-right:0;mso-wrap-distance-bottom:40.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" filled="f" stroked="f">
                <v:textbox inset="0,0,0,0">
                  <w:txbxContent>
                    <w:p w:rsidR="00F1147D" w:rsidRDefault="00F1147D">
                      <w:pPr>
                        <w:pStyle w:val="Bodytext20"/>
                        <w:tabs>
                          <w:tab w:val="left" w:pos="1210"/>
                        </w:tabs>
                      </w:pPr>
                      <w:r>
                        <w:rPr>
                          <w:rStyle w:val="Bodytext2"/>
                          <w:b/>
                        </w:rPr>
                        <w:t xml:space="preserve">Dieser PC </w:t>
                      </w:r>
                      <w:r>
                        <w:rPr>
                          <w:rStyle w:val="Bodytext2"/>
                          <w:b/>
                          <w:color w:val="C85E70"/>
                        </w:rPr>
                        <w:t xml:space="preserve">• </w:t>
                      </w:r>
                      <w:r>
                        <w:rPr>
                          <w:rStyle w:val="Bodytext2"/>
                          <w:b/>
                        </w:rPr>
                        <w:t>SODA 5&lt;OA-Sektenrasenfarm a</w:t>
                      </w:r>
                    </w:p>
                    <w:p w:rsidR="00F1147D" w:rsidRDefault="00F1147D">
                      <w:pPr>
                        <w:pStyle w:val="Bodytext20"/>
                      </w:pPr>
                      <w:r>
                        <w:rPr>
                          <w:rStyle w:val="Bodytext2"/>
                          <w:b/>
                          <w:color w:val="329AAF"/>
                        </w:rPr>
                        <w:t xml:space="preserve">J </w:t>
                      </w:r>
                      <w:r>
                        <w:rPr>
                          <w:rStyle w:val="Bodytext2"/>
                          <w:b/>
                        </w:rPr>
                        <w:t xml:space="preserve">3D0t&gt;jecb </w:t>
                      </w:r>
                      <w:r>
                        <w:rPr>
                          <w:rStyle w:val="Bodytext2"/>
                          <w:b/>
                          <w:color w:val="2CA4DB"/>
                        </w:rPr>
                        <w:t xml:space="preserve">■ </w:t>
                      </w:r>
                      <w:r>
                        <w:rPr>
                          <w:rStyle w:val="Bodytext2"/>
                          <w:b/>
                          <w:color w:val="7A7A7A"/>
                        </w:rPr>
                        <w:t>Desktop</w:t>
                      </w:r>
                    </w:p>
                    <w:p w:rsidR="00F1147D" w:rsidRDefault="00F1147D">
                      <w:pPr>
                        <w:pStyle w:val="Bodytext20"/>
                      </w:pPr>
                      <w:r>
                        <w:rPr>
                          <w:rStyle w:val="Bodytext2"/>
                          <w:b/>
                          <w:color w:val="6E90B3"/>
                        </w:rPr>
                        <w:t xml:space="preserve">• </w:t>
                      </w:r>
                      <w:r>
                        <w:rPr>
                          <w:rStyle w:val="Bodytext2"/>
                          <w:b/>
                        </w:rPr>
                        <w:t xml:space="preserve">Dokumente </w:t>
                      </w:r>
                      <w:r>
                        <w:rPr>
                          <w:rStyle w:val="Bodytext2"/>
                          <w:b/>
                          <w:color w:val="6E90B3"/>
                        </w:rPr>
                        <w:t xml:space="preserve">♦ </w:t>
                      </w:r>
                      <w:r>
                        <w:rPr>
                          <w:rStyle w:val="Bodytext2"/>
                          <w:b/>
                        </w:rPr>
                        <w:t xml:space="preserve">Dcmnioacb </w:t>
                      </w:r>
                      <w:r>
                        <w:rPr>
                          <w:rStyle w:val="Bodytext2"/>
                          <w:b/>
                          <w:color w:val="6E90B3"/>
                        </w:rPr>
                        <w:t xml:space="preserve">J </w:t>
                      </w:r>
                      <w:r>
                        <w:rPr>
                          <w:rStyle w:val="Bodytext2"/>
                          <w:b/>
                        </w:rPr>
                        <w:t xml:space="preserve">Music </w:t>
                      </w:r>
                      <w:r>
                        <w:rPr>
                          <w:rStyle w:val="Bodytext2"/>
                          <w:b/>
                          <w:color w:val="6E90B3"/>
                        </w:rPr>
                        <w:t xml:space="preserve">f </w:t>
                      </w:r>
                      <w:r>
                        <w:rPr>
                          <w:rStyle w:val="Bodytext2"/>
                          <w:b/>
                        </w:rPr>
                        <w:t xml:space="preserve">PkM*« </w:t>
                      </w:r>
                      <w:r>
                        <w:rPr>
                          <w:rStyle w:val="Bodytext2"/>
                          <w:b/>
                          <w:color w:val="7A7A7A"/>
                        </w:rPr>
                        <w:t xml:space="preserve">■ </w:t>
                      </w:r>
                      <w:r>
                        <w:rPr>
                          <w:rStyle w:val="Bodytext2"/>
                          <w:b/>
                        </w:rPr>
                        <w:t>'Zdeos</w:t>
                      </w:r>
                    </w:p>
                    <w:p w:rsidR="00F1147D" w:rsidRPr="00F1147D" w:rsidRDefault="00F1147D">
                      <w:pPr>
                        <w:pStyle w:val="Bodytext20"/>
                        <w:rPr>
                          <w:lang w:val="en-US"/>
                        </w:rPr>
                      </w:pPr>
                      <w:r w:rsidRPr="00F1147D">
                        <w:rPr>
                          <w:rStyle w:val="Bodytext2"/>
                          <w:b/>
                          <w:i/>
                          <w:lang w:val="en-US"/>
                        </w:rPr>
                        <w:t>14 K)</w:t>
                      </w:r>
                      <w:r w:rsidRPr="00F1147D">
                        <w:rPr>
                          <w:rStyle w:val="Bodytext2"/>
                          <w:b/>
                          <w:lang w:val="en-US"/>
                        </w:rPr>
                        <w:t xml:space="preserve"> Beute CKk w (Gc) A/5T (\\net1 w- (Hi wotanma </w:t>
                      </w:r>
                      <w:r w:rsidRPr="00F1147D">
                        <w:rPr>
                          <w:rStyle w:val="Bodytext2"/>
                          <w:b/>
                          <w:color w:val="B2B2B2"/>
                          <w:lang w:val="en-US"/>
                        </w:rPr>
                        <w:t>AS</w:t>
                      </w:r>
                    </w:p>
                    <w:p w:rsidR="00F1147D" w:rsidRPr="00F1147D" w:rsidRDefault="00F1147D">
                      <w:pPr>
                        <w:pStyle w:val="Bodytext20"/>
                        <w:spacing w:after="100"/>
                        <w:ind w:firstLine="200"/>
                        <w:rPr>
                          <w:lang w:val="en-US"/>
                        </w:rPr>
                      </w:pPr>
                      <w:r w:rsidRPr="00F1147D">
                        <w:rPr>
                          <w:rStyle w:val="Bodytext2"/>
                          <w:b/>
                          <w:lang w:val="en-US"/>
                        </w:rPr>
                        <w:t xml:space="preserve">CO) AV*t </w:t>
                      </w:r>
                      <w:r w:rsidRPr="00F1147D">
                        <w:rPr>
                          <w:rStyle w:val="Bodytext2"/>
                          <w:b/>
                          <w:vertAlign w:val="subscript"/>
                          <w:lang w:val="en-US"/>
                        </w:rPr>
                        <w:t>v</w:t>
                      </w:r>
                    </w:p>
                    <w:p w:rsidR="00F1147D" w:rsidRDefault="00F1147D">
                      <w:pPr>
                        <w:pStyle w:val="Bodytext20"/>
                        <w:spacing w:after="40"/>
                        <w:ind w:firstLine="800"/>
                      </w:pPr>
                      <w:r>
                        <w:rPr>
                          <w:rStyle w:val="Bodytext2"/>
                          <w:b/>
                          <w:color w:val="7A7A7A"/>
                        </w:rPr>
                        <w:t xml:space="preserve">Wir </w:t>
                      </w:r>
                      <w:r>
                        <w:rPr>
                          <w:rStyle w:val="Bodytext2"/>
                          <w:b/>
                        </w:rPr>
                        <w:t>nennen: SODA ScOA-Testsod Jorm_a</w:t>
                      </w:r>
                    </w:p>
                  </w:txbxContent>
                </v:textbox>
                <w10:wrap type="topAndBottom" anchorx="page"/>
              </v:shape>
            </w:pict>
          </mc:Fallback>
        </mc:AlternateContent>
      </w:r>
      <w:r>
        <w:rPr>
          <w:noProof/>
          <w:lang w:val="de-DE"/>
        </w:rPr>
        <w:drawing>
          <wp:anchor distT="1744980" distB="264795" distL="0" distR="0" simplePos="0" relativeHeight="125829433" behindDoc="0" locked="0" layoutInCell="1" allowOverlap="1">
            <wp:simplePos x="0" y="0"/>
            <wp:positionH relativeFrom="page">
              <wp:posOffset>4788535</wp:posOffset>
            </wp:positionH>
            <wp:positionV relativeFrom="paragraph">
              <wp:posOffset>1744980</wp:posOffset>
            </wp:positionV>
            <wp:extent cx="1487170" cy="450850"/>
            <wp:effectExtent l="0" t="0" r="0" b="0"/>
            <wp:wrapTopAndBottom/>
            <wp:docPr id="395" name="Form 395"/>
            <wp:cNvGraphicFramePr/>
            <a:graphic xmlns:a="http://schemas.openxmlformats.org/drawingml/2006/main">
              <a:graphicData uri="http://schemas.openxmlformats.org/drawingml/2006/picture">
                <pic:pic xmlns:pic="http://schemas.openxmlformats.org/drawingml/2006/picture">
                  <pic:nvPicPr>
                    <pic:cNvPr id="396" name="Bilderbox 396"/>
                    <pic:cNvPicPr/>
                  </pic:nvPicPr>
                  <pic:blipFill>
                    <a:blip r:embed="rId160"/>
                    <a:stretch/>
                  </pic:blipFill>
                  <pic:spPr>
                    <a:xfrm>
                      <a:off x="0" y="0"/>
                      <a:ext cx="1487170" cy="450850"/>
                    </a:xfrm>
                    <a:prstGeom prst="rect">
                      <a:avLst/>
                    </a:prstGeom>
                  </pic:spPr>
                </pic:pic>
              </a:graphicData>
            </a:graphic>
          </wp:anchor>
        </w:drawing>
      </w:r>
      <w:r>
        <w:rPr>
          <w:noProof/>
          <w:lang w:val="de-DE"/>
        </w:rPr>
        <mc:AlternateContent>
          <mc:Choice Requires="wps">
            <w:drawing>
              <wp:anchor distT="2263140" distB="0" distL="0" distR="0" simplePos="0" relativeHeight="125829434" behindDoc="0" locked="0" layoutInCell="1" allowOverlap="1">
                <wp:simplePos x="0" y="0"/>
                <wp:positionH relativeFrom="page">
                  <wp:posOffset>2527300</wp:posOffset>
                </wp:positionH>
                <wp:positionV relativeFrom="paragraph">
                  <wp:posOffset>2263140</wp:posOffset>
                </wp:positionV>
                <wp:extent cx="2429510" cy="194945"/>
                <wp:effectExtent l="0" t="0" r="0" b="0"/>
                <wp:wrapTopAndBottom/>
                <wp:docPr id="397" name="Form 397"/>
                <wp:cNvGraphicFramePr/>
                <a:graphic xmlns:a="http://schemas.openxmlformats.org/drawingml/2006/main">
                  <a:graphicData uri="http://schemas.microsoft.com/office/word/2010/wordprocessingShape">
                    <wps:wsp>
                      <wps:cNvSpPr txBox="1"/>
                      <wps:spPr>
                        <a:xfrm>
                          <a:off x="0" y="0"/>
                          <a:ext cx="2429510" cy="194945"/>
                        </a:xfrm>
                        <a:prstGeom prst="rect">
                          <a:avLst/>
                        </a:prstGeom>
                        <a:noFill/>
                      </wps:spPr>
                      <wps:txbx>
                        <w:txbxContent>
                          <w:p w:rsidR="00F1147D" w:rsidRDefault="00F1147D">
                            <w:pPr>
                              <w:pStyle w:val="Bodytext10"/>
                              <w:spacing w:after="0" w:line="240" w:lineRule="auto"/>
                            </w:pPr>
                            <w:r>
                              <w:rPr>
                                <w:rStyle w:val="Bodytext1"/>
                                <w:i/>
                              </w:rPr>
                              <w:t>Abbildung 75: Durchsuchen nach einer signierten PDF-Datei</w:t>
                            </w:r>
                          </w:p>
                        </w:txbxContent>
                      </wps:txbx>
                      <wps:bodyPr wrap="none" lIns="0" tIns="0" rIns="0" bIns="0"/>
                    </wps:wsp>
                  </a:graphicData>
                </a:graphic>
              </wp:anchor>
            </w:drawing>
          </mc:Choice>
          <mc:Fallback>
            <w:pict>
              <v:shape id="Form 397" o:spid="_x0000_s1055" type="#_x0000_t202" style="position:absolute;margin-left:199pt;margin-top:178.2pt;width:191.3pt;height:15.35pt;z-index:125829434;visibility:visible;mso-wrap-style:none;mso-wrap-distance-left:0;mso-wrap-distance-top:178.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" filled="f" stroked="f">
                <v:textbox inset="0,0,0,0">
                  <w:txbxContent>
                    <w:p w:rsidR="00F1147D" w:rsidRDefault="00F1147D">
                      <w:pPr>
                        <w:pStyle w:val="Bodytext10"/>
                        <w:spacing w:after="0" w:line="240" w:lineRule="auto"/>
                      </w:pPr>
                      <w:r>
                        <w:rPr>
                          <w:rStyle w:val="Bodytext1"/>
                          <w:i/>
                        </w:rPr>
                        <w:t>Abbildung 75: Durchsuchen nach einer signierten PDF-Datei</w:t>
                      </w:r>
                    </w:p>
                  </w:txbxContent>
                </v:textbox>
                <w10:wrap type="topAndBottom" anchorx="page"/>
              </v:shape>
            </w:pict>
          </mc:Fallback>
        </mc:AlternateContent>
      </w:r>
    </w:p>
    <w:p w:rsidR="00B77FFA" w:rsidRDefault="00547E11">
      <w:pPr>
        <w:spacing w:line="1" w:lineRule="exact"/>
        <w:sectPr w:rsidR="00B77FFA">
          <w:pgSz w:w="11900" w:h="16840"/>
          <w:pgMar w:top="601" w:right="884" w:bottom="1515" w:left="1027" w:header="0" w:footer="3" w:gutter="0"/>
          <w:cols w:space="720"/>
          <w:noEndnote/>
          <w:docGrid w:linePitch="360"/>
        </w:sectPr>
      </w:pPr>
      <w:r>
        <w:rPr>
          <w:noProof/>
          <w:lang w:val="de-DE"/>
        </w:rPr>
        <w:drawing>
          <wp:anchor distT="610870" distB="286385" distL="12065" distR="0" simplePos="0" relativeHeight="125829436" behindDoc="0" locked="0" layoutInCell="1" allowOverlap="1">
            <wp:simplePos x="0" y="0"/>
            <wp:positionH relativeFrom="page">
              <wp:posOffset>1002665</wp:posOffset>
            </wp:positionH>
            <wp:positionV relativeFrom="paragraph">
              <wp:posOffset>610870</wp:posOffset>
            </wp:positionV>
            <wp:extent cx="5480050" cy="2883535"/>
            <wp:effectExtent l="0" t="0" r="0" b="0"/>
            <wp:wrapTopAndBottom/>
            <wp:docPr id="399" name="Form 399"/>
            <wp:cNvGraphicFramePr/>
            <a:graphic xmlns:a="http://schemas.openxmlformats.org/drawingml/2006/main">
              <a:graphicData uri="http://schemas.openxmlformats.org/drawingml/2006/picture">
                <pic:pic xmlns:pic="http://schemas.openxmlformats.org/drawingml/2006/picture">
                  <pic:nvPicPr>
                    <pic:cNvPr id="400" name="Bilderbox 400"/>
                    <pic:cNvPicPr/>
                  </pic:nvPicPr>
                  <pic:blipFill>
                    <a:blip r:embed="rId161"/>
                    <a:stretch/>
                  </pic:blipFill>
                  <pic:spPr>
                    <a:xfrm>
                      <a:off x="0" y="0"/>
                      <a:ext cx="5480050" cy="2883535"/>
                    </a:xfrm>
                    <a:prstGeom prst="rect">
                      <a:avLst/>
                    </a:prstGeom>
                  </pic:spPr>
                </pic:pic>
              </a:graphicData>
            </a:graphic>
          </wp:anchor>
        </w:drawing>
      </w:r>
      <w:r>
        <w:rPr>
          <w:noProof/>
          <w:lang w:val="de-DE"/>
        </w:rPr>
        <mc:AlternateContent>
          <mc:Choice Requires="wps">
            <w:drawing>
              <wp:anchor distT="0" distB="0" distL="0" distR="0" simplePos="0" relativeHeight="251672576" behindDoc="0" locked="0" layoutInCell="1" allowOverlap="1">
                <wp:simplePos x="0" y="0"/>
                <wp:positionH relativeFrom="page">
                  <wp:posOffset>990600</wp:posOffset>
                </wp:positionH>
                <wp:positionV relativeFrom="paragraph">
                  <wp:posOffset>330200</wp:posOffset>
                </wp:positionV>
                <wp:extent cx="3310255" cy="207010"/>
                <wp:effectExtent l="0" t="0" r="0" b="0"/>
                <wp:wrapNone/>
                <wp:docPr id="401" name="Form 401"/>
                <wp:cNvGraphicFramePr/>
                <a:graphic xmlns:a="http://schemas.openxmlformats.org/drawingml/2006/main">
                  <a:graphicData uri="http://schemas.microsoft.com/office/word/2010/wordprocessingShape">
                    <wps:wsp>
                      <wps:cNvSpPr txBox="1"/>
                      <wps:spPr>
                        <a:xfrm>
                          <a:off x="0" y="0"/>
                          <a:ext cx="3310255" cy="207010"/>
                        </a:xfrm>
                        <a:prstGeom prst="rect">
                          <a:avLst/>
                        </a:prstGeom>
                        <a:noFill/>
                      </wps:spPr>
                      <wps:txbx>
                        <w:txbxContent>
                          <w:p w:rsidR="00F1147D" w:rsidRDefault="00F1147D">
                            <w:pPr>
                              <w:pStyle w:val="Picturecaption10"/>
                            </w:pPr>
                            <w:bookmarkStart w:id="1308" w:name="bookmark214"/>
                            <w:r>
                              <w:rPr>
                                <w:rStyle w:val="Picturecaption1"/>
                              </w:rPr>
                              <w:t xml:space="preserve">2 Suchen Sie nach </w:t>
                            </w:r>
                            <w:r>
                              <w:rPr>
                                <w:rStyle w:val="Picturecaption1"/>
                                <w:b/>
                              </w:rPr>
                              <w:t xml:space="preserve">Ihrer signierten </w:t>
                            </w:r>
                            <w:r>
                              <w:rPr>
                                <w:rStyle w:val="Picturecaption1"/>
                              </w:rPr>
                              <w:t xml:space="preserve">PDF-Datei und klicken Sie auf </w:t>
                            </w:r>
                            <w:r>
                              <w:rPr>
                                <w:rStyle w:val="Picturecaption1"/>
                                <w:b/>
                              </w:rPr>
                              <w:t>Öffnen.</w:t>
                            </w:r>
                            <w:bookmarkEnd w:id="1308"/>
                          </w:p>
                        </w:txbxContent>
                      </wps:txbx>
                      <wps:bodyPr lIns="0" tIns="0" rIns="0" bIns="0"/>
                    </wps:wsp>
                  </a:graphicData>
                </a:graphic>
              </wp:anchor>
            </w:drawing>
          </mc:Choice>
          <mc:Fallback>
            <w:pict>
              <v:shape id="Form 401" o:spid="_x0000_s1056" type="#_x0000_t202" style="position:absolute;margin-left:78pt;margin-top:26pt;width:260.65pt;height:16.3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" filled="f" stroked="f">
                <v:textbox inset="0,0,0,0">
                  <w:txbxContent>
                    <w:p w:rsidR="00F1147D" w:rsidRDefault="00F1147D">
                      <w:pPr>
                        <w:pStyle w:val="Picturecaption10"/>
                      </w:pPr>
                      <w:bookmarkStart w:id="1309" w:name="bookmark214"/>
                      <w:r>
                        <w:rPr>
                          <w:rStyle w:val="Picturecaption1"/>
                        </w:rPr>
                        <w:t xml:space="preserve">2 Suchen Sie nach </w:t>
                      </w:r>
                      <w:r>
                        <w:rPr>
                          <w:rStyle w:val="Picturecaption1"/>
                          <w:b/>
                        </w:rPr>
                        <w:t xml:space="preserve">Ihrer signierten </w:t>
                      </w:r>
                      <w:r>
                        <w:rPr>
                          <w:rStyle w:val="Picturecaption1"/>
                        </w:rPr>
                        <w:t xml:space="preserve">PDF-Datei und klicken Sie auf </w:t>
                      </w:r>
                      <w:r>
                        <w:rPr>
                          <w:rStyle w:val="Picturecaption1"/>
                          <w:b/>
                        </w:rPr>
                        <w:t>Öffnen.</w:t>
                      </w:r>
                      <w:bookmarkEnd w:id="1309"/>
                    </w:p>
                  </w:txbxContent>
                </v:textbox>
                <w10:wrap anchorx="page"/>
              </v:shape>
            </w:pict>
          </mc:Fallback>
        </mc:AlternateContent>
      </w:r>
      <w:r>
        <w:rPr>
          <w:noProof/>
          <w:lang w:val="de-DE"/>
        </w:rPr>
        <mc:AlternateContent>
          <mc:Choice Requires="wps">
            <w:drawing>
              <wp:anchor distT="0" distB="0" distL="0" distR="0" simplePos="0" relativeHeight="251673600" behindDoc="0" locked="0" layoutInCell="1" allowOverlap="1">
                <wp:simplePos x="0" y="0"/>
                <wp:positionH relativeFrom="page">
                  <wp:posOffset>2633345</wp:posOffset>
                </wp:positionH>
                <wp:positionV relativeFrom="paragraph">
                  <wp:posOffset>3582670</wp:posOffset>
                </wp:positionV>
                <wp:extent cx="2200910" cy="194945"/>
                <wp:effectExtent l="0" t="0" r="0" b="0"/>
                <wp:wrapNone/>
                <wp:docPr id="403" name="Form 403"/>
                <wp:cNvGraphicFramePr/>
                <a:graphic xmlns:a="http://schemas.openxmlformats.org/drawingml/2006/main">
                  <a:graphicData uri="http://schemas.microsoft.com/office/word/2010/wordprocessingShape">
                    <wps:wsp>
                      <wps:cNvSpPr txBox="1"/>
                      <wps:spPr>
                        <a:xfrm>
                          <a:off x="0" y="0"/>
                          <a:ext cx="2200910" cy="194945"/>
                        </a:xfrm>
                        <a:prstGeom prst="rect">
                          <a:avLst/>
                        </a:prstGeom>
                        <a:noFill/>
                      </wps:spPr>
                      <wps:txbx>
                        <w:txbxContent>
                          <w:p w:rsidR="00F1147D" w:rsidRDefault="00F1147D">
                            <w:pPr>
                              <w:pStyle w:val="Picturecaption10"/>
                              <w:jc w:val="center"/>
                            </w:pPr>
                            <w:r>
                              <w:rPr>
                                <w:rStyle w:val="Picturecaption1"/>
                                <w:i/>
                              </w:rPr>
                              <w:t>Abbildung 76: Einreichen des SoD-Formulars A</w:t>
                            </w:r>
                          </w:p>
                        </w:txbxContent>
                      </wps:txbx>
                      <wps:bodyPr lIns="0" tIns="0" rIns="0" bIns="0"/>
                    </wps:wsp>
                  </a:graphicData>
                </a:graphic>
              </wp:anchor>
            </w:drawing>
          </mc:Choice>
          <mc:Fallback>
            <w:pict>
              <v:shape id="Form 403" o:spid="_x0000_s1057" type="#_x0000_t202" style="position:absolute;margin-left:207.35pt;margin-top:282.1pt;width:173.3pt;height:15.3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" filled="f" stroked="f">
                <v:textbox inset="0,0,0,0">
                  <w:txbxContent>
                    <w:p w:rsidR="00F1147D" w:rsidRDefault="00F1147D">
                      <w:pPr>
                        <w:pStyle w:val="Picturecaption10"/>
                        <w:jc w:val="center"/>
                      </w:pPr>
                      <w:r>
                        <w:rPr>
                          <w:rStyle w:val="Picturecaption1"/>
                          <w:i/>
                        </w:rPr>
                        <w:t>Abbildung 76: Einreichen des SoD-Formulars A</w:t>
                      </w:r>
                    </w:p>
                  </w:txbxContent>
                </v:textbox>
                <w10:wrap anchorx="page"/>
              </v:shape>
            </w:pict>
          </mc:Fallback>
        </mc:AlternateContent>
      </w:r>
    </w:p>
    <w:p w:rsidR="00B77FFA" w:rsidRDefault="00B77FFA">
      <w:pPr>
        <w:spacing w:line="240" w:lineRule="exact"/>
        <w:rPr>
          <w:sz w:val="19"/>
        </w:rPr>
      </w:pPr>
    </w:p>
    <w:p w:rsidR="00B77FFA" w:rsidRDefault="00B77FFA">
      <w:pPr>
        <w:spacing w:before="27" w:after="27" w:line="240" w:lineRule="exact"/>
        <w:rPr>
          <w:sz w:val="19"/>
        </w:rPr>
      </w:pPr>
    </w:p>
    <w:p w:rsidR="00B77FFA" w:rsidRDefault="00B77FFA">
      <w:pPr>
        <w:spacing w:line="1" w:lineRule="exact"/>
        <w:sectPr w:rsidR="00B77FFA">
          <w:type w:val="continuous"/>
          <w:pgSz w:w="11900" w:h="16840"/>
          <w:pgMar w:top="601" w:right="0" w:bottom="1297" w:left="0" w:header="0" w:footer="3" w:gutter="0"/>
          <w:cols w:space="720"/>
          <w:noEndnote/>
          <w:docGrid w:linePitch="360"/>
        </w:sectPr>
      </w:pPr>
    </w:p>
    <w:p w:rsidR="00B77FFA" w:rsidRDefault="00547E11">
      <w:pPr>
        <w:pStyle w:val="Bodytext10"/>
        <w:spacing w:after="0" w:line="266" w:lineRule="auto"/>
        <w:ind w:left="540"/>
        <w:sectPr w:rsidR="00B77FFA">
          <w:type w:val="continuous"/>
          <w:pgSz w:w="11900" w:h="16840"/>
          <w:pgMar w:top="601" w:right="884" w:bottom="1297" w:left="1027" w:header="0" w:footer="3" w:gutter="0"/>
          <w:cols w:space="720"/>
          <w:noEndnote/>
          <w:docGrid w:linePitch="360"/>
        </w:sectPr>
      </w:pPr>
      <w:bookmarkStart w:id="1310" w:name="bookmark215"/>
      <w:r>
        <w:rPr>
          <w:rStyle w:val="Bodytext1"/>
        </w:rPr>
        <w:t xml:space="preserve">3 Wird die Signatur während des Uploads positiv verifiziert, erscheint eine Toast-Benachrichtigung (Erfolg). Klicken Sie auf </w:t>
      </w:r>
      <w:r>
        <w:rPr>
          <w:rStyle w:val="Bodytext1"/>
          <w:b/>
        </w:rPr>
        <w:t>Absenden.</w:t>
      </w:r>
      <w:bookmarkEnd w:id="1310"/>
    </w:p>
    <w:p w:rsidR="00B77FFA" w:rsidRDefault="00547E11">
      <w:pPr>
        <w:jc w:val="right"/>
        <w:rPr>
          <w:sz w:val="2"/>
        </w:rPr>
      </w:pPr>
      <w:r>
        <w:rPr>
          <w:noProof/>
          <w:lang w:val="de-DE"/>
        </w:rPr>
        <w:drawing>
          <wp:inline distT="0" distB="0" distL="0" distR="0">
            <wp:extent cx="5480050" cy="2578735"/>
            <wp:effectExtent l="0" t="0" r="0" b="0"/>
            <wp:docPr id="405" name="Picutre 405"/>
            <wp:cNvGraphicFramePr/>
            <a:graphic xmlns:a="http://schemas.openxmlformats.org/drawingml/2006/main">
              <a:graphicData uri="http://schemas.openxmlformats.org/drawingml/2006/picture">
                <pic:pic xmlns:pic="http://schemas.openxmlformats.org/drawingml/2006/picture">
                  <pic:nvPicPr>
                    <pic:cNvPr id="405" name="Bild 405"/>
                    <pic:cNvPicPr/>
                  </pic:nvPicPr>
                  <pic:blipFill>
                    <a:blip r:embed="rId162"/>
                    <a:stretch/>
                  </pic:blipFill>
                  <pic:spPr>
                    <a:xfrm>
                      <a:off x="0" y="0"/>
                      <a:ext cx="5480050" cy="2578735"/>
                    </a:xfrm>
                    <a:prstGeom prst="rect">
                      <a:avLst/>
                    </a:prstGeom>
                  </pic:spPr>
                </pic:pic>
              </a:graphicData>
            </a:graphic>
          </wp:inline>
        </w:drawing>
      </w:r>
    </w:p>
    <w:p w:rsidR="00B77FFA" w:rsidRDefault="00547E11">
      <w:pPr>
        <w:pStyle w:val="Picturecaption10"/>
        <w:ind w:left="806"/>
      </w:pPr>
      <w:r>
        <w:rPr>
          <w:rStyle w:val="Picturecaption1"/>
          <w:i/>
        </w:rPr>
        <w:t>Abbildung 77: Fehlermeldung beim falschen PDF-Upload</w:t>
      </w:r>
    </w:p>
    <w:p w:rsidR="00B77FFA" w:rsidRDefault="00B77FFA">
      <w:pPr>
        <w:spacing w:after="539" w:line="1" w:lineRule="exact"/>
      </w:pPr>
    </w:p>
    <w:p w:rsidR="00B77FFA" w:rsidRDefault="00547E11" w:rsidP="000D6DC7">
      <w:pPr>
        <w:pStyle w:val="Bodytext10"/>
        <w:numPr>
          <w:ilvl w:val="0"/>
          <w:numId w:val="31"/>
        </w:numPr>
        <w:tabs>
          <w:tab w:val="left" w:pos="1009"/>
        </w:tabs>
        <w:spacing w:after="640" w:line="266" w:lineRule="auto"/>
        <w:ind w:left="540"/>
      </w:pPr>
      <w:bookmarkStart w:id="1311" w:name="bookmark216"/>
      <w:r>
        <w:rPr>
          <w:rStyle w:val="Bodytext1"/>
        </w:rPr>
        <w:t>Wenn die Signatur nicht positiv verifiziert wurde oder eine falsche Datei für den Upload ausgewählt wurde, wird eine Fehlermeldung angezeigt. Vergewissern Sie sich, dass Sie sich beim richtigen Webbrowser angemeldet haben.</w:t>
      </w:r>
      <w:bookmarkEnd w:id="1311"/>
    </w:p>
    <w:p w:rsidR="00B77FFA" w:rsidRDefault="00547E11">
      <w:pPr>
        <w:pStyle w:val="Bodytext10"/>
        <w:spacing w:after="640" w:line="240" w:lineRule="auto"/>
        <w:ind w:firstLine="540"/>
      </w:pPr>
      <w:r>
        <w:rPr>
          <w:rStyle w:val="Bodytext1"/>
          <w:b/>
        </w:rPr>
        <w:t xml:space="preserve">Anmerkungen: </w:t>
      </w:r>
      <w:r>
        <w:rPr>
          <w:rStyle w:val="Bodytext1"/>
        </w:rPr>
        <w:t>Der Status eines Falles ändert sich in „Unterzeichnet“.</w:t>
      </w:r>
    </w:p>
    <w:p w:rsidR="00B77FFA" w:rsidRDefault="00547E11">
      <w:pPr>
        <w:pStyle w:val="Heading410"/>
        <w:keepNext/>
        <w:keepLines/>
        <w:spacing w:after="80"/>
        <w:jc w:val="both"/>
      </w:pPr>
      <w:bookmarkStart w:id="1312" w:name="bookmark217"/>
      <w:bookmarkStart w:id="1313" w:name="_Toc188612352"/>
      <w:bookmarkStart w:id="1314" w:name="_Toc188612505"/>
      <w:bookmarkStart w:id="1315" w:name="_Toc188612811"/>
      <w:bookmarkStart w:id="1316" w:name="_Toc188612964"/>
      <w:bookmarkStart w:id="1317" w:name="_Toc188613117"/>
      <w:bookmarkStart w:id="1318" w:name="_Toc188613270"/>
      <w:bookmarkStart w:id="1319" w:name="_Toc188613423"/>
      <w:bookmarkStart w:id="1320" w:name="_Toc188613576"/>
      <w:bookmarkStart w:id="1321" w:name="_Toc188613729"/>
      <w:bookmarkStart w:id="1322" w:name="_Toc188613882"/>
      <w:bookmarkStart w:id="1323" w:name="_Toc188614035"/>
      <w:bookmarkStart w:id="1324" w:name="_Toc188614188"/>
      <w:bookmarkStart w:id="1325" w:name="_Toc188614341"/>
      <w:bookmarkStart w:id="1326" w:name="_Toc188614494"/>
      <w:bookmarkStart w:id="1327" w:name="_Toc188614647"/>
      <w:bookmarkStart w:id="1328" w:name="_Toc188614800"/>
      <w:bookmarkStart w:id="1329" w:name="_Toc188614953"/>
      <w:bookmarkStart w:id="1330" w:name="_Toc188615106"/>
      <w:bookmarkStart w:id="1331" w:name="_Toc188615259"/>
      <w:bookmarkStart w:id="1332" w:name="_Toc188615412"/>
      <w:bookmarkStart w:id="1333" w:name="_Toc188615565"/>
      <w:bookmarkStart w:id="1334" w:name="_Toc188615718"/>
      <w:bookmarkStart w:id="1335" w:name="_Toc188615871"/>
      <w:bookmarkStart w:id="1336" w:name="_Toc188616041"/>
      <w:bookmarkStart w:id="1337" w:name="_Toc188616508"/>
      <w:r>
        <w:rPr>
          <w:rStyle w:val="Heading41"/>
          <w:b/>
        </w:rPr>
        <w:t>Versandformular A:</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rsidR="00B77FFA" w:rsidRDefault="00547E11">
      <w:pPr>
        <w:pStyle w:val="Bodytext10"/>
        <w:spacing w:after="540" w:line="240" w:lineRule="auto"/>
        <w:ind w:firstLine="540"/>
      </w:pPr>
      <w:r>
        <w:rPr>
          <w:rStyle w:val="Bodytext1"/>
        </w:rPr>
        <w:t>Der letzte Schritt des internen Workflows besteht darin, den Fall an die ausgewählte Ausführungsbehörde zu senden.</w:t>
      </w:r>
    </w:p>
    <w:p w:rsidR="00B77FFA" w:rsidRDefault="00547E11">
      <w:pPr>
        <w:pStyle w:val="Bodytext10"/>
        <w:spacing w:after="460" w:line="240" w:lineRule="auto"/>
        <w:ind w:firstLine="540"/>
      </w:pPr>
      <w:r>
        <w:rPr>
          <w:rStyle w:val="Bodytext1"/>
          <w:i/>
        </w:rPr>
        <w:t>Die nachstehenden Schritte gelten für Benutzer mit der Rolle „Sender“.</w:t>
      </w:r>
    </w:p>
    <w:p w:rsidR="00B77FFA" w:rsidRDefault="00547E11" w:rsidP="000D6DC7">
      <w:pPr>
        <w:pStyle w:val="Bodytext10"/>
        <w:numPr>
          <w:ilvl w:val="0"/>
          <w:numId w:val="32"/>
        </w:numPr>
        <w:tabs>
          <w:tab w:val="left" w:pos="1004"/>
        </w:tabs>
        <w:spacing w:after="540" w:line="240" w:lineRule="auto"/>
        <w:ind w:firstLine="540"/>
        <w:sectPr w:rsidR="00B77FFA">
          <w:pgSz w:w="11900" w:h="16840"/>
          <w:pgMar w:top="1839" w:right="884" w:bottom="1839" w:left="1027" w:header="0" w:footer="3" w:gutter="0"/>
          <w:cols w:space="720"/>
          <w:noEndnote/>
          <w:docGrid w:linePitch="360"/>
        </w:sectPr>
      </w:pPr>
      <w:r>
        <w:rPr>
          <w:rStyle w:val="Bodytext1"/>
        </w:rPr>
        <w:t>Öffnen Sie einen Fall.</w:t>
      </w:r>
    </w:p>
    <w:p w:rsidR="00B77FFA" w:rsidRDefault="00547E11">
      <w:pPr>
        <w:jc w:val="center"/>
        <w:rPr>
          <w:sz w:val="2"/>
        </w:rPr>
      </w:pPr>
      <w:r>
        <w:rPr>
          <w:noProof/>
          <w:lang w:val="de-DE"/>
        </w:rPr>
        <w:drawing>
          <wp:inline distT="0" distB="0" distL="0" distR="0">
            <wp:extent cx="6346190" cy="3554095"/>
            <wp:effectExtent l="0" t="0" r="0" b="0"/>
            <wp:docPr id="406" name="Picutre 406"/>
            <wp:cNvGraphicFramePr/>
            <a:graphic xmlns:a="http://schemas.openxmlformats.org/drawingml/2006/main">
              <a:graphicData uri="http://schemas.openxmlformats.org/drawingml/2006/picture">
                <pic:pic xmlns:pic="http://schemas.openxmlformats.org/drawingml/2006/picture">
                  <pic:nvPicPr>
                    <pic:cNvPr id="406" name="Bild 406"/>
                    <pic:cNvPicPr/>
                  </pic:nvPicPr>
                  <pic:blipFill>
                    <a:blip r:embed="rId163"/>
                    <a:stretch/>
                  </pic:blipFill>
                  <pic:spPr>
                    <a:xfrm>
                      <a:off x="0" y="0"/>
                      <a:ext cx="6346190" cy="3554095"/>
                    </a:xfrm>
                    <a:prstGeom prst="rect">
                      <a:avLst/>
                    </a:prstGeom>
                  </pic:spPr>
                </pic:pic>
              </a:graphicData>
            </a:graphic>
          </wp:inline>
        </w:drawing>
      </w:r>
    </w:p>
    <w:p w:rsidR="00B77FFA" w:rsidRDefault="00547E11">
      <w:pPr>
        <w:pStyle w:val="Picturecaption10"/>
        <w:jc w:val="center"/>
      </w:pPr>
      <w:r>
        <w:rPr>
          <w:rStyle w:val="Picturecaption1"/>
          <w:i/>
        </w:rPr>
        <w:t>Abbildung 78: Senden von SoD-Formular A</w:t>
      </w:r>
    </w:p>
    <w:p w:rsidR="00B77FFA" w:rsidRDefault="00B77FFA">
      <w:pPr>
        <w:spacing w:after="539" w:line="1" w:lineRule="exact"/>
      </w:pPr>
    </w:p>
    <w:p w:rsidR="00B77FFA" w:rsidRDefault="00547E11" w:rsidP="000D6DC7">
      <w:pPr>
        <w:pStyle w:val="Bodytext10"/>
        <w:numPr>
          <w:ilvl w:val="0"/>
          <w:numId w:val="32"/>
        </w:numPr>
        <w:tabs>
          <w:tab w:val="left" w:pos="984"/>
        </w:tabs>
        <w:spacing w:after="640" w:line="240" w:lineRule="auto"/>
        <w:ind w:firstLine="520"/>
      </w:pPr>
      <w:bookmarkStart w:id="1338" w:name="bookmark219"/>
      <w:r>
        <w:rPr>
          <w:rStyle w:val="Bodytext1"/>
        </w:rPr>
        <w:t xml:space="preserve">Klicken Sie auf </w:t>
      </w:r>
      <w:r>
        <w:rPr>
          <w:rStyle w:val="Bodytext1"/>
          <w:b/>
        </w:rPr>
        <w:t>Workflow &gt; Senden</w:t>
      </w:r>
      <w:bookmarkEnd w:id="1338"/>
    </w:p>
    <w:p w:rsidR="00B77FFA" w:rsidRDefault="00547E11">
      <w:pPr>
        <w:pStyle w:val="Picturecaption10"/>
      </w:pPr>
      <w:r>
        <w:rPr>
          <w:rStyle w:val="Picturecaption1"/>
        </w:rPr>
        <w:t>3 System sendet Formular A und eine Bestätigungsnachricht erscheint.</w:t>
      </w:r>
    </w:p>
    <w:p w:rsidR="00B77FFA" w:rsidRDefault="00547E11">
      <w:pPr>
        <w:jc w:val="center"/>
        <w:rPr>
          <w:sz w:val="2"/>
        </w:rPr>
      </w:pPr>
      <w:r>
        <w:rPr>
          <w:noProof/>
          <w:lang w:val="de-DE"/>
        </w:rPr>
        <w:drawing>
          <wp:inline distT="0" distB="0" distL="0" distR="0">
            <wp:extent cx="5480050" cy="2639695"/>
            <wp:effectExtent l="0" t="0" r="0" b="0"/>
            <wp:docPr id="407" name="Picutre 407"/>
            <wp:cNvGraphicFramePr/>
            <a:graphic xmlns:a="http://schemas.openxmlformats.org/drawingml/2006/main">
              <a:graphicData uri="http://schemas.openxmlformats.org/drawingml/2006/picture">
                <pic:pic xmlns:pic="http://schemas.openxmlformats.org/drawingml/2006/picture">
                  <pic:nvPicPr>
                    <pic:cNvPr id="407" name="Bild 407"/>
                    <pic:cNvPicPr/>
                  </pic:nvPicPr>
                  <pic:blipFill>
                    <a:blip r:embed="rId164"/>
                    <a:stretch/>
                  </pic:blipFill>
                  <pic:spPr>
                    <a:xfrm>
                      <a:off x="0" y="0"/>
                      <a:ext cx="5480050" cy="2639695"/>
                    </a:xfrm>
                    <a:prstGeom prst="rect">
                      <a:avLst/>
                    </a:prstGeom>
                  </pic:spPr>
                </pic:pic>
              </a:graphicData>
            </a:graphic>
          </wp:inline>
        </w:drawing>
      </w:r>
    </w:p>
    <w:p w:rsidR="00B77FFA" w:rsidRDefault="00547E11">
      <w:pPr>
        <w:pStyle w:val="Picturecaption10"/>
        <w:ind w:left="1550"/>
      </w:pPr>
      <w:r>
        <w:rPr>
          <w:rStyle w:val="Picturecaption1"/>
          <w:i/>
        </w:rPr>
        <w:t>Abbildung 79: Senden von SoD-Formular A: Bestätigungsmeldung</w:t>
      </w:r>
    </w:p>
    <w:p w:rsidR="00B77FFA" w:rsidRDefault="00B77FFA">
      <w:pPr>
        <w:spacing w:after="579" w:line="1" w:lineRule="exact"/>
      </w:pPr>
    </w:p>
    <w:p w:rsidR="00B77FFA" w:rsidRDefault="00547E11">
      <w:pPr>
        <w:pStyle w:val="Bodytext10"/>
        <w:spacing w:after="380" w:line="240" w:lineRule="auto"/>
        <w:ind w:left="520" w:firstLine="20"/>
      </w:pPr>
      <w:bookmarkStart w:id="1339" w:name="bookmark220"/>
      <w:r>
        <w:rPr>
          <w:rStyle w:val="Bodytext1"/>
        </w:rPr>
        <w:t>Das System führt eine Validierungsprüfung durch. Wenn die Validierung erfolgreich durchgeführt wurde, wird der Fall gesendet und der Status in „Ausgestellt“ geändert.</w:t>
      </w:r>
      <w:bookmarkEnd w:id="1339"/>
    </w:p>
    <w:p w:rsidR="00B77FFA" w:rsidRDefault="00547E11">
      <w:pPr>
        <w:pStyle w:val="Bodytext10"/>
        <w:spacing w:after="0" w:line="266" w:lineRule="auto"/>
        <w:ind w:left="520" w:firstLine="20"/>
        <w:sectPr w:rsidR="00B77FFA">
          <w:pgSz w:w="11900" w:h="16840"/>
          <w:pgMar w:top="601" w:right="884" w:bottom="1279" w:left="1027" w:header="0" w:footer="3" w:gutter="0"/>
          <w:cols w:space="720"/>
          <w:noEndnote/>
          <w:docGrid w:linePitch="360"/>
        </w:sectPr>
      </w:pPr>
      <w:r>
        <w:rPr>
          <w:rStyle w:val="Bodytext1"/>
          <w:b/>
        </w:rPr>
        <w:t>Ausnahmen: Sendefehler</w:t>
      </w:r>
      <w:r>
        <w:rPr>
          <w:rStyle w:val="Bodytext1"/>
        </w:rPr>
        <w:t xml:space="preserve">– in diesem Fall kann ein Benutzer mit Absenderrolle eine Anfrage über eine Schaltfläche </w:t>
      </w:r>
      <w:r>
        <w:rPr>
          <w:rStyle w:val="Bodytext1"/>
          <w:b/>
        </w:rPr>
        <w:t xml:space="preserve">"Wiedersenden" auf der Zeitleiste erneut an die Vollstreckungsbehörde senden. </w:t>
      </w:r>
    </w:p>
    <w:p w:rsidR="00B77FFA" w:rsidRDefault="00547E11">
      <w:pPr>
        <w:pStyle w:val="Bodytext10"/>
        <w:spacing w:after="100" w:line="240" w:lineRule="auto"/>
        <w:ind w:left="540"/>
      </w:pPr>
      <w:r>
        <w:rPr>
          <w:rStyle w:val="Bodytext1"/>
        </w:rPr>
        <w:t>Nachdem Sie eine SODA-Anfrage an eine ausführende Behörde gesendet haben, bevor Sie eine Antwort erhalten, können Sie im Workflow-Menü einer ausgestellten Anfrage die folgenden Aktionen ausführen:</w:t>
      </w:r>
    </w:p>
    <w:p w:rsidR="00B77FFA" w:rsidRDefault="00547E11" w:rsidP="000D6DC7">
      <w:pPr>
        <w:pStyle w:val="Bodytext10"/>
        <w:numPr>
          <w:ilvl w:val="0"/>
          <w:numId w:val="33"/>
        </w:numPr>
        <w:tabs>
          <w:tab w:val="left" w:pos="1265"/>
        </w:tabs>
        <w:spacing w:after="40" w:line="139" w:lineRule="auto"/>
        <w:ind w:firstLine="900"/>
      </w:pPr>
      <w:r>
        <w:rPr>
          <w:rStyle w:val="Bodytext1"/>
        </w:rPr>
        <w:t>Andere Informationen senden</w:t>
      </w:r>
    </w:p>
    <w:p w:rsidR="00B77FFA" w:rsidRDefault="00547E11" w:rsidP="000D6DC7">
      <w:pPr>
        <w:pStyle w:val="Bodytext10"/>
        <w:numPr>
          <w:ilvl w:val="0"/>
          <w:numId w:val="33"/>
        </w:numPr>
        <w:tabs>
          <w:tab w:val="left" w:pos="1265"/>
        </w:tabs>
        <w:spacing w:after="40" w:line="139" w:lineRule="auto"/>
        <w:ind w:firstLine="900"/>
      </w:pPr>
      <w:r>
        <w:rPr>
          <w:rStyle w:val="Bodytext1"/>
        </w:rPr>
        <w:t>Fall schließen / Fall wieder öffnen</w:t>
      </w:r>
    </w:p>
    <w:p w:rsidR="00B77FFA" w:rsidRDefault="00547E11" w:rsidP="000D6DC7">
      <w:pPr>
        <w:pStyle w:val="Bodytext10"/>
        <w:numPr>
          <w:ilvl w:val="0"/>
          <w:numId w:val="33"/>
        </w:numPr>
        <w:tabs>
          <w:tab w:val="left" w:pos="1265"/>
        </w:tabs>
        <w:spacing w:after="100" w:line="139" w:lineRule="auto"/>
        <w:ind w:firstLine="900"/>
      </w:pPr>
      <w:r>
        <w:rPr>
          <w:rStyle w:val="Bodytext1"/>
        </w:rPr>
        <w:t>Rücknahme</w:t>
      </w:r>
    </w:p>
    <w:p w:rsidR="00B77FFA" w:rsidRDefault="00547E11">
      <w:pPr>
        <w:pStyle w:val="Bodytext10"/>
        <w:spacing w:after="100" w:line="240" w:lineRule="auto"/>
        <w:ind w:left="540"/>
      </w:pPr>
      <w:r>
        <w:rPr>
          <w:rStyle w:val="Bodytext1"/>
        </w:rPr>
        <w:t>Nachdem Sie eine SODB-Anfrage an eine ausführende Behörde gesendet haben, bevor Sie eine Antwort erhalten, können Sie im Workflow-Menü einer ausgestellten Anfrage die folgenden Aktionen ausführen:</w:t>
      </w:r>
    </w:p>
    <w:p w:rsidR="00B77FFA" w:rsidRDefault="00547E11" w:rsidP="000D6DC7">
      <w:pPr>
        <w:pStyle w:val="Bodytext10"/>
        <w:numPr>
          <w:ilvl w:val="0"/>
          <w:numId w:val="33"/>
        </w:numPr>
        <w:tabs>
          <w:tab w:val="left" w:pos="1265"/>
        </w:tabs>
        <w:spacing w:after="40" w:line="139" w:lineRule="auto"/>
        <w:ind w:firstLine="900"/>
      </w:pPr>
      <w:r>
        <w:rPr>
          <w:rStyle w:val="Bodytext1"/>
        </w:rPr>
        <w:t>Andere Informationen senden</w:t>
      </w:r>
    </w:p>
    <w:p w:rsidR="00B77FFA" w:rsidRDefault="00547E11" w:rsidP="000D6DC7">
      <w:pPr>
        <w:pStyle w:val="Bodytext10"/>
        <w:numPr>
          <w:ilvl w:val="0"/>
          <w:numId w:val="33"/>
        </w:numPr>
        <w:tabs>
          <w:tab w:val="left" w:pos="1265"/>
        </w:tabs>
        <w:spacing w:after="40" w:line="139" w:lineRule="auto"/>
        <w:ind w:firstLine="900"/>
      </w:pPr>
      <w:r>
        <w:rPr>
          <w:rStyle w:val="Bodytext1"/>
        </w:rPr>
        <w:t>Fall schließen / Fall wieder öffnen</w:t>
      </w:r>
    </w:p>
    <w:p w:rsidR="00B77FFA" w:rsidRDefault="00547E11" w:rsidP="000D6DC7">
      <w:pPr>
        <w:pStyle w:val="Bodytext10"/>
        <w:numPr>
          <w:ilvl w:val="0"/>
          <w:numId w:val="33"/>
        </w:numPr>
        <w:tabs>
          <w:tab w:val="left" w:pos="1265"/>
        </w:tabs>
        <w:spacing w:after="600" w:line="139" w:lineRule="auto"/>
        <w:ind w:firstLine="900"/>
      </w:pPr>
      <w:r>
        <w:rPr>
          <w:rStyle w:val="Bodytext1"/>
        </w:rPr>
        <w:t>Rücknahme</w:t>
      </w:r>
    </w:p>
    <w:p w:rsidR="00B77FFA" w:rsidRDefault="00547E11">
      <w:pPr>
        <w:pStyle w:val="Bodytext10"/>
        <w:spacing w:after="180" w:line="240" w:lineRule="auto"/>
        <w:ind w:left="540"/>
      </w:pPr>
      <w:r>
        <w:rPr>
          <w:rStyle w:val="Bodytext1"/>
        </w:rPr>
        <w:t>Bitte beachten Sie, dass sich der Inhalt des Workflow-Menüs je nach Status des SoDs ändert.</w:t>
      </w:r>
    </w:p>
    <w:p w:rsidR="00B77FFA" w:rsidRDefault="00547E11">
      <w:pPr>
        <w:pStyle w:val="Bodytext10"/>
        <w:spacing w:after="0" w:line="240" w:lineRule="auto"/>
        <w:ind w:firstLine="540"/>
        <w:jc w:val="both"/>
        <w:sectPr w:rsidR="00B77FFA">
          <w:headerReference w:type="even" r:id="rId165"/>
          <w:headerReference w:type="default" r:id="rId166"/>
          <w:footerReference w:type="even" r:id="rId167"/>
          <w:footerReference w:type="default" r:id="rId168"/>
          <w:pgSz w:w="11900" w:h="16840"/>
          <w:pgMar w:top="1839" w:right="884" w:bottom="5233" w:left="1027" w:header="0" w:footer="3" w:gutter="0"/>
          <w:cols w:space="720"/>
          <w:noEndnote/>
          <w:docGrid w:linePitch="360"/>
        </w:sectPr>
      </w:pPr>
      <w:r>
        <w:rPr>
          <w:rStyle w:val="Bodytext1"/>
        </w:rPr>
        <w:t>Workflow-Zustand: AUSGESTELLT (offen)</w:t>
      </w:r>
    </w:p>
    <w:p w:rsidR="00B77FFA" w:rsidRDefault="00B77FFA">
      <w:pPr>
        <w:spacing w:line="179" w:lineRule="exact"/>
        <w:rPr>
          <w:sz w:val="14"/>
        </w:rPr>
      </w:pPr>
    </w:p>
    <w:p w:rsidR="00B77FFA" w:rsidRDefault="00B77FFA">
      <w:pPr>
        <w:spacing w:line="1" w:lineRule="exact"/>
        <w:sectPr w:rsidR="00B77FFA">
          <w:type w:val="continuous"/>
          <w:pgSz w:w="11900" w:h="16840"/>
          <w:pgMar w:top="1306" w:right="0" w:bottom="1397" w:left="0" w:header="0" w:footer="3" w:gutter="0"/>
          <w:cols w:space="720"/>
          <w:noEndnote/>
          <w:docGrid w:linePitch="360"/>
        </w:sectPr>
      </w:pPr>
    </w:p>
    <w:p w:rsidR="00B77FFA" w:rsidRDefault="00547E11">
      <w:pPr>
        <w:pStyle w:val="Other10"/>
        <w:framePr w:w="3086" w:h="264" w:wrap="none" w:vAnchor="text" w:hAnchor="page" w:x="2838" w:y="121"/>
        <w:spacing w:after="0" w:line="240" w:lineRule="auto"/>
        <w:rPr>
          <w:sz w:val="16"/>
        </w:rPr>
      </w:pPr>
      <w:r>
        <w:rPr>
          <w:rStyle w:val="Other1"/>
          <w:rFonts w:ascii="Arial" w:eastAsia="Arial" w:hAnsi="Arial" w:cs="Arial"/>
          <w:color w:val="C73A54"/>
          <w:sz w:val="16"/>
          <w:vertAlign w:val="subscript"/>
        </w:rPr>
        <w:t>M</w:t>
      </w:r>
      <w:r>
        <w:rPr>
          <w:rStyle w:val="Other1"/>
          <w:rFonts w:ascii="Arial" w:eastAsia="Arial" w:hAnsi="Arial" w:cs="Arial"/>
          <w:color w:val="C73A54"/>
          <w:sz w:val="16"/>
        </w:rPr>
        <w:t xml:space="preserve"> </w:t>
      </w:r>
      <w:r>
        <w:rPr>
          <w:rStyle w:val="Other1"/>
          <w:rFonts w:ascii="Arial" w:eastAsia="Arial" w:hAnsi="Arial" w:cs="Arial"/>
          <w:color w:val="7A7A7A"/>
          <w:sz w:val="16"/>
        </w:rPr>
        <w:t>e-Evidence Digital Exchange System (digitales Austauschsystem für elektronische Beweismittel)</w:t>
      </w:r>
    </w:p>
    <w:p w:rsidR="00B77FFA" w:rsidRPr="00F1147D" w:rsidRDefault="00547E11">
      <w:pPr>
        <w:pStyle w:val="Picturecaption10"/>
        <w:framePr w:w="394" w:h="187" w:wrap="none" w:vAnchor="text" w:hAnchor="page" w:x="9769" w:y="477"/>
        <w:pBdr>
          <w:top w:val="single" w:sz="0" w:space="0" w:color="054792"/>
          <w:left w:val="single" w:sz="0" w:space="0" w:color="054792"/>
          <w:bottom w:val="single" w:sz="0" w:space="0" w:color="054792"/>
          <w:right w:val="single" w:sz="0" w:space="0" w:color="054792"/>
        </w:pBdr>
        <w:shd w:val="clear" w:color="auto" w:fill="054792"/>
        <w:rPr>
          <w:sz w:val="14"/>
          <w:lang w:val="en-US"/>
        </w:rPr>
      </w:pPr>
      <w:r w:rsidRPr="00F1147D">
        <w:rPr>
          <w:rStyle w:val="Picturecaption1"/>
          <w:rFonts w:ascii="Arial" w:eastAsia="Arial" w:hAnsi="Arial" w:cs="Arial"/>
          <w:color w:val="D4E6F6"/>
          <w:sz w:val="14"/>
          <w:lang w:val="en-US"/>
        </w:rPr>
        <w:t>0 f</w:t>
      </w:r>
    </w:p>
    <w:p w:rsidR="00B77FFA" w:rsidRPr="00F1147D" w:rsidRDefault="00547E11">
      <w:pPr>
        <w:spacing w:after="642" w:line="1" w:lineRule="exact"/>
        <w:rPr>
          <w:lang w:val="en-US"/>
        </w:rPr>
      </w:pPr>
      <w:r>
        <w:rPr>
          <w:noProof/>
          <w:lang w:val="de-DE"/>
        </w:rPr>
        <w:drawing>
          <wp:anchor distT="0" distB="0" distL="0" distR="0" simplePos="0" relativeHeight="62914882" behindDoc="1" locked="0" layoutInCell="1" allowOverlap="1">
            <wp:simplePos x="0" y="0"/>
            <wp:positionH relativeFrom="page">
              <wp:posOffset>1054735</wp:posOffset>
            </wp:positionH>
            <wp:positionV relativeFrom="paragraph">
              <wp:posOffset>18415</wp:posOffset>
            </wp:positionV>
            <wp:extent cx="335280" cy="194945"/>
            <wp:effectExtent l="0" t="0" r="0" b="0"/>
            <wp:wrapNone/>
            <wp:docPr id="428" name="Form 428"/>
            <wp:cNvGraphicFramePr/>
            <a:graphic xmlns:a="http://schemas.openxmlformats.org/drawingml/2006/main">
              <a:graphicData uri="http://schemas.openxmlformats.org/drawingml/2006/picture">
                <pic:pic xmlns:pic="http://schemas.openxmlformats.org/drawingml/2006/picture">
                  <pic:nvPicPr>
                    <pic:cNvPr id="429" name="Bilderbox 429"/>
                    <pic:cNvPicPr/>
                  </pic:nvPicPr>
                  <pic:blipFill>
                    <a:blip r:embed="rId169"/>
                    <a:stretch/>
                  </pic:blipFill>
                  <pic:spPr>
                    <a:xfrm>
                      <a:off x="0" y="0"/>
                      <a:ext cx="335280" cy="194945"/>
                    </a:xfrm>
                    <a:prstGeom prst="rect">
                      <a:avLst/>
                    </a:prstGeom>
                  </pic:spPr>
                </pic:pic>
              </a:graphicData>
            </a:graphic>
          </wp:anchor>
        </w:drawing>
      </w:r>
      <w:r>
        <w:rPr>
          <w:noProof/>
          <w:lang w:val="de-DE"/>
        </w:rPr>
        <w:drawing>
          <wp:anchor distT="0" distB="186055" distL="0" distR="0" simplePos="0" relativeHeight="62914883" behindDoc="1" locked="0" layoutInCell="1" allowOverlap="1">
            <wp:simplePos x="0" y="0"/>
            <wp:positionH relativeFrom="page">
              <wp:posOffset>5181600</wp:posOffset>
            </wp:positionH>
            <wp:positionV relativeFrom="paragraph">
              <wp:posOffset>12700</wp:posOffset>
            </wp:positionV>
            <wp:extent cx="1280160" cy="225425"/>
            <wp:effectExtent l="0" t="0" r="0" b="0"/>
            <wp:wrapNone/>
            <wp:docPr id="430" name="Form 430"/>
            <wp:cNvGraphicFramePr/>
            <a:graphic xmlns:a="http://schemas.openxmlformats.org/drawingml/2006/main">
              <a:graphicData uri="http://schemas.openxmlformats.org/drawingml/2006/picture">
                <pic:pic xmlns:pic="http://schemas.openxmlformats.org/drawingml/2006/picture">
                  <pic:nvPicPr>
                    <pic:cNvPr id="431" name="Bilderbox 431"/>
                    <pic:cNvPicPr/>
                  </pic:nvPicPr>
                  <pic:blipFill>
                    <a:blip r:embed="rId170"/>
                    <a:stretch/>
                  </pic:blipFill>
                  <pic:spPr>
                    <a:xfrm>
                      <a:off x="0" y="0"/>
                      <a:ext cx="1280160" cy="225425"/>
                    </a:xfrm>
                    <a:prstGeom prst="rect">
                      <a:avLst/>
                    </a:prstGeom>
                  </pic:spPr>
                </pic:pic>
              </a:graphicData>
            </a:graphic>
          </wp:anchor>
        </w:drawing>
      </w:r>
    </w:p>
    <w:p w:rsidR="00B77FFA" w:rsidRPr="00F1147D" w:rsidRDefault="00B77FFA">
      <w:pPr>
        <w:spacing w:line="1" w:lineRule="exact"/>
        <w:rPr>
          <w:lang w:val="en-US"/>
        </w:rPr>
        <w:sectPr w:rsidR="00B77FFA" w:rsidRPr="00F1147D">
          <w:type w:val="continuous"/>
          <w:pgSz w:w="11900" w:h="16840"/>
          <w:pgMar w:top="1306" w:right="884" w:bottom="1397" w:left="1027" w:header="0" w:footer="3" w:gutter="0"/>
          <w:cols w:space="720"/>
          <w:noEndnote/>
          <w:docGrid w:linePitch="360"/>
        </w:sectPr>
      </w:pPr>
    </w:p>
    <w:p w:rsidR="00B77FFA" w:rsidRPr="00F1147D" w:rsidRDefault="00547E11">
      <w:pPr>
        <w:pStyle w:val="Bodytext40"/>
        <w:spacing w:after="0"/>
        <w:ind w:firstLine="0"/>
        <w:jc w:val="center"/>
        <w:rPr>
          <w:lang w:val="en-US"/>
        </w:rPr>
      </w:pPr>
      <w:r w:rsidRPr="00F1147D">
        <w:rPr>
          <w:rStyle w:val="Bodytext4"/>
          <w:color w:val="9A9899"/>
          <w:lang w:val="en-US"/>
        </w:rPr>
        <w:t>SODA-Test</w:t>
      </w:r>
    </w:p>
    <w:p w:rsidR="00B77FFA" w:rsidRPr="00F1147D" w:rsidRDefault="00547E11">
      <w:pPr>
        <w:pStyle w:val="Bodytext60"/>
        <w:pBdr>
          <w:top w:val="single" w:sz="0" w:space="26" w:color="06448E"/>
          <w:left w:val="single" w:sz="0" w:space="0" w:color="06448E"/>
          <w:bottom w:val="single" w:sz="0" w:space="31" w:color="06448E"/>
          <w:right w:val="single" w:sz="0" w:space="0" w:color="06448E"/>
        </w:pBdr>
        <w:shd w:val="clear" w:color="auto" w:fill="06448E"/>
        <w:spacing w:after="0"/>
        <w:ind w:firstLine="800"/>
        <w:rPr>
          <w:lang w:val="en-US"/>
        </w:rPr>
      </w:pPr>
      <w:r w:rsidRPr="00F1147D">
        <w:rPr>
          <w:rStyle w:val="Bodytext6"/>
          <w:b/>
          <w:color w:val="6296D6"/>
          <w:lang w:val="en-US"/>
        </w:rPr>
        <w:t>Man</w:t>
      </w:r>
    </w:p>
    <w:p w:rsidR="00B77FFA" w:rsidRPr="00F1147D" w:rsidRDefault="00547E11">
      <w:pPr>
        <w:pStyle w:val="Bodytext10"/>
        <w:pBdr>
          <w:top w:val="single" w:sz="0" w:space="26" w:color="05458E"/>
          <w:left w:val="single" w:sz="0" w:space="0" w:color="05458E"/>
          <w:bottom w:val="single" w:sz="0" w:space="31" w:color="05458E"/>
          <w:right w:val="single" w:sz="0" w:space="0" w:color="05458E"/>
        </w:pBdr>
        <w:shd w:val="clear" w:color="auto" w:fill="05458E"/>
        <w:spacing w:after="0" w:line="240" w:lineRule="auto"/>
        <w:rPr>
          <w:lang w:val="en-US"/>
        </w:rPr>
      </w:pPr>
      <w:r w:rsidRPr="00F1147D">
        <w:rPr>
          <w:rStyle w:val="Bodytext1"/>
          <w:b/>
          <w:color w:val="79A7DC"/>
          <w:lang w:val="en-US"/>
        </w:rPr>
        <w:t>a—</w:t>
      </w:r>
    </w:p>
    <w:p w:rsidR="00B77FFA" w:rsidRDefault="00547E11">
      <w:pPr>
        <w:pStyle w:val="Bodytext50"/>
        <w:spacing w:after="180"/>
        <w:jc w:val="center"/>
      </w:pPr>
      <w:r>
        <w:rPr>
          <w:rStyle w:val="Bodytext5"/>
          <w:b/>
          <w:color w:val="7A7A7A"/>
        </w:rPr>
        <w:t>IKICuTtMO tun</w:t>
      </w:r>
    </w:p>
    <w:p w:rsidR="00B77FFA" w:rsidRDefault="00547E11">
      <w:pPr>
        <w:pStyle w:val="Bodytext60"/>
        <w:spacing w:after="360"/>
        <w:ind w:left="1720" w:firstLine="0"/>
      </w:pPr>
      <w:r>
        <w:rPr>
          <w:rStyle w:val="Bodytext6"/>
          <w:b/>
        </w:rPr>
        <w:t>4 SUMO GENEHMIGUNGEN</w:t>
      </w:r>
    </w:p>
    <w:p w:rsidR="00B77FFA" w:rsidRDefault="00547E11">
      <w:pPr>
        <w:pStyle w:val="Bodytext40"/>
        <w:spacing w:after="180"/>
        <w:ind w:left="1720" w:firstLine="0"/>
        <w:rPr>
          <w:sz w:val="13"/>
        </w:rPr>
      </w:pPr>
      <w:r>
        <w:rPr>
          <w:noProof/>
          <w:lang w:val="de-DE"/>
        </w:rPr>
        <mc:AlternateContent>
          <mc:Choice Requires="wps">
            <w:drawing>
              <wp:anchor distT="0" distB="0" distL="114300" distR="114300" simplePos="0" relativeHeight="125829437" behindDoc="0" locked="0" layoutInCell="1" allowOverlap="1">
                <wp:simplePos x="0" y="0"/>
                <wp:positionH relativeFrom="page">
                  <wp:posOffset>4255135</wp:posOffset>
                </wp:positionH>
                <wp:positionV relativeFrom="paragraph">
                  <wp:posOffset>76200</wp:posOffset>
                </wp:positionV>
                <wp:extent cx="582295" cy="109855"/>
                <wp:effectExtent l="0" t="0" r="0" b="0"/>
                <wp:wrapSquare wrapText="left"/>
                <wp:docPr id="432" name="Form 432"/>
                <wp:cNvGraphicFramePr/>
                <a:graphic xmlns:a="http://schemas.openxmlformats.org/drawingml/2006/main">
                  <a:graphicData uri="http://schemas.microsoft.com/office/word/2010/wordprocessingShape">
                    <wps:wsp>
                      <wps:cNvSpPr txBox="1"/>
                      <wps:spPr>
                        <a:xfrm>
                          <a:off x="0" y="0"/>
                          <a:ext cx="582295" cy="109855"/>
                        </a:xfrm>
                        <a:prstGeom prst="rect">
                          <a:avLst/>
                        </a:prstGeom>
                        <a:noFill/>
                      </wps:spPr>
                      <wps:txbx>
                        <w:txbxContent>
                          <w:p w:rsidR="00F1147D" w:rsidRDefault="00F1147D">
                            <w:pPr>
                              <w:pStyle w:val="Bodytext50"/>
                              <w:spacing w:after="0"/>
                            </w:pPr>
                            <w:r>
                              <w:rPr>
                                <w:rStyle w:val="Bodytext5"/>
                                <w:b/>
                                <w:color w:val="7A7A7A"/>
                              </w:rPr>
                              <w:t>% LINKS FÄLLE</w:t>
                            </w:r>
                          </w:p>
                        </w:txbxContent>
                      </wps:txbx>
                      <wps:bodyPr wrap="none" lIns="0" tIns="0" rIns="0" bIns="0"/>
                    </wps:wsp>
                  </a:graphicData>
                </a:graphic>
              </wp:anchor>
            </w:drawing>
          </mc:Choice>
          <mc:Fallback>
            <w:pict>
              <v:shape id="Form 432" o:spid="_x0000_s1058" type="#_x0000_t202" style="position:absolute;left:0;text-align:left;margin-left:335.05pt;margin-top:6pt;width:45.85pt;height:8.65pt;z-index:12582943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" filled="f" stroked="f">
                <v:textbox inset="0,0,0,0">
                  <w:txbxContent>
                    <w:p w:rsidR="00F1147D" w:rsidRDefault="00F1147D">
                      <w:pPr>
                        <w:pStyle w:val="Bodytext50"/>
                        <w:spacing w:after="0"/>
                      </w:pPr>
                      <w:r>
                        <w:rPr>
                          <w:rStyle w:val="Bodytext5"/>
                          <w:b/>
                          <w:color w:val="7A7A7A"/>
                        </w:rPr>
                        <w:t>% LINKS FÄLLE</w:t>
                      </w:r>
                    </w:p>
                  </w:txbxContent>
                </v:textbox>
                <w10:wrap type="square" side="left" anchorx="page"/>
              </v:shape>
            </w:pict>
          </mc:Fallback>
        </mc:AlternateContent>
      </w:r>
      <w:r>
        <w:rPr>
          <w:rStyle w:val="Bodytext4"/>
          <w:rFonts w:ascii="Times New Roman" w:eastAsia="Times New Roman" w:hAnsi="Times New Roman" w:cs="Times New Roman"/>
          <w:sz w:val="24"/>
        </w:rPr>
        <w:t xml:space="preserve">o </w:t>
      </w:r>
      <w:r>
        <w:rPr>
          <w:rStyle w:val="Bodytext4"/>
          <w:smallCaps/>
          <w:sz w:val="13"/>
        </w:rPr>
        <w:t>Status czd</w:t>
      </w:r>
    </w:p>
    <w:p w:rsidR="00B77FFA" w:rsidRDefault="00547E11">
      <w:pPr>
        <w:pStyle w:val="Bodytext50"/>
        <w:spacing w:after="560"/>
        <w:jc w:val="center"/>
      </w:pPr>
      <w:r>
        <w:rPr>
          <w:rStyle w:val="Bodytext5"/>
          <w:b/>
        </w:rPr>
        <w:t>nrwsto*</w:t>
      </w:r>
    </w:p>
    <w:p w:rsidR="00B77FFA" w:rsidRDefault="00547E11">
      <w:pPr>
        <w:pStyle w:val="Bodytext60"/>
        <w:spacing w:after="300"/>
        <w:ind w:left="1720" w:firstLine="0"/>
      </w:pPr>
      <w:r>
        <w:rPr>
          <w:rStyle w:val="Bodytext6"/>
          <w:b/>
          <w:color w:val="4E4E4E"/>
        </w:rPr>
        <w:t xml:space="preserve">&lt; </w:t>
      </w:r>
      <w:r>
        <w:rPr>
          <w:rStyle w:val="Bodytext6"/>
          <w:b/>
        </w:rPr>
        <w:t>AS44GWO USW5</w:t>
      </w:r>
    </w:p>
    <w:p w:rsidR="00B77FFA" w:rsidRDefault="00547E11">
      <w:pPr>
        <w:pStyle w:val="Bodytext10"/>
        <w:spacing w:after="320" w:line="240" w:lineRule="auto"/>
        <w:jc w:val="center"/>
        <w:sectPr w:rsidR="00B77FFA">
          <w:type w:val="continuous"/>
          <w:pgSz w:w="11900" w:h="16840"/>
          <w:pgMar w:top="1839" w:right="1681" w:bottom="1839" w:left="1555" w:header="0" w:footer="3" w:gutter="0"/>
          <w:cols w:space="720"/>
          <w:noEndnote/>
          <w:docGrid w:linePitch="360"/>
        </w:sectPr>
      </w:pPr>
      <w:bookmarkStart w:id="1340" w:name="bookmark221"/>
      <w:r>
        <w:rPr>
          <w:rStyle w:val="Bodytext1"/>
          <w:i/>
        </w:rPr>
        <w:t>Abbildung 80: Status des SODA-Workflows: AUSGESTELLT (offen)</w:t>
      </w:r>
      <w:bookmarkEnd w:id="1340"/>
    </w:p>
    <w:p w:rsidR="00B77FFA" w:rsidRDefault="00B77FFA">
      <w:pPr>
        <w:spacing w:before="119" w:after="119" w:line="240" w:lineRule="exact"/>
        <w:rPr>
          <w:sz w:val="19"/>
        </w:rPr>
      </w:pPr>
    </w:p>
    <w:p w:rsidR="00B77FFA" w:rsidRDefault="00B77FFA">
      <w:pPr>
        <w:spacing w:line="1" w:lineRule="exact"/>
        <w:sectPr w:rsidR="00B77FFA">
          <w:pgSz w:w="11900" w:h="16840"/>
          <w:pgMar w:top="1306" w:right="1473" w:bottom="1306" w:left="1119" w:header="0" w:footer="3" w:gutter="0"/>
          <w:cols w:space="720"/>
          <w:noEndnote/>
          <w:docGrid w:linePitch="360"/>
        </w:sectPr>
      </w:pPr>
    </w:p>
    <w:p w:rsidR="00B77FFA" w:rsidRDefault="00547E11">
      <w:pPr>
        <w:pStyle w:val="Picturecaption10"/>
        <w:framePr w:w="4987" w:h="307" w:wrap="none" w:vAnchor="text" w:hAnchor="page" w:x="3391" w:y="3271"/>
      </w:pPr>
      <w:r>
        <w:rPr>
          <w:rStyle w:val="Picturecaption1"/>
          <w:i/>
        </w:rPr>
        <w:t>Abbildung 81: Status des SODB-Workflows: AUSGESTELLT (offen)</w:t>
      </w:r>
    </w:p>
    <w:p w:rsidR="00B77FFA" w:rsidRDefault="00547E11">
      <w:pPr>
        <w:pStyle w:val="Bodytext10"/>
        <w:framePr w:w="2630" w:h="298" w:wrap="none" w:vAnchor="text" w:hAnchor="page" w:x="1557" w:y="4167"/>
        <w:spacing w:after="0" w:line="240" w:lineRule="auto"/>
      </w:pPr>
      <w:bookmarkStart w:id="1341" w:name="bookmark222"/>
      <w:r>
        <w:rPr>
          <w:rStyle w:val="Bodytext1"/>
        </w:rPr>
        <w:t>Workflow-Zustand: GESCHLOSSEN</w:t>
      </w:r>
      <w:bookmarkEnd w:id="1341"/>
    </w:p>
    <w:p w:rsidR="00B77FFA" w:rsidRDefault="00547E11">
      <w:pPr>
        <w:pStyle w:val="Picturecaption10"/>
        <w:framePr w:w="4349" w:h="307" w:wrap="none" w:vAnchor="text" w:hAnchor="page" w:x="3712" w:y="8190"/>
      </w:pPr>
      <w:bookmarkStart w:id="1342" w:name="bookmark223"/>
      <w:r>
        <w:rPr>
          <w:rStyle w:val="Picturecaption1"/>
          <w:i/>
        </w:rPr>
        <w:t>Abbildung 82: Status des SODA-Workflows: GESCHLOSSEN</w:t>
      </w:r>
      <w:bookmarkEnd w:id="1342"/>
    </w:p>
    <w:p w:rsidR="00B77FFA" w:rsidRDefault="00547E11">
      <w:pPr>
        <w:pStyle w:val="Picturecaption10"/>
        <w:framePr w:w="5362" w:h="307" w:wrap="none" w:vAnchor="text" w:hAnchor="page" w:x="3203" w:y="12308"/>
      </w:pPr>
      <w:bookmarkStart w:id="1343" w:name="bookmark224"/>
      <w:r>
        <w:rPr>
          <w:rStyle w:val="Picturecaption1"/>
          <w:i/>
        </w:rPr>
        <w:t>Abbildung 83 Abbildung 84: Status des SODB-Workflows: GESCHLOSSEN</w:t>
      </w:r>
      <w:bookmarkEnd w:id="1343"/>
    </w:p>
    <w:p w:rsidR="00B77FFA" w:rsidRDefault="00547E11">
      <w:pPr>
        <w:spacing w:line="360" w:lineRule="exact"/>
      </w:pPr>
      <w:r>
        <w:rPr>
          <w:noProof/>
          <w:lang w:val="de-DE"/>
        </w:rPr>
        <w:drawing>
          <wp:anchor distT="0" distB="262255" distL="0" distR="0" simplePos="0" relativeHeight="62914884" behindDoc="1" locked="0" layoutInCell="1" allowOverlap="1">
            <wp:simplePos x="0" y="0"/>
            <wp:positionH relativeFrom="page">
              <wp:posOffset>1003300</wp:posOffset>
            </wp:positionH>
            <wp:positionV relativeFrom="paragraph">
              <wp:posOffset>12700</wp:posOffset>
            </wp:positionV>
            <wp:extent cx="5620385" cy="1999615"/>
            <wp:effectExtent l="0" t="0" r="0" b="0"/>
            <wp:wrapNone/>
            <wp:docPr id="434" name="Form 434"/>
            <wp:cNvGraphicFramePr/>
            <a:graphic xmlns:a="http://schemas.openxmlformats.org/drawingml/2006/main">
              <a:graphicData uri="http://schemas.openxmlformats.org/drawingml/2006/picture">
                <pic:pic xmlns:pic="http://schemas.openxmlformats.org/drawingml/2006/picture">
                  <pic:nvPicPr>
                    <pic:cNvPr id="435" name="Bilderbox 435"/>
                    <pic:cNvPicPr/>
                  </pic:nvPicPr>
                  <pic:blipFill>
                    <a:blip r:embed="rId171"/>
                    <a:stretch/>
                  </pic:blipFill>
                  <pic:spPr>
                    <a:xfrm>
                      <a:off x="0" y="0"/>
                      <a:ext cx="5620385" cy="1999615"/>
                    </a:xfrm>
                    <a:prstGeom prst="rect">
                      <a:avLst/>
                    </a:prstGeom>
                  </pic:spPr>
                </pic:pic>
              </a:graphicData>
            </a:graphic>
          </wp:anchor>
        </w:drawing>
      </w:r>
      <w:r>
        <w:rPr>
          <w:noProof/>
          <w:lang w:val="de-DE"/>
        </w:rPr>
        <w:drawing>
          <wp:anchor distT="0" distB="262255" distL="0" distR="0" simplePos="0" relativeHeight="62914885" behindDoc="1" locked="0" layoutInCell="1" allowOverlap="1">
            <wp:simplePos x="0" y="0"/>
            <wp:positionH relativeFrom="page">
              <wp:posOffset>1003300</wp:posOffset>
            </wp:positionH>
            <wp:positionV relativeFrom="paragraph">
              <wp:posOffset>3252470</wp:posOffset>
            </wp:positionV>
            <wp:extent cx="5620385" cy="1883410"/>
            <wp:effectExtent l="0" t="0" r="0" b="0"/>
            <wp:wrapNone/>
            <wp:docPr id="436" name="Form 436"/>
            <wp:cNvGraphicFramePr/>
            <a:graphic xmlns:a="http://schemas.openxmlformats.org/drawingml/2006/main">
              <a:graphicData uri="http://schemas.openxmlformats.org/drawingml/2006/picture">
                <pic:pic xmlns:pic="http://schemas.openxmlformats.org/drawingml/2006/picture">
                  <pic:nvPicPr>
                    <pic:cNvPr id="437" name="Bilderbox 437"/>
                    <pic:cNvPicPr/>
                  </pic:nvPicPr>
                  <pic:blipFill>
                    <a:blip r:embed="rId172"/>
                    <a:stretch/>
                  </pic:blipFill>
                  <pic:spPr>
                    <a:xfrm>
                      <a:off x="0" y="0"/>
                      <a:ext cx="5620385" cy="1883410"/>
                    </a:xfrm>
                    <a:prstGeom prst="rect">
                      <a:avLst/>
                    </a:prstGeom>
                  </pic:spPr>
                </pic:pic>
              </a:graphicData>
            </a:graphic>
          </wp:anchor>
        </w:drawing>
      </w:r>
      <w:r>
        <w:rPr>
          <w:noProof/>
          <w:lang w:val="de-DE"/>
        </w:rPr>
        <w:drawing>
          <wp:anchor distT="0" distB="252730" distL="0" distR="0" simplePos="0" relativeHeight="62914886" behindDoc="1" locked="0" layoutInCell="1" allowOverlap="1">
            <wp:simplePos x="0" y="0"/>
            <wp:positionH relativeFrom="page">
              <wp:posOffset>1003300</wp:posOffset>
            </wp:positionH>
            <wp:positionV relativeFrom="paragraph">
              <wp:posOffset>5784850</wp:posOffset>
            </wp:positionV>
            <wp:extent cx="5620385" cy="1974850"/>
            <wp:effectExtent l="0" t="0" r="0" b="0"/>
            <wp:wrapNone/>
            <wp:docPr id="438" name="Form 438"/>
            <wp:cNvGraphicFramePr/>
            <a:graphic xmlns:a="http://schemas.openxmlformats.org/drawingml/2006/main">
              <a:graphicData uri="http://schemas.openxmlformats.org/drawingml/2006/picture">
                <pic:pic xmlns:pic="http://schemas.openxmlformats.org/drawingml/2006/picture">
                  <pic:nvPicPr>
                    <pic:cNvPr id="439" name="Bilderbox 439"/>
                    <pic:cNvPicPr/>
                  </pic:nvPicPr>
                  <pic:blipFill>
                    <a:blip r:embed="rId173"/>
                    <a:stretch/>
                  </pic:blipFill>
                  <pic:spPr>
                    <a:xfrm>
                      <a:off x="0" y="0"/>
                      <a:ext cx="5620385" cy="197485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373" w:line="1" w:lineRule="exact"/>
      </w:pPr>
    </w:p>
    <w:p w:rsidR="00B77FFA" w:rsidRDefault="00B77FFA">
      <w:pPr>
        <w:spacing w:line="1" w:lineRule="exact"/>
        <w:sectPr w:rsidR="00B77FFA">
          <w:type w:val="continuous"/>
          <w:pgSz w:w="11900" w:h="16840"/>
          <w:pgMar w:top="1306" w:right="1473" w:bottom="1306" w:left="1119" w:header="0" w:footer="3" w:gutter="0"/>
          <w:cols w:space="720"/>
          <w:noEndnote/>
          <w:docGrid w:linePitch="360"/>
        </w:sectPr>
      </w:pPr>
    </w:p>
    <w:p w:rsidR="00B77FFA" w:rsidRDefault="00547E11" w:rsidP="000D6DC7">
      <w:pPr>
        <w:pStyle w:val="Bodytext10"/>
        <w:numPr>
          <w:ilvl w:val="1"/>
          <w:numId w:val="34"/>
        </w:numPr>
        <w:tabs>
          <w:tab w:val="left" w:pos="1130"/>
        </w:tabs>
        <w:spacing w:after="440" w:line="240" w:lineRule="auto"/>
        <w:ind w:firstLine="540"/>
        <w:jc w:val="both"/>
        <w:rPr>
          <w:sz w:val="26"/>
        </w:rPr>
      </w:pPr>
      <w:bookmarkStart w:id="1344" w:name="bookmark225"/>
      <w:r>
        <w:rPr>
          <w:rStyle w:val="Bodytext1"/>
          <w:b/>
          <w:sz w:val="26"/>
        </w:rPr>
        <w:t>SODA zurückziehen</w:t>
      </w:r>
      <w:bookmarkEnd w:id="1344"/>
    </w:p>
    <w:p w:rsidR="00B77FFA" w:rsidRDefault="00547E11">
      <w:pPr>
        <w:jc w:val="center"/>
        <w:rPr>
          <w:sz w:val="2"/>
        </w:rPr>
      </w:pPr>
      <w:r>
        <w:rPr>
          <w:noProof/>
          <w:lang w:val="de-DE"/>
        </w:rPr>
        <w:drawing>
          <wp:inline distT="0" distB="0" distL="0" distR="0">
            <wp:extent cx="5480050" cy="2639695"/>
            <wp:effectExtent l="0" t="0" r="0" b="0"/>
            <wp:docPr id="440" name="Picutre 440"/>
            <wp:cNvGraphicFramePr/>
            <a:graphic xmlns:a="http://schemas.openxmlformats.org/drawingml/2006/main">
              <a:graphicData uri="http://schemas.openxmlformats.org/drawingml/2006/picture">
                <pic:pic xmlns:pic="http://schemas.openxmlformats.org/drawingml/2006/picture">
                  <pic:nvPicPr>
                    <pic:cNvPr id="440" name="Bild 440"/>
                    <pic:cNvPicPr/>
                  </pic:nvPicPr>
                  <pic:blipFill>
                    <a:blip r:embed="rId174"/>
                    <a:stretch/>
                  </pic:blipFill>
                  <pic:spPr>
                    <a:xfrm>
                      <a:off x="0" y="0"/>
                      <a:ext cx="5480050" cy="2639695"/>
                    </a:xfrm>
                    <a:prstGeom prst="rect">
                      <a:avLst/>
                    </a:prstGeom>
                  </pic:spPr>
                </pic:pic>
              </a:graphicData>
            </a:graphic>
          </wp:inline>
        </w:drawing>
      </w:r>
    </w:p>
    <w:p w:rsidR="00B77FFA" w:rsidRDefault="00547E11">
      <w:pPr>
        <w:pStyle w:val="Picturecaption10"/>
        <w:jc w:val="center"/>
      </w:pPr>
      <w:r>
        <w:rPr>
          <w:rStyle w:val="Picturecaption1"/>
          <w:i/>
        </w:rPr>
        <w:t>Abbildung 85: SODA zurückziehen</w:t>
      </w:r>
    </w:p>
    <w:p w:rsidR="00B77FFA" w:rsidRDefault="00B77FFA">
      <w:pPr>
        <w:spacing w:after="539" w:line="1" w:lineRule="exact"/>
      </w:pPr>
    </w:p>
    <w:p w:rsidR="00B77FFA" w:rsidRDefault="00547E11" w:rsidP="000D6DC7">
      <w:pPr>
        <w:pStyle w:val="Bodytext10"/>
        <w:numPr>
          <w:ilvl w:val="0"/>
          <w:numId w:val="35"/>
        </w:numPr>
        <w:tabs>
          <w:tab w:val="left" w:pos="1004"/>
        </w:tabs>
        <w:spacing w:after="540" w:line="240" w:lineRule="auto"/>
        <w:ind w:firstLine="540"/>
      </w:pPr>
      <w:bookmarkStart w:id="1345" w:name="bookmark226"/>
      <w:r>
        <w:rPr>
          <w:rStyle w:val="Bodytext1"/>
        </w:rPr>
        <w:t xml:space="preserve">Gehen Sie zur Registerkarte </w:t>
      </w:r>
      <w:r>
        <w:rPr>
          <w:rStyle w:val="Bodytext1"/>
          <w:b/>
        </w:rPr>
        <w:t xml:space="preserve">Formular D/Formular H. </w:t>
      </w:r>
      <w:r>
        <w:rPr>
          <w:rStyle w:val="Bodytext1"/>
        </w:rPr>
        <w:t xml:space="preserve">Klicken Sie in der Aktionsleiste </w:t>
      </w:r>
      <w:r>
        <w:rPr>
          <w:rStyle w:val="Bodytext1"/>
          <w:b/>
        </w:rPr>
        <w:t xml:space="preserve">auf Auszahlung </w:t>
      </w:r>
      <w:bookmarkEnd w:id="1345"/>
    </w:p>
    <w:p w:rsidR="00B77FFA" w:rsidRDefault="00547E11">
      <w:pPr>
        <w:pStyle w:val="Bodytext10"/>
        <w:spacing w:after="120" w:line="264" w:lineRule="auto"/>
        <w:ind w:left="540"/>
      </w:pPr>
      <w:r>
        <w:rPr>
          <w:rStyle w:val="Bodytext1"/>
        </w:rPr>
        <w:t>Anschließend zeigt die Anwendung SoD &amp; ToE eine Entwurfsversion des Auszahlungsformulars und eine Bestätigungsnachricht an.</w:t>
      </w:r>
    </w:p>
    <w:p w:rsidR="00B77FFA" w:rsidRDefault="00547E11">
      <w:pPr>
        <w:jc w:val="center"/>
        <w:rPr>
          <w:sz w:val="2"/>
        </w:rPr>
      </w:pPr>
      <w:r>
        <w:rPr>
          <w:noProof/>
          <w:lang w:val="de-DE"/>
        </w:rPr>
        <w:drawing>
          <wp:inline distT="0" distB="0" distL="0" distR="0">
            <wp:extent cx="5480050" cy="2609215"/>
            <wp:effectExtent l="0" t="0" r="0" b="0"/>
            <wp:docPr id="441" name="Picutre 441"/>
            <wp:cNvGraphicFramePr/>
            <a:graphic xmlns:a="http://schemas.openxmlformats.org/drawingml/2006/main">
              <a:graphicData uri="http://schemas.openxmlformats.org/drawingml/2006/picture">
                <pic:pic xmlns:pic="http://schemas.openxmlformats.org/drawingml/2006/picture">
                  <pic:nvPicPr>
                    <pic:cNvPr id="441" name="Bild 441"/>
                    <pic:cNvPicPr/>
                  </pic:nvPicPr>
                  <pic:blipFill>
                    <a:blip r:embed="rId175"/>
                    <a:stretch/>
                  </pic:blipFill>
                  <pic:spPr>
                    <a:xfrm>
                      <a:off x="0" y="0"/>
                      <a:ext cx="5480050" cy="2609215"/>
                    </a:xfrm>
                    <a:prstGeom prst="rect">
                      <a:avLst/>
                    </a:prstGeom>
                  </pic:spPr>
                </pic:pic>
              </a:graphicData>
            </a:graphic>
          </wp:inline>
        </w:drawing>
      </w:r>
    </w:p>
    <w:p w:rsidR="00B77FFA" w:rsidRDefault="00547E11">
      <w:pPr>
        <w:pStyle w:val="Picturecaption10"/>
        <w:jc w:val="center"/>
      </w:pPr>
      <w:r>
        <w:rPr>
          <w:rStyle w:val="Picturecaption1"/>
          <w:i/>
        </w:rPr>
        <w:t>Abbildung 86: Schritte zur Rücknahme des SODA-Falls</w:t>
      </w:r>
    </w:p>
    <w:p w:rsidR="00B77FFA" w:rsidRDefault="00B77FFA">
      <w:pPr>
        <w:spacing w:after="539" w:line="1" w:lineRule="exact"/>
      </w:pPr>
    </w:p>
    <w:p w:rsidR="00B77FFA" w:rsidRDefault="00547E11" w:rsidP="000D6DC7">
      <w:pPr>
        <w:pStyle w:val="Bodytext10"/>
        <w:numPr>
          <w:ilvl w:val="0"/>
          <w:numId w:val="35"/>
        </w:numPr>
        <w:tabs>
          <w:tab w:val="left" w:pos="1014"/>
        </w:tabs>
        <w:spacing w:after="0" w:line="266" w:lineRule="auto"/>
        <w:ind w:left="540"/>
        <w:sectPr w:rsidR="00B77FFA">
          <w:pgSz w:w="11900" w:h="16840"/>
          <w:pgMar w:top="1844" w:right="884" w:bottom="1503" w:left="1027" w:header="0" w:footer="3" w:gutter="0"/>
          <w:cols w:space="720"/>
          <w:noEndnote/>
          <w:docGrid w:linePitch="360"/>
        </w:sectPr>
      </w:pPr>
      <w:bookmarkStart w:id="1346" w:name="bookmark227"/>
      <w:r>
        <w:rPr>
          <w:rStyle w:val="Bodytext1"/>
        </w:rPr>
        <w:t xml:space="preserve">Füllen Sie alle Pflichtfelder der </w:t>
      </w:r>
      <w:r>
        <w:rPr>
          <w:rStyle w:val="Bodytext1"/>
          <w:b/>
        </w:rPr>
        <w:t>Abschnitte „Referenznummer der Übermittlungsstelle“,</w:t>
      </w:r>
      <w:r>
        <w:rPr>
          <w:rStyle w:val="Bodytext1"/>
        </w:rPr>
        <w:t xml:space="preserve"> </w:t>
      </w:r>
      <w:r>
        <w:rPr>
          <w:rStyle w:val="Bodytext1"/>
          <w:b/>
        </w:rPr>
        <w:t xml:space="preserve">„Datum und Grund des Widerrufs“ </w:t>
      </w:r>
      <w:r>
        <w:rPr>
          <w:rStyle w:val="Bodytext1"/>
        </w:rPr>
        <w:t xml:space="preserve">und </w:t>
      </w:r>
      <w:r>
        <w:rPr>
          <w:rStyle w:val="Bodytext1"/>
          <w:b/>
        </w:rPr>
        <w:t xml:space="preserve">„Kontaktperson“ </w:t>
      </w:r>
      <w:r>
        <w:rPr>
          <w:rStyle w:val="Bodytext1"/>
        </w:rPr>
        <w:t>des Widerrufsformulars über das Menü „Liste der Abschnitte“ aus.</w:t>
      </w:r>
      <w:bookmarkEnd w:id="1346"/>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rsidP="000D6DC7">
      <w:pPr>
        <w:pStyle w:val="Bodytext10"/>
        <w:numPr>
          <w:ilvl w:val="0"/>
          <w:numId w:val="35"/>
        </w:numPr>
        <w:tabs>
          <w:tab w:val="left" w:pos="1004"/>
        </w:tabs>
        <w:spacing w:after="240" w:line="240" w:lineRule="auto"/>
        <w:ind w:firstLine="540"/>
      </w:pPr>
      <w:r>
        <w:rPr>
          <w:rStyle w:val="Bodytext1"/>
        </w:rPr>
        <w:t xml:space="preserve">Klicken Sie auf </w:t>
      </w:r>
      <w:r>
        <w:rPr>
          <w:rStyle w:val="Bodytext1"/>
          <w:b/>
        </w:rPr>
        <w:t xml:space="preserve">Senden, </w:t>
      </w:r>
      <w:r>
        <w:rPr>
          <w:rStyle w:val="Bodytext1"/>
        </w:rPr>
        <w:t>um das Auszahlungsformular an die Vollstreckungsbehörde zu senden.</w:t>
      </w:r>
    </w:p>
    <w:p w:rsidR="00B77FFA" w:rsidRDefault="00547E11" w:rsidP="000D6DC7">
      <w:pPr>
        <w:pStyle w:val="Bodytext10"/>
        <w:numPr>
          <w:ilvl w:val="0"/>
          <w:numId w:val="35"/>
        </w:numPr>
        <w:tabs>
          <w:tab w:val="left" w:pos="1014"/>
        </w:tabs>
        <w:spacing w:after="180" w:line="240" w:lineRule="auto"/>
        <w:ind w:left="540"/>
      </w:pPr>
      <w:r>
        <w:rPr>
          <w:rStyle w:val="Bodytext1"/>
        </w:rPr>
        <w:t xml:space="preserve">Das System zeigt ein Popup-Fenster an. Klicken Sie auf </w:t>
      </w:r>
      <w:r>
        <w:rPr>
          <w:rStyle w:val="Bodytext1"/>
          <w:b/>
        </w:rPr>
        <w:t xml:space="preserve">Ja, </w:t>
      </w:r>
      <w:r>
        <w:rPr>
          <w:rStyle w:val="Bodytext1"/>
        </w:rPr>
        <w:t>um zu bestätigen, dass Sie ein Auszahlungsformular senden möchten.</w:t>
      </w:r>
    </w:p>
    <w:p w:rsidR="00B77FFA" w:rsidRDefault="00547E11">
      <w:pPr>
        <w:jc w:val="center"/>
        <w:rPr>
          <w:sz w:val="2"/>
        </w:rPr>
      </w:pPr>
      <w:r>
        <w:rPr>
          <w:noProof/>
          <w:lang w:val="de-DE"/>
        </w:rPr>
        <w:drawing>
          <wp:inline distT="0" distB="0" distL="0" distR="0">
            <wp:extent cx="3706495" cy="1127760"/>
            <wp:effectExtent l="0" t="0" r="0" b="0"/>
            <wp:docPr id="442" name="Picutre 442"/>
            <wp:cNvGraphicFramePr/>
            <a:graphic xmlns:a="http://schemas.openxmlformats.org/drawingml/2006/main">
              <a:graphicData uri="http://schemas.openxmlformats.org/drawingml/2006/picture">
                <pic:pic xmlns:pic="http://schemas.openxmlformats.org/drawingml/2006/picture">
                  <pic:nvPicPr>
                    <pic:cNvPr id="442" name="Bild 442"/>
                    <pic:cNvPicPr/>
                  </pic:nvPicPr>
                  <pic:blipFill>
                    <a:blip r:embed="rId176"/>
                    <a:stretch/>
                  </pic:blipFill>
                  <pic:spPr>
                    <a:xfrm>
                      <a:off x="0" y="0"/>
                      <a:ext cx="3706495" cy="1127760"/>
                    </a:xfrm>
                    <a:prstGeom prst="rect">
                      <a:avLst/>
                    </a:prstGeom>
                  </pic:spPr>
                </pic:pic>
              </a:graphicData>
            </a:graphic>
          </wp:inline>
        </w:drawing>
      </w:r>
    </w:p>
    <w:p w:rsidR="00B77FFA" w:rsidRDefault="00547E11">
      <w:pPr>
        <w:pStyle w:val="Picturecaption10"/>
        <w:ind w:left="470"/>
      </w:pPr>
      <w:r>
        <w:rPr>
          <w:rStyle w:val="Picturecaption1"/>
          <w:i/>
        </w:rPr>
        <w:t>Abbildung 87 SODA: Abhebungsbestätigung senden</w:t>
      </w:r>
    </w:p>
    <w:p w:rsidR="00B77FFA" w:rsidRDefault="00B77FFA">
      <w:pPr>
        <w:spacing w:after="739" w:line="1" w:lineRule="exact"/>
      </w:pPr>
    </w:p>
    <w:p w:rsidR="00B77FFA" w:rsidRDefault="00547E11">
      <w:pPr>
        <w:pStyle w:val="Bodytext10"/>
        <w:spacing w:after="500" w:line="240" w:lineRule="auto"/>
        <w:ind w:firstLine="540"/>
      </w:pPr>
      <w:bookmarkStart w:id="1347" w:name="bookmark228"/>
      <w:bookmarkStart w:id="1348" w:name="bookmark229"/>
      <w:r>
        <w:rPr>
          <w:rStyle w:val="Bodytext1"/>
        </w:rPr>
        <w:t>Der Status des Falles wird in RÜCKNAHME geändert.</w:t>
      </w:r>
      <w:bookmarkEnd w:id="1347"/>
      <w:bookmarkEnd w:id="1348"/>
    </w:p>
    <w:p w:rsidR="00B77FFA" w:rsidRDefault="00547E11" w:rsidP="000D6DC7">
      <w:pPr>
        <w:pStyle w:val="Bodytext10"/>
        <w:numPr>
          <w:ilvl w:val="1"/>
          <w:numId w:val="34"/>
        </w:numPr>
        <w:tabs>
          <w:tab w:val="left" w:pos="1130"/>
        </w:tabs>
        <w:spacing w:after="420" w:line="240" w:lineRule="auto"/>
        <w:ind w:firstLine="540"/>
        <w:rPr>
          <w:sz w:val="26"/>
        </w:rPr>
      </w:pPr>
      <w:r>
        <w:rPr>
          <w:rStyle w:val="Bodytext1"/>
          <w:b/>
          <w:sz w:val="26"/>
        </w:rPr>
        <w:t>SODB zurückziehen</w:t>
      </w:r>
    </w:p>
    <w:p w:rsidR="00B77FFA" w:rsidRDefault="00547E11">
      <w:pPr>
        <w:jc w:val="center"/>
        <w:rPr>
          <w:sz w:val="2"/>
        </w:rPr>
      </w:pPr>
      <w:r>
        <w:rPr>
          <w:noProof/>
          <w:lang w:val="de-DE"/>
        </w:rPr>
        <w:drawing>
          <wp:inline distT="0" distB="0" distL="0" distR="0">
            <wp:extent cx="5474335" cy="2566670"/>
            <wp:effectExtent l="0" t="0" r="0" b="0"/>
            <wp:docPr id="443" name="Picutre 443"/>
            <wp:cNvGraphicFramePr/>
            <a:graphic xmlns:a="http://schemas.openxmlformats.org/drawingml/2006/main">
              <a:graphicData uri="http://schemas.openxmlformats.org/drawingml/2006/picture">
                <pic:pic xmlns:pic="http://schemas.openxmlformats.org/drawingml/2006/picture">
                  <pic:nvPicPr>
                    <pic:cNvPr id="443" name="Bild 443"/>
                    <pic:cNvPicPr/>
                  </pic:nvPicPr>
                  <pic:blipFill>
                    <a:blip r:embed="rId177"/>
                    <a:stretch/>
                  </pic:blipFill>
                  <pic:spPr>
                    <a:xfrm>
                      <a:off x="0" y="0"/>
                      <a:ext cx="5474335" cy="2566670"/>
                    </a:xfrm>
                    <a:prstGeom prst="rect">
                      <a:avLst/>
                    </a:prstGeom>
                  </pic:spPr>
                </pic:pic>
              </a:graphicData>
            </a:graphic>
          </wp:inline>
        </w:drawing>
      </w:r>
    </w:p>
    <w:p w:rsidR="00B77FFA" w:rsidRDefault="00547E11">
      <w:pPr>
        <w:pStyle w:val="Picturecaption10"/>
        <w:ind w:left="2914"/>
      </w:pPr>
      <w:r>
        <w:rPr>
          <w:rStyle w:val="Picturecaption1"/>
          <w:i/>
        </w:rPr>
        <w:t>Abbildung 88: SODB zurückziehen</w:t>
      </w:r>
    </w:p>
    <w:p w:rsidR="00B77FFA" w:rsidRDefault="00B77FFA">
      <w:pPr>
        <w:spacing w:after="499" w:line="1" w:lineRule="exact"/>
      </w:pPr>
    </w:p>
    <w:p w:rsidR="00B77FFA" w:rsidRDefault="00547E11">
      <w:pPr>
        <w:pStyle w:val="Heading410"/>
        <w:keepNext/>
        <w:keepLines/>
        <w:spacing w:after="140"/>
      </w:pPr>
      <w:bookmarkStart w:id="1349" w:name="bookmark231"/>
      <w:bookmarkStart w:id="1350" w:name="bookmark230"/>
      <w:bookmarkStart w:id="1351" w:name="_Toc188612353"/>
      <w:bookmarkStart w:id="1352" w:name="_Toc188612506"/>
      <w:bookmarkStart w:id="1353" w:name="_Toc188612812"/>
      <w:bookmarkStart w:id="1354" w:name="_Toc188612965"/>
      <w:bookmarkStart w:id="1355" w:name="_Toc188613118"/>
      <w:bookmarkStart w:id="1356" w:name="_Toc188613271"/>
      <w:bookmarkStart w:id="1357" w:name="_Toc188613424"/>
      <w:bookmarkStart w:id="1358" w:name="_Toc188613577"/>
      <w:bookmarkStart w:id="1359" w:name="_Toc188613730"/>
      <w:bookmarkStart w:id="1360" w:name="_Toc188613883"/>
      <w:bookmarkStart w:id="1361" w:name="_Toc188614036"/>
      <w:bookmarkStart w:id="1362" w:name="_Toc188614189"/>
      <w:bookmarkStart w:id="1363" w:name="_Toc188614342"/>
      <w:bookmarkStart w:id="1364" w:name="_Toc188614495"/>
      <w:bookmarkStart w:id="1365" w:name="_Toc188614648"/>
      <w:bookmarkStart w:id="1366" w:name="_Toc188614801"/>
      <w:bookmarkStart w:id="1367" w:name="_Toc188614954"/>
      <w:bookmarkStart w:id="1368" w:name="_Toc188615107"/>
      <w:bookmarkStart w:id="1369" w:name="_Toc188615260"/>
      <w:bookmarkStart w:id="1370" w:name="_Toc188615413"/>
      <w:bookmarkStart w:id="1371" w:name="_Toc188615566"/>
      <w:bookmarkStart w:id="1372" w:name="_Toc188615719"/>
      <w:bookmarkStart w:id="1373" w:name="_Toc188615872"/>
      <w:bookmarkStart w:id="1374" w:name="_Toc188616042"/>
      <w:bookmarkStart w:id="1375" w:name="_Toc188616509"/>
      <w:r>
        <w:rPr>
          <w:rStyle w:val="Heading41"/>
        </w:rPr>
        <w:t xml:space="preserve">1 Klicken Sie auf </w:t>
      </w:r>
      <w:r>
        <w:rPr>
          <w:rStyle w:val="Heading41"/>
          <w:b/>
        </w:rPr>
        <w:t>Workflow &gt; Auszahlung</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rsidR="00B77FFA" w:rsidRDefault="00547E11">
      <w:pPr>
        <w:pStyle w:val="Bodytext10"/>
        <w:spacing w:after="420" w:line="240" w:lineRule="auto"/>
        <w:ind w:firstLine="540"/>
        <w:sectPr w:rsidR="00B77FFA">
          <w:headerReference w:type="even" r:id="rId178"/>
          <w:headerReference w:type="default" r:id="rId179"/>
          <w:footerReference w:type="even" r:id="rId180"/>
          <w:footerReference w:type="default" r:id="rId181"/>
          <w:pgSz w:w="11900" w:h="16840"/>
          <w:pgMar w:top="601" w:right="884" w:bottom="1297" w:left="1027" w:header="173" w:footer="3" w:gutter="0"/>
          <w:cols w:space="720"/>
          <w:noEndnote/>
          <w:docGrid w:linePitch="360"/>
        </w:sectPr>
      </w:pPr>
      <w:r>
        <w:rPr>
          <w:rStyle w:val="Bodytext1"/>
        </w:rPr>
        <w:t>Dann zeigt das RI-Portal eine Entwurfsversion des Auszahlungsformulars und eine Bestätigungsnachricht an.</w:t>
      </w:r>
    </w:p>
    <w:p w:rsidR="00B77FFA" w:rsidRDefault="00B77FFA">
      <w:pPr>
        <w:spacing w:after="299" w:line="1" w:lineRule="exact"/>
      </w:pPr>
    </w:p>
    <w:p w:rsidR="00B77FFA" w:rsidRDefault="00547E11">
      <w:pPr>
        <w:jc w:val="center"/>
        <w:rPr>
          <w:sz w:val="2"/>
        </w:rPr>
      </w:pPr>
      <w:r>
        <w:rPr>
          <w:noProof/>
          <w:lang w:val="de-DE"/>
        </w:rPr>
        <w:drawing>
          <wp:inline distT="0" distB="0" distL="0" distR="0">
            <wp:extent cx="5480050" cy="2609215"/>
            <wp:effectExtent l="0" t="0" r="0" b="0"/>
            <wp:docPr id="450" name="Picutre 450"/>
            <wp:cNvGraphicFramePr/>
            <a:graphic xmlns:a="http://schemas.openxmlformats.org/drawingml/2006/main">
              <a:graphicData uri="http://schemas.openxmlformats.org/drawingml/2006/picture">
                <pic:pic xmlns:pic="http://schemas.openxmlformats.org/drawingml/2006/picture">
                  <pic:nvPicPr>
                    <pic:cNvPr id="450" name="Bild 450"/>
                    <pic:cNvPicPr/>
                  </pic:nvPicPr>
                  <pic:blipFill>
                    <a:blip r:embed="rId182"/>
                    <a:stretch/>
                  </pic:blipFill>
                  <pic:spPr>
                    <a:xfrm>
                      <a:off x="0" y="0"/>
                      <a:ext cx="5480050" cy="2609215"/>
                    </a:xfrm>
                    <a:prstGeom prst="rect">
                      <a:avLst/>
                    </a:prstGeom>
                  </pic:spPr>
                </pic:pic>
              </a:graphicData>
            </a:graphic>
          </wp:inline>
        </w:drawing>
      </w:r>
    </w:p>
    <w:p w:rsidR="00B77FFA" w:rsidRDefault="00547E11">
      <w:pPr>
        <w:pStyle w:val="Picturecaption10"/>
        <w:jc w:val="center"/>
      </w:pPr>
      <w:r>
        <w:rPr>
          <w:rStyle w:val="Picturecaption1"/>
          <w:i/>
        </w:rPr>
        <w:t>Abbildung 89: Schritte zum Zurückziehen des SODB-Falls</w:t>
      </w:r>
    </w:p>
    <w:p w:rsidR="00B77FFA" w:rsidRDefault="00B77FFA">
      <w:pPr>
        <w:spacing w:after="519" w:line="1" w:lineRule="exact"/>
      </w:pPr>
    </w:p>
    <w:p w:rsidR="00B77FFA" w:rsidRDefault="00547E11" w:rsidP="000D6DC7">
      <w:pPr>
        <w:pStyle w:val="Bodytext10"/>
        <w:numPr>
          <w:ilvl w:val="0"/>
          <w:numId w:val="36"/>
        </w:numPr>
        <w:tabs>
          <w:tab w:val="left" w:pos="1014"/>
        </w:tabs>
        <w:spacing w:after="100" w:line="266" w:lineRule="auto"/>
        <w:ind w:left="540"/>
      </w:pPr>
      <w:bookmarkStart w:id="1376" w:name="bookmark233"/>
      <w:r>
        <w:rPr>
          <w:rStyle w:val="Bodytext1"/>
        </w:rPr>
        <w:t xml:space="preserve">Füllen Sie alle Pflichtfelder der </w:t>
      </w:r>
      <w:r>
        <w:rPr>
          <w:rStyle w:val="Bodytext1"/>
          <w:b/>
        </w:rPr>
        <w:t>Abschnitte „Referenznummer der Übermittlungsstelle“,</w:t>
      </w:r>
      <w:r>
        <w:rPr>
          <w:rStyle w:val="Bodytext1"/>
        </w:rPr>
        <w:t xml:space="preserve"> </w:t>
      </w:r>
      <w:r>
        <w:rPr>
          <w:rStyle w:val="Bodytext1"/>
          <w:b/>
        </w:rPr>
        <w:t xml:space="preserve">„Datum und Grund des Widerrufs“ </w:t>
      </w:r>
      <w:r>
        <w:rPr>
          <w:rStyle w:val="Bodytext1"/>
        </w:rPr>
        <w:t xml:space="preserve">und </w:t>
      </w:r>
      <w:r>
        <w:rPr>
          <w:rStyle w:val="Bodytext1"/>
          <w:b/>
        </w:rPr>
        <w:t xml:space="preserve">„Kontaktperson“ </w:t>
      </w:r>
      <w:r>
        <w:rPr>
          <w:rStyle w:val="Bodytext1"/>
        </w:rPr>
        <w:t>des Widerrufsformulars über das Menü „Liste der Abschnitte“ aus.</w:t>
      </w:r>
      <w:bookmarkEnd w:id="1376"/>
    </w:p>
    <w:p w:rsidR="00B77FFA" w:rsidRDefault="00547E11" w:rsidP="000D6DC7">
      <w:pPr>
        <w:pStyle w:val="Bodytext10"/>
        <w:numPr>
          <w:ilvl w:val="0"/>
          <w:numId w:val="36"/>
        </w:numPr>
        <w:tabs>
          <w:tab w:val="left" w:pos="1004"/>
        </w:tabs>
        <w:spacing w:after="220" w:line="266" w:lineRule="auto"/>
        <w:ind w:firstLine="540"/>
      </w:pPr>
      <w:r>
        <w:rPr>
          <w:rStyle w:val="Bodytext1"/>
        </w:rPr>
        <w:t xml:space="preserve">Klicken Sie auf </w:t>
      </w:r>
      <w:r>
        <w:rPr>
          <w:rStyle w:val="Bodytext1"/>
          <w:b/>
        </w:rPr>
        <w:t xml:space="preserve">Senden, </w:t>
      </w:r>
      <w:r>
        <w:rPr>
          <w:rStyle w:val="Bodytext1"/>
        </w:rPr>
        <w:t>um das Auszahlungsformular an die Vollstreckungsbehörde zu senden.</w:t>
      </w:r>
    </w:p>
    <w:p w:rsidR="00B77FFA" w:rsidRDefault="00547E11" w:rsidP="000D6DC7">
      <w:pPr>
        <w:pStyle w:val="Bodytext10"/>
        <w:numPr>
          <w:ilvl w:val="0"/>
          <w:numId w:val="36"/>
        </w:numPr>
        <w:tabs>
          <w:tab w:val="left" w:pos="1014"/>
        </w:tabs>
        <w:spacing w:after="160" w:line="240" w:lineRule="auto"/>
        <w:ind w:left="540"/>
      </w:pPr>
      <w:r>
        <w:rPr>
          <w:rStyle w:val="Bodytext1"/>
        </w:rPr>
        <w:t xml:space="preserve">Das System zeigt ein Popup-Fenster an. Klicken Sie auf </w:t>
      </w:r>
      <w:r>
        <w:rPr>
          <w:rStyle w:val="Bodytext1"/>
          <w:b/>
        </w:rPr>
        <w:t xml:space="preserve">Ja, </w:t>
      </w:r>
      <w:r>
        <w:rPr>
          <w:rStyle w:val="Bodytext1"/>
        </w:rPr>
        <w:t>um zu bestätigen, dass Sie das Auszahlungsformular senden möchten.</w:t>
      </w:r>
    </w:p>
    <w:p w:rsidR="00B77FFA" w:rsidRDefault="00547E11">
      <w:pPr>
        <w:jc w:val="center"/>
        <w:rPr>
          <w:sz w:val="2"/>
        </w:rPr>
      </w:pPr>
      <w:r>
        <w:rPr>
          <w:noProof/>
          <w:lang w:val="de-DE"/>
        </w:rPr>
        <w:drawing>
          <wp:inline distT="0" distB="0" distL="0" distR="0">
            <wp:extent cx="3736975" cy="1158240"/>
            <wp:effectExtent l="0" t="0" r="0" b="0"/>
            <wp:docPr id="451" name="Picutre 451"/>
            <wp:cNvGraphicFramePr/>
            <a:graphic xmlns:a="http://schemas.openxmlformats.org/drawingml/2006/main">
              <a:graphicData uri="http://schemas.openxmlformats.org/drawingml/2006/picture">
                <pic:pic xmlns:pic="http://schemas.openxmlformats.org/drawingml/2006/picture">
                  <pic:nvPicPr>
                    <pic:cNvPr id="451" name="Bild 451"/>
                    <pic:cNvPicPr/>
                  </pic:nvPicPr>
                  <pic:blipFill>
                    <a:blip r:embed="rId183"/>
                    <a:stretch/>
                  </pic:blipFill>
                  <pic:spPr>
                    <a:xfrm>
                      <a:off x="0" y="0"/>
                      <a:ext cx="3736975" cy="1158240"/>
                    </a:xfrm>
                    <a:prstGeom prst="rect">
                      <a:avLst/>
                    </a:prstGeom>
                  </pic:spPr>
                </pic:pic>
              </a:graphicData>
            </a:graphic>
          </wp:inline>
        </w:drawing>
      </w:r>
    </w:p>
    <w:p w:rsidR="00B77FFA" w:rsidRDefault="00547E11">
      <w:pPr>
        <w:pStyle w:val="Picturecaption10"/>
        <w:ind w:left="461"/>
      </w:pPr>
      <w:r>
        <w:rPr>
          <w:rStyle w:val="Picturecaption1"/>
          <w:i/>
        </w:rPr>
        <w:t>Abbildung 90: SODB: Abhebungsbestätigung senden</w:t>
      </w:r>
    </w:p>
    <w:p w:rsidR="00B77FFA" w:rsidRDefault="00B77FFA">
      <w:pPr>
        <w:spacing w:after="319" w:line="1" w:lineRule="exact"/>
      </w:pPr>
    </w:p>
    <w:p w:rsidR="00B77FFA" w:rsidRDefault="00547E11">
      <w:pPr>
        <w:pStyle w:val="Bodytext10"/>
        <w:spacing w:after="520" w:line="240" w:lineRule="auto"/>
        <w:ind w:firstLine="540"/>
      </w:pPr>
      <w:bookmarkStart w:id="1377" w:name="bookmark234"/>
      <w:bookmarkStart w:id="1378" w:name="bookmark235"/>
      <w:r>
        <w:rPr>
          <w:rStyle w:val="Bodytext1"/>
        </w:rPr>
        <w:t>Der Status des Falles wird in RÜCKNAHME geändert.</w:t>
      </w:r>
      <w:bookmarkEnd w:id="1377"/>
      <w:bookmarkEnd w:id="1378"/>
    </w:p>
    <w:p w:rsidR="00B77FFA" w:rsidRDefault="00547E11" w:rsidP="000D6DC7">
      <w:pPr>
        <w:pStyle w:val="Bodytext10"/>
        <w:numPr>
          <w:ilvl w:val="1"/>
          <w:numId w:val="34"/>
        </w:numPr>
        <w:tabs>
          <w:tab w:val="left" w:pos="1200"/>
        </w:tabs>
        <w:spacing w:after="520" w:line="240" w:lineRule="auto"/>
        <w:ind w:firstLine="540"/>
        <w:rPr>
          <w:sz w:val="26"/>
        </w:rPr>
      </w:pPr>
      <w:bookmarkStart w:id="1379" w:name="bookmark236"/>
      <w:r>
        <w:rPr>
          <w:rStyle w:val="Bodytext1"/>
          <w:b/>
          <w:sz w:val="26"/>
        </w:rPr>
        <w:t>SoD ausführen</w:t>
      </w:r>
      <w:bookmarkEnd w:id="1379"/>
    </w:p>
    <w:p w:rsidR="00B77FFA" w:rsidRDefault="00547E11" w:rsidP="000D6DC7">
      <w:pPr>
        <w:pStyle w:val="Heading410"/>
        <w:keepNext/>
        <w:keepLines/>
        <w:numPr>
          <w:ilvl w:val="2"/>
          <w:numId w:val="34"/>
        </w:numPr>
        <w:tabs>
          <w:tab w:val="left" w:pos="1263"/>
        </w:tabs>
        <w:spacing w:after="100" w:line="266" w:lineRule="auto"/>
      </w:pPr>
      <w:bookmarkStart w:id="1380" w:name="_Toc188612354"/>
      <w:bookmarkStart w:id="1381" w:name="_Toc188612507"/>
      <w:bookmarkStart w:id="1382" w:name="_Toc188612813"/>
      <w:bookmarkStart w:id="1383" w:name="_Toc188612966"/>
      <w:bookmarkStart w:id="1384" w:name="_Toc188613119"/>
      <w:bookmarkStart w:id="1385" w:name="_Toc188613272"/>
      <w:bookmarkStart w:id="1386" w:name="_Toc188613425"/>
      <w:bookmarkStart w:id="1387" w:name="_Toc188613578"/>
      <w:bookmarkStart w:id="1388" w:name="_Toc188613731"/>
      <w:bookmarkStart w:id="1389" w:name="_Toc188613884"/>
      <w:bookmarkStart w:id="1390" w:name="_Toc188614037"/>
      <w:bookmarkStart w:id="1391" w:name="_Toc188614190"/>
      <w:bookmarkStart w:id="1392" w:name="_Toc188614343"/>
      <w:bookmarkStart w:id="1393" w:name="_Toc188614496"/>
      <w:bookmarkStart w:id="1394" w:name="_Toc188614649"/>
      <w:bookmarkStart w:id="1395" w:name="_Toc188614802"/>
      <w:bookmarkStart w:id="1396" w:name="_Toc188614955"/>
      <w:bookmarkStart w:id="1397" w:name="_Toc188615108"/>
      <w:bookmarkStart w:id="1398" w:name="_Toc188615261"/>
      <w:bookmarkStart w:id="1399" w:name="_Toc188615414"/>
      <w:bookmarkStart w:id="1400" w:name="_Toc188615567"/>
      <w:bookmarkStart w:id="1401" w:name="_Toc188615720"/>
      <w:bookmarkStart w:id="1402" w:name="_Toc188615873"/>
      <w:bookmarkStart w:id="1403" w:name="_Toc188616043"/>
      <w:bookmarkStart w:id="1404" w:name="_Toc188616510"/>
      <w:r>
        <w:rPr>
          <w:rStyle w:val="Heading41"/>
          <w:b/>
        </w:rPr>
        <w:t>Empfangsbestätigung SODA</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rsidR="00B77FFA" w:rsidRDefault="00547E11">
      <w:pPr>
        <w:pStyle w:val="Bodytext10"/>
        <w:spacing w:line="266" w:lineRule="auto"/>
        <w:ind w:left="540"/>
      </w:pPr>
      <w:r>
        <w:rPr>
          <w:rStyle w:val="Bodytext1"/>
        </w:rPr>
        <w:t>Wenn die ausführende Behörde eine SODA-Anfrage erhält, sendet das System automatisch das teilweise ausgefüllte Formular D.</w:t>
      </w:r>
      <w:r>
        <w:br w:type="page"/>
      </w:r>
    </w:p>
    <w:p w:rsidR="00B77FFA" w:rsidRDefault="00547E11">
      <w:pPr>
        <w:pStyle w:val="Bodytext10"/>
        <w:spacing w:after="540" w:line="266" w:lineRule="auto"/>
        <w:ind w:left="540"/>
      </w:pPr>
      <w:r>
        <w:rPr>
          <w:rStyle w:val="Bodytext1"/>
        </w:rPr>
        <w:t>Die Übermittlung der manuellen (vollständig ausgefüllten) Eingangsbestätigung (Formblatt D) an den ausstellenden Staat erfolgt in zwei (2) Schritten:</w:t>
      </w:r>
    </w:p>
    <w:p w:rsidR="00B77FFA" w:rsidRDefault="00547E11">
      <w:pPr>
        <w:pStyle w:val="Heading410"/>
        <w:keepNext/>
        <w:keepLines/>
        <w:spacing w:after="540"/>
        <w:jc w:val="both"/>
      </w:pPr>
      <w:bookmarkStart w:id="1405" w:name="bookmark239"/>
      <w:bookmarkStart w:id="1406" w:name="_Toc188612355"/>
      <w:bookmarkStart w:id="1407" w:name="_Toc188612508"/>
      <w:bookmarkStart w:id="1408" w:name="_Toc188612814"/>
      <w:bookmarkStart w:id="1409" w:name="_Toc188612967"/>
      <w:bookmarkStart w:id="1410" w:name="_Toc188613120"/>
      <w:bookmarkStart w:id="1411" w:name="_Toc188613273"/>
      <w:bookmarkStart w:id="1412" w:name="_Toc188613426"/>
      <w:bookmarkStart w:id="1413" w:name="_Toc188613579"/>
      <w:bookmarkStart w:id="1414" w:name="_Toc188613732"/>
      <w:bookmarkStart w:id="1415" w:name="_Toc188613885"/>
      <w:bookmarkStart w:id="1416" w:name="_Toc188614038"/>
      <w:bookmarkStart w:id="1417" w:name="_Toc188614191"/>
      <w:bookmarkStart w:id="1418" w:name="_Toc188614344"/>
      <w:bookmarkStart w:id="1419" w:name="_Toc188614497"/>
      <w:bookmarkStart w:id="1420" w:name="_Toc188614650"/>
      <w:bookmarkStart w:id="1421" w:name="_Toc188614803"/>
      <w:bookmarkStart w:id="1422" w:name="_Toc188614956"/>
      <w:bookmarkStart w:id="1423" w:name="_Toc188615109"/>
      <w:bookmarkStart w:id="1424" w:name="_Toc188615262"/>
      <w:bookmarkStart w:id="1425" w:name="_Toc188615415"/>
      <w:bookmarkStart w:id="1426" w:name="_Toc188615568"/>
      <w:bookmarkStart w:id="1427" w:name="_Toc188615721"/>
      <w:bookmarkStart w:id="1428" w:name="_Toc188615874"/>
      <w:bookmarkStart w:id="1429" w:name="_Toc188616044"/>
      <w:bookmarkStart w:id="1430" w:name="_Toc188616511"/>
      <w:r>
        <w:rPr>
          <w:rStyle w:val="Heading41"/>
          <w:b/>
        </w:rPr>
        <w:t>Schritt 1. Formular D erstellen:</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rsidR="00B77FFA" w:rsidRDefault="00547E11">
      <w:pPr>
        <w:pStyle w:val="Bodytext10"/>
        <w:spacing w:after="0" w:line="240" w:lineRule="auto"/>
        <w:ind w:firstLine="540"/>
        <w:jc w:val="both"/>
        <w:sectPr w:rsidR="00B77FFA">
          <w:headerReference w:type="even" r:id="rId184"/>
          <w:headerReference w:type="default" r:id="rId185"/>
          <w:footerReference w:type="even" r:id="rId186"/>
          <w:footerReference w:type="default" r:id="rId187"/>
          <w:pgSz w:w="11900" w:h="16840"/>
          <w:pgMar w:top="1839" w:right="884" w:bottom="1541" w:left="1027" w:header="0" w:footer="3" w:gutter="0"/>
          <w:cols w:space="720"/>
          <w:noEndnote/>
          <w:docGrid w:linePitch="360"/>
        </w:sectPr>
      </w:pPr>
      <w:r>
        <w:rPr>
          <w:rStyle w:val="Bodytext1"/>
        </w:rPr>
        <w:t>1 Sehen Sie sich die eingehende Anfrage an.</w:t>
      </w:r>
    </w:p>
    <w:p w:rsidR="00B77FFA" w:rsidRDefault="00B77FFA">
      <w:pPr>
        <w:spacing w:before="109" w:after="109" w:line="240" w:lineRule="exact"/>
        <w:rPr>
          <w:sz w:val="19"/>
        </w:rPr>
      </w:pPr>
    </w:p>
    <w:p w:rsidR="00B77FFA" w:rsidRDefault="00B77FFA">
      <w:pPr>
        <w:spacing w:line="1" w:lineRule="exact"/>
        <w:sectPr w:rsidR="00B77FFA">
          <w:type w:val="continuous"/>
          <w:pgSz w:w="11900" w:h="16840"/>
          <w:pgMar w:top="1306" w:right="0" w:bottom="1397" w:left="0" w:header="0" w:footer="3" w:gutter="0"/>
          <w:cols w:space="720"/>
          <w:noEndnote/>
          <w:docGrid w:linePitch="360"/>
        </w:sectPr>
      </w:pPr>
    </w:p>
    <w:p w:rsidR="00B77FFA" w:rsidRPr="00F1147D" w:rsidRDefault="00547E11">
      <w:pPr>
        <w:pStyle w:val="Picturecaption10"/>
        <w:framePr w:w="3158" w:h="278" w:wrap="none" w:vAnchor="text" w:hAnchor="page" w:x="2746" w:y="78"/>
        <w:rPr>
          <w:sz w:val="16"/>
          <w:lang w:val="en-US"/>
        </w:rPr>
      </w:pPr>
      <w:r w:rsidRPr="00F1147D">
        <w:rPr>
          <w:rStyle w:val="Picturecaption1"/>
          <w:rFonts w:ascii="Arial" w:eastAsia="Arial" w:hAnsi="Arial" w:cs="Arial"/>
          <w:color w:val="6A3853"/>
          <w:sz w:val="16"/>
          <w:lang w:val="en-US"/>
        </w:rPr>
        <w:t>I ih. e-Evidence Digital Exchange System</w:t>
      </w:r>
    </w:p>
    <w:p w:rsidR="00B77FFA" w:rsidRDefault="00547E11">
      <w:pPr>
        <w:pStyle w:val="Picturecaption10"/>
        <w:framePr w:w="6173" w:h="307" w:wrap="none" w:vAnchor="text" w:hAnchor="page" w:x="2799" w:y="4115"/>
      </w:pPr>
      <w:r>
        <w:rPr>
          <w:rStyle w:val="Picturecaption1"/>
          <w:i/>
        </w:rPr>
        <w:t>Abbildung 91: SoD-Formular D erstellen: Empfangsbestätigung</w:t>
      </w:r>
    </w:p>
    <w:p w:rsidR="00B77FFA" w:rsidRDefault="00547E11">
      <w:pPr>
        <w:pStyle w:val="Picturecaption10"/>
        <w:framePr w:w="3883" w:h="326" w:wrap="none" w:vAnchor="text" w:hAnchor="page" w:x="1561" w:y="4873"/>
      </w:pPr>
      <w:bookmarkStart w:id="1431" w:name="bookmark241"/>
      <w:r>
        <w:rPr>
          <w:rStyle w:val="Picturecaption1"/>
        </w:rPr>
        <w:t xml:space="preserve">2 Klicken Sie auf </w:t>
      </w:r>
      <w:r>
        <w:rPr>
          <w:rStyle w:val="Picturecaption1"/>
          <w:b/>
        </w:rPr>
        <w:t>Workflow &gt; Formular D erstellen.</w:t>
      </w:r>
      <w:bookmarkEnd w:id="1431"/>
    </w:p>
    <w:p w:rsidR="00B77FFA" w:rsidRDefault="00547E11">
      <w:pPr>
        <w:pStyle w:val="Picturecaption10"/>
        <w:framePr w:w="4690" w:h="307" w:wrap="none" w:vAnchor="text" w:hAnchor="page" w:x="3553" w:y="9557"/>
      </w:pPr>
      <w:r>
        <w:rPr>
          <w:rStyle w:val="Picturecaption1"/>
          <w:i/>
        </w:rPr>
        <w:t>Abbildung 92: SoD Form D Entwurfsversion angezeigt</w:t>
      </w:r>
    </w:p>
    <w:p w:rsidR="00B77FFA" w:rsidRDefault="00547E11">
      <w:pPr>
        <w:spacing w:line="360" w:lineRule="exact"/>
      </w:pPr>
      <w:r>
        <w:rPr>
          <w:noProof/>
          <w:lang w:val="de-DE"/>
        </w:rPr>
        <w:drawing>
          <wp:anchor distT="0" distB="0" distL="0" distR="0" simplePos="0" relativeHeight="62914907" behindDoc="1" locked="0" layoutInCell="1" allowOverlap="1">
            <wp:simplePos x="0" y="0"/>
            <wp:positionH relativeFrom="page">
              <wp:posOffset>5358130</wp:posOffset>
            </wp:positionH>
            <wp:positionV relativeFrom="paragraph">
              <wp:posOffset>12700</wp:posOffset>
            </wp:positionV>
            <wp:extent cx="1042670" cy="189230"/>
            <wp:effectExtent l="0" t="0" r="0" b="0"/>
            <wp:wrapNone/>
            <wp:docPr id="472" name="Form 472"/>
            <wp:cNvGraphicFramePr/>
            <a:graphic xmlns:a="http://schemas.openxmlformats.org/drawingml/2006/main">
              <a:graphicData uri="http://schemas.openxmlformats.org/drawingml/2006/picture">
                <pic:pic xmlns:pic="http://schemas.openxmlformats.org/drawingml/2006/picture">
                  <pic:nvPicPr>
                    <pic:cNvPr id="473" name="Bilderbox 473"/>
                    <pic:cNvPicPr/>
                  </pic:nvPicPr>
                  <pic:blipFill>
                    <a:blip r:embed="rId188"/>
                    <a:stretch/>
                  </pic:blipFill>
                  <pic:spPr>
                    <a:xfrm>
                      <a:off x="0" y="0"/>
                      <a:ext cx="1042670" cy="189230"/>
                    </a:xfrm>
                    <a:prstGeom prst="rect">
                      <a:avLst/>
                    </a:prstGeom>
                  </pic:spPr>
                </pic:pic>
              </a:graphicData>
            </a:graphic>
          </wp:anchor>
        </w:drawing>
      </w:r>
      <w:r>
        <w:rPr>
          <w:noProof/>
          <w:lang w:val="de-DE"/>
        </w:rPr>
        <w:drawing>
          <wp:anchor distT="170815" distB="283210" distL="0" distR="0" simplePos="0" relativeHeight="62914908" behindDoc="1" locked="0" layoutInCell="1" allowOverlap="1">
            <wp:simplePos x="0" y="0"/>
            <wp:positionH relativeFrom="page">
              <wp:posOffset>1002665</wp:posOffset>
            </wp:positionH>
            <wp:positionV relativeFrom="paragraph">
              <wp:posOffset>219710</wp:posOffset>
            </wp:positionV>
            <wp:extent cx="5480050" cy="2304415"/>
            <wp:effectExtent l="0" t="0" r="0" b="0"/>
            <wp:wrapNone/>
            <wp:docPr id="474" name="Form 474"/>
            <wp:cNvGraphicFramePr/>
            <a:graphic xmlns:a="http://schemas.openxmlformats.org/drawingml/2006/main">
              <a:graphicData uri="http://schemas.openxmlformats.org/drawingml/2006/picture">
                <pic:pic xmlns:pic="http://schemas.openxmlformats.org/drawingml/2006/picture">
                  <pic:nvPicPr>
                    <pic:cNvPr id="475" name="Bilderbox 475"/>
                    <pic:cNvPicPr/>
                  </pic:nvPicPr>
                  <pic:blipFill>
                    <a:blip r:embed="rId189"/>
                    <a:stretch/>
                  </pic:blipFill>
                  <pic:spPr>
                    <a:xfrm>
                      <a:off x="0" y="0"/>
                      <a:ext cx="5480050" cy="2304415"/>
                    </a:xfrm>
                    <a:prstGeom prst="rect">
                      <a:avLst/>
                    </a:prstGeom>
                  </pic:spPr>
                </pic:pic>
              </a:graphicData>
            </a:graphic>
          </wp:anchor>
        </w:drawing>
      </w:r>
      <w:r>
        <w:rPr>
          <w:noProof/>
          <w:lang w:val="de-DE"/>
        </w:rPr>
        <w:drawing>
          <wp:anchor distT="283210" distB="286385" distL="12065" distR="0" simplePos="0" relativeHeight="62914909" behindDoc="1" locked="0" layoutInCell="1" allowOverlap="1">
            <wp:simplePos x="0" y="0"/>
            <wp:positionH relativeFrom="page">
              <wp:posOffset>1002665</wp:posOffset>
            </wp:positionH>
            <wp:positionV relativeFrom="paragraph">
              <wp:posOffset>3376930</wp:posOffset>
            </wp:positionV>
            <wp:extent cx="5480050" cy="2602865"/>
            <wp:effectExtent l="0" t="0" r="0" b="0"/>
            <wp:wrapNone/>
            <wp:docPr id="476" name="Form 476"/>
            <wp:cNvGraphicFramePr/>
            <a:graphic xmlns:a="http://schemas.openxmlformats.org/drawingml/2006/main">
              <a:graphicData uri="http://schemas.openxmlformats.org/drawingml/2006/picture">
                <pic:pic xmlns:pic="http://schemas.openxmlformats.org/drawingml/2006/picture">
                  <pic:nvPicPr>
                    <pic:cNvPr id="477" name="Bilderbox 477"/>
                    <pic:cNvPicPr/>
                  </pic:nvPicPr>
                  <pic:blipFill>
                    <a:blip r:embed="rId190"/>
                    <a:stretch/>
                  </pic:blipFill>
                  <pic:spPr>
                    <a:xfrm>
                      <a:off x="0" y="0"/>
                      <a:ext cx="5480050" cy="2602865"/>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503" w:line="1" w:lineRule="exact"/>
      </w:pPr>
    </w:p>
    <w:p w:rsidR="00B77FFA" w:rsidRDefault="00B77FFA">
      <w:pPr>
        <w:spacing w:line="1" w:lineRule="exact"/>
        <w:sectPr w:rsidR="00B77FFA">
          <w:type w:val="continuous"/>
          <w:pgSz w:w="11900" w:h="16840"/>
          <w:pgMar w:top="1306" w:right="884" w:bottom="1397" w:left="1027" w:header="0" w:footer="3" w:gutter="0"/>
          <w:cols w:space="720"/>
          <w:noEndnote/>
          <w:docGrid w:linePitch="360"/>
        </w:sectPr>
      </w:pPr>
    </w:p>
    <w:p w:rsidR="00B77FFA" w:rsidRDefault="00B77FFA">
      <w:pPr>
        <w:spacing w:line="170" w:lineRule="exact"/>
        <w:rPr>
          <w:sz w:val="14"/>
        </w:rPr>
      </w:pPr>
    </w:p>
    <w:p w:rsidR="00B77FFA" w:rsidRDefault="00B77FFA">
      <w:pPr>
        <w:spacing w:line="1" w:lineRule="exact"/>
        <w:sectPr w:rsidR="00B77FFA">
          <w:type w:val="continuous"/>
          <w:pgSz w:w="11900" w:h="16840"/>
          <w:pgMar w:top="1839" w:right="0" w:bottom="1541" w:left="0" w:header="0" w:footer="3" w:gutter="0"/>
          <w:cols w:space="720"/>
          <w:noEndnote/>
          <w:docGrid w:linePitch="360"/>
        </w:sectPr>
      </w:pPr>
    </w:p>
    <w:p w:rsidR="00B77FFA" w:rsidRDefault="00547E11">
      <w:pPr>
        <w:pStyle w:val="Bodytext10"/>
        <w:spacing w:after="0" w:line="240" w:lineRule="auto"/>
        <w:sectPr w:rsidR="00B77FFA">
          <w:type w:val="continuous"/>
          <w:pgSz w:w="11900" w:h="16840"/>
          <w:pgMar w:top="1839" w:right="1676" w:bottom="1541" w:left="1560" w:header="0" w:footer="3" w:gutter="0"/>
          <w:cols w:space="720"/>
          <w:noEndnote/>
          <w:docGrid w:linePitch="360"/>
        </w:sectPr>
      </w:pPr>
      <w:bookmarkStart w:id="1432" w:name="bookmark242"/>
      <w:r>
        <w:rPr>
          <w:rStyle w:val="Bodytext1"/>
        </w:rPr>
        <w:t>3 Die Entwurfsversion des Formulars D wird erstellt und angezeigt.</w:t>
      </w:r>
      <w:bookmarkEnd w:id="1432"/>
    </w:p>
    <w:p w:rsidR="00B77FFA" w:rsidRDefault="00B77FFA">
      <w:pPr>
        <w:spacing w:before="119" w:after="119" w:line="240" w:lineRule="exact"/>
        <w:rPr>
          <w:sz w:val="19"/>
        </w:rPr>
      </w:pPr>
    </w:p>
    <w:p w:rsidR="00B77FFA" w:rsidRDefault="00B77FFA">
      <w:pPr>
        <w:spacing w:line="1" w:lineRule="exact"/>
        <w:sectPr w:rsidR="00B77FFA">
          <w:pgSz w:w="11900" w:h="16840"/>
          <w:pgMar w:top="1306" w:right="1685" w:bottom="1306" w:left="1120" w:header="0" w:footer="3" w:gutter="0"/>
          <w:cols w:space="720"/>
          <w:noEndnote/>
          <w:docGrid w:linePitch="360"/>
        </w:sectPr>
      </w:pPr>
    </w:p>
    <w:p w:rsidR="00B77FFA" w:rsidRDefault="00547E11">
      <w:pPr>
        <w:pStyle w:val="Bodytext10"/>
        <w:framePr w:w="6821" w:h="326" w:wrap="none" w:vAnchor="text" w:hAnchor="page" w:x="1562" w:y="21"/>
        <w:spacing w:after="0" w:line="240" w:lineRule="auto"/>
      </w:pPr>
      <w:r>
        <w:rPr>
          <w:rStyle w:val="Bodytext1"/>
        </w:rPr>
        <w:t>4 Denken Sie beim Ausfüllen von Daten in Formular-D-Abschnitten daran, Ihre Daten zu speichern.</w:t>
      </w:r>
    </w:p>
    <w:p w:rsidR="00B77FFA" w:rsidRDefault="00547E11">
      <w:pPr>
        <w:pStyle w:val="Picturecaption10"/>
        <w:framePr w:w="1805" w:h="307" w:wrap="none" w:vAnchor="text" w:hAnchor="page" w:x="1572" w:y="817"/>
      </w:pPr>
      <w:r>
        <w:rPr>
          <w:rStyle w:val="Picturecaption1"/>
          <w:b/>
        </w:rPr>
        <w:t>Versandformular D:</w:t>
      </w:r>
    </w:p>
    <w:p w:rsidR="00B77FFA" w:rsidRDefault="00547E11">
      <w:pPr>
        <w:pStyle w:val="Picturecaption10"/>
        <w:framePr w:w="6605" w:h="307" w:wrap="none" w:vAnchor="text" w:hAnchor="page" w:x="2585" w:y="5468"/>
      </w:pPr>
      <w:r>
        <w:rPr>
          <w:rStyle w:val="Picturecaption1"/>
          <w:i/>
        </w:rPr>
        <w:t>Abbildung 93: SoD-Formblatt D: Empfangsbestätigung – Schaltfläche „Senden“</w:t>
      </w:r>
    </w:p>
    <w:p w:rsidR="00B77FFA" w:rsidRDefault="00547E11">
      <w:pPr>
        <w:pStyle w:val="Bodytext10"/>
        <w:framePr w:w="7075" w:h="326" w:wrap="none" w:vAnchor="text" w:hAnchor="page" w:x="1562" w:y="6303"/>
        <w:spacing w:after="0" w:line="240" w:lineRule="auto"/>
      </w:pPr>
      <w:bookmarkStart w:id="1433" w:name="bookmark243"/>
      <w:r>
        <w:rPr>
          <w:rStyle w:val="Bodytext1"/>
        </w:rPr>
        <w:t xml:space="preserve">1 Klicken Sie auf </w:t>
      </w:r>
      <w:r>
        <w:rPr>
          <w:rStyle w:val="Bodytext1"/>
          <w:b/>
        </w:rPr>
        <w:t xml:space="preserve">die Schaltfläche Senden </w:t>
      </w:r>
      <w:r>
        <w:rPr>
          <w:rStyle w:val="Bodytext1"/>
        </w:rPr>
        <w:t>in der Aktionsleiste, um das Formular D an die ausstellende Behörde zu senden.</w:t>
      </w:r>
      <w:bookmarkEnd w:id="1433"/>
    </w:p>
    <w:p w:rsidR="00B77FFA" w:rsidRDefault="00547E11">
      <w:pPr>
        <w:pStyle w:val="Picturecaption10"/>
        <w:framePr w:w="3226" w:h="307" w:wrap="none" w:vAnchor="text" w:hAnchor="page" w:x="4274" w:y="11857"/>
      </w:pPr>
      <w:r>
        <w:rPr>
          <w:rStyle w:val="Picturecaption1"/>
          <w:i/>
        </w:rPr>
        <w:t>Abbildung 94: Senden des SoD-Formulars D</w:t>
      </w:r>
    </w:p>
    <w:p w:rsidR="00B77FFA" w:rsidRDefault="00547E11">
      <w:pPr>
        <w:pStyle w:val="Bodytext10"/>
        <w:framePr w:w="2851" w:h="326" w:wrap="none" w:vAnchor="text" w:hAnchor="page" w:x="1562" w:y="12692"/>
        <w:spacing w:after="0" w:line="240" w:lineRule="auto"/>
      </w:pPr>
      <w:bookmarkStart w:id="1434" w:name="bookmark244"/>
      <w:r>
        <w:rPr>
          <w:rStyle w:val="Bodytext1"/>
        </w:rPr>
        <w:t xml:space="preserve">2 Klicken Sie auf </w:t>
      </w:r>
      <w:r>
        <w:rPr>
          <w:rStyle w:val="Bodytext1"/>
          <w:b/>
        </w:rPr>
        <w:t>Dokument hochladen.</w:t>
      </w:r>
      <w:bookmarkEnd w:id="1434"/>
    </w:p>
    <w:p w:rsidR="00B77FFA" w:rsidRDefault="00547E11">
      <w:pPr>
        <w:spacing w:line="360" w:lineRule="exact"/>
      </w:pPr>
      <w:r>
        <w:rPr>
          <w:noProof/>
          <w:lang w:val="de-DE"/>
        </w:rPr>
        <w:drawing>
          <wp:anchor distT="271145" distB="289560" distL="6350" distR="0" simplePos="0" relativeHeight="62914910" behindDoc="1" locked="0" layoutInCell="1" allowOverlap="1">
            <wp:simplePos x="0" y="0"/>
            <wp:positionH relativeFrom="page">
              <wp:posOffset>1003935</wp:posOffset>
            </wp:positionH>
            <wp:positionV relativeFrom="paragraph">
              <wp:posOffset>789305</wp:posOffset>
            </wp:positionV>
            <wp:extent cx="5480050" cy="2590800"/>
            <wp:effectExtent l="0" t="0" r="0" b="0"/>
            <wp:wrapNone/>
            <wp:docPr id="478" name="Form 478"/>
            <wp:cNvGraphicFramePr/>
            <a:graphic xmlns:a="http://schemas.openxmlformats.org/drawingml/2006/main">
              <a:graphicData uri="http://schemas.openxmlformats.org/drawingml/2006/picture">
                <pic:pic xmlns:pic="http://schemas.openxmlformats.org/drawingml/2006/picture">
                  <pic:nvPicPr>
                    <pic:cNvPr id="479" name="Bilderbox 479"/>
                    <pic:cNvPicPr/>
                  </pic:nvPicPr>
                  <pic:blipFill>
                    <a:blip r:embed="rId191"/>
                    <a:stretch/>
                  </pic:blipFill>
                  <pic:spPr>
                    <a:xfrm>
                      <a:off x="0" y="0"/>
                      <a:ext cx="5480050" cy="2590800"/>
                    </a:xfrm>
                    <a:prstGeom prst="rect">
                      <a:avLst/>
                    </a:prstGeom>
                  </pic:spPr>
                </pic:pic>
              </a:graphicData>
            </a:graphic>
          </wp:anchor>
        </w:drawing>
      </w:r>
      <w:r>
        <w:rPr>
          <w:noProof/>
          <w:lang w:val="de-DE"/>
        </w:rPr>
        <w:drawing>
          <wp:anchor distT="0" distB="286385" distL="0" distR="0" simplePos="0" relativeHeight="62914911" behindDoc="1" locked="0" layoutInCell="1" allowOverlap="1">
            <wp:simplePos x="0" y="0"/>
            <wp:positionH relativeFrom="page">
              <wp:posOffset>1003300</wp:posOffset>
            </wp:positionH>
            <wp:positionV relativeFrom="paragraph">
              <wp:posOffset>4550410</wp:posOffset>
            </wp:positionV>
            <wp:extent cx="5467985" cy="2889250"/>
            <wp:effectExtent l="0" t="0" r="0" b="0"/>
            <wp:wrapNone/>
            <wp:docPr id="480" name="Form 480"/>
            <wp:cNvGraphicFramePr/>
            <a:graphic xmlns:a="http://schemas.openxmlformats.org/drawingml/2006/main">
              <a:graphicData uri="http://schemas.openxmlformats.org/drawingml/2006/picture">
                <pic:pic xmlns:pic="http://schemas.openxmlformats.org/drawingml/2006/picture">
                  <pic:nvPicPr>
                    <pic:cNvPr id="481" name="Bilderbox 481"/>
                    <pic:cNvPicPr/>
                  </pic:nvPicPr>
                  <pic:blipFill>
                    <a:blip r:embed="rId192"/>
                    <a:stretch/>
                  </pic:blipFill>
                  <pic:spPr>
                    <a:xfrm>
                      <a:off x="0" y="0"/>
                      <a:ext cx="5467985" cy="288925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417" w:line="1" w:lineRule="exact"/>
      </w:pPr>
    </w:p>
    <w:p w:rsidR="00B77FFA" w:rsidRDefault="00B77FFA">
      <w:pPr>
        <w:spacing w:line="1" w:lineRule="exact"/>
        <w:sectPr w:rsidR="00B77FFA">
          <w:type w:val="continuous"/>
          <w:pgSz w:w="11900" w:h="16840"/>
          <w:pgMar w:top="1306" w:right="1685" w:bottom="1306" w:left="1120" w:header="0" w:footer="3" w:gutter="0"/>
          <w:cols w:space="720"/>
          <w:noEndnote/>
          <w:docGrid w:linePitch="360"/>
        </w:sectPr>
      </w:pPr>
    </w:p>
    <w:p w:rsidR="00B77FFA" w:rsidRDefault="00547E11">
      <w:pPr>
        <w:jc w:val="center"/>
        <w:rPr>
          <w:sz w:val="2"/>
        </w:rPr>
      </w:pPr>
      <w:r>
        <w:rPr>
          <w:noProof/>
          <w:lang w:val="de-DE"/>
        </w:rPr>
        <w:drawing>
          <wp:inline distT="0" distB="0" distL="0" distR="0">
            <wp:extent cx="5474335" cy="2584450"/>
            <wp:effectExtent l="0" t="0" r="0" b="0"/>
            <wp:docPr id="482" name="Picutre 482"/>
            <wp:cNvGraphicFramePr/>
            <a:graphic xmlns:a="http://schemas.openxmlformats.org/drawingml/2006/main">
              <a:graphicData uri="http://schemas.openxmlformats.org/drawingml/2006/picture">
                <pic:pic xmlns:pic="http://schemas.openxmlformats.org/drawingml/2006/picture">
                  <pic:nvPicPr>
                    <pic:cNvPr id="482" name="Bild 482"/>
                    <pic:cNvPicPr/>
                  </pic:nvPicPr>
                  <pic:blipFill>
                    <a:blip r:embed="rId193"/>
                    <a:stretch/>
                  </pic:blipFill>
                  <pic:spPr>
                    <a:xfrm>
                      <a:off x="0" y="0"/>
                      <a:ext cx="5474335" cy="2584450"/>
                    </a:xfrm>
                    <a:prstGeom prst="rect">
                      <a:avLst/>
                    </a:prstGeom>
                  </pic:spPr>
                </pic:pic>
              </a:graphicData>
            </a:graphic>
          </wp:inline>
        </w:drawing>
      </w:r>
    </w:p>
    <w:p w:rsidR="00B77FFA" w:rsidRDefault="00547E11">
      <w:pPr>
        <w:pStyle w:val="Picturecaption10"/>
        <w:ind w:left="2611"/>
      </w:pPr>
      <w:r>
        <w:rPr>
          <w:rStyle w:val="Picturecaption1"/>
          <w:i/>
        </w:rPr>
        <w:t>Abbildung 95: Unterschrift SoD Form D</w:t>
      </w:r>
    </w:p>
    <w:p w:rsidR="00B77FFA" w:rsidRDefault="00B77FFA">
      <w:pPr>
        <w:spacing w:after="659" w:line="1" w:lineRule="exact"/>
      </w:pPr>
    </w:p>
    <w:p w:rsidR="00B77FFA" w:rsidRDefault="00547E11">
      <w:pPr>
        <w:pStyle w:val="Bodytext10"/>
        <w:spacing w:after="100" w:line="264" w:lineRule="auto"/>
        <w:ind w:firstLine="540"/>
      </w:pPr>
      <w:bookmarkStart w:id="1435" w:name="bookmark245"/>
      <w:r>
        <w:rPr>
          <w:rStyle w:val="Bodytext1"/>
        </w:rPr>
        <w:t xml:space="preserve">® Laden Sie das Dokument herunter, unterzeichnen Sie es und laden Sie es hoch,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1435"/>
    </w:p>
    <w:p w:rsidR="00B77FFA" w:rsidRDefault="00547E11">
      <w:pPr>
        <w:pStyle w:val="Bodytext10"/>
        <w:spacing w:after="520" w:line="264" w:lineRule="auto"/>
        <w:ind w:left="540"/>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p>
    <w:p w:rsidR="00B77FFA" w:rsidRDefault="00547E11">
      <w:pPr>
        <w:jc w:val="center"/>
        <w:rPr>
          <w:sz w:val="2"/>
        </w:rPr>
      </w:pPr>
      <w:r>
        <w:rPr>
          <w:noProof/>
          <w:lang w:val="de-DE"/>
        </w:rPr>
        <w:drawing>
          <wp:inline distT="0" distB="0" distL="0" distR="0">
            <wp:extent cx="5620385" cy="2188210"/>
            <wp:effectExtent l="0" t="0" r="0" b="0"/>
            <wp:docPr id="483" name="Picutre 483"/>
            <wp:cNvGraphicFramePr/>
            <a:graphic xmlns:a="http://schemas.openxmlformats.org/drawingml/2006/main">
              <a:graphicData uri="http://schemas.openxmlformats.org/drawingml/2006/picture">
                <pic:pic xmlns:pic="http://schemas.openxmlformats.org/drawingml/2006/picture">
                  <pic:nvPicPr>
                    <pic:cNvPr id="483" name="Bild 483"/>
                    <pic:cNvPicPr/>
                  </pic:nvPicPr>
                  <pic:blipFill>
                    <a:blip r:embed="rId194"/>
                    <a:stretch/>
                  </pic:blipFill>
                  <pic:spPr>
                    <a:xfrm>
                      <a:off x="0" y="0"/>
                      <a:ext cx="5620385" cy="2188210"/>
                    </a:xfrm>
                    <a:prstGeom prst="rect">
                      <a:avLst/>
                    </a:prstGeom>
                  </pic:spPr>
                </pic:pic>
              </a:graphicData>
            </a:graphic>
          </wp:inline>
        </w:drawing>
      </w:r>
    </w:p>
    <w:p w:rsidR="00B77FFA" w:rsidRDefault="00547E11">
      <w:pPr>
        <w:pStyle w:val="Picturecaption10"/>
        <w:ind w:left="2275"/>
      </w:pPr>
      <w:r>
        <w:rPr>
          <w:rStyle w:val="Picturecaption1"/>
          <w:i/>
        </w:rPr>
        <w:t>Abbildung 96: Signiertes SoD-Formular D hochgeladen</w:t>
      </w:r>
    </w:p>
    <w:p w:rsidR="00B77FFA" w:rsidRDefault="00B77FFA">
      <w:pPr>
        <w:spacing w:after="659" w:line="1" w:lineRule="exact"/>
      </w:pPr>
    </w:p>
    <w:p w:rsidR="00B77FFA" w:rsidRDefault="00547E11">
      <w:pPr>
        <w:pStyle w:val="Bodytext10"/>
        <w:spacing w:after="0" w:line="240" w:lineRule="auto"/>
        <w:ind w:left="1320"/>
        <w:sectPr w:rsidR="00B77FFA">
          <w:headerReference w:type="even" r:id="rId195"/>
          <w:headerReference w:type="default" r:id="rId196"/>
          <w:footerReference w:type="even" r:id="rId197"/>
          <w:footerReference w:type="default" r:id="rId198"/>
          <w:pgSz w:w="11900" w:h="16840"/>
          <w:pgMar w:top="1839" w:right="884" w:bottom="1839" w:left="1027" w:header="0" w:footer="3" w:gutter="0"/>
          <w:cols w:space="720"/>
          <w:noEndnote/>
          <w:docGrid w:linePitch="360"/>
        </w:sectPr>
      </w:pPr>
      <w:bookmarkStart w:id="1436" w:name="bookmark246"/>
      <w:r>
        <w:rPr>
          <w:rStyle w:val="Bodytext1"/>
        </w:rPr>
        <w:t>Das unterschriebene Formular D wird hochgeladen.</w:t>
      </w:r>
      <w:bookmarkEnd w:id="1436"/>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jc w:val="center"/>
        <w:rPr>
          <w:sz w:val="2"/>
        </w:rPr>
      </w:pPr>
      <w:r>
        <w:rPr>
          <w:noProof/>
          <w:lang w:val="de-DE"/>
        </w:rPr>
        <w:drawing>
          <wp:inline distT="0" distB="0" distL="0" distR="0">
            <wp:extent cx="5474335" cy="1450975"/>
            <wp:effectExtent l="0" t="0" r="0" b="0"/>
            <wp:docPr id="497" name="Picutre 497"/>
            <wp:cNvGraphicFramePr/>
            <a:graphic xmlns:a="http://schemas.openxmlformats.org/drawingml/2006/main">
              <a:graphicData uri="http://schemas.openxmlformats.org/drawingml/2006/picture">
                <pic:pic xmlns:pic="http://schemas.openxmlformats.org/drawingml/2006/picture">
                  <pic:nvPicPr>
                    <pic:cNvPr id="497" name="Bild 497"/>
                    <pic:cNvPicPr/>
                  </pic:nvPicPr>
                  <pic:blipFill>
                    <a:blip r:embed="rId199"/>
                    <a:stretch/>
                  </pic:blipFill>
                  <pic:spPr>
                    <a:xfrm>
                      <a:off x="0" y="0"/>
                      <a:ext cx="5474335" cy="1450975"/>
                    </a:xfrm>
                    <a:prstGeom prst="rect">
                      <a:avLst/>
                    </a:prstGeom>
                  </pic:spPr>
                </pic:pic>
              </a:graphicData>
            </a:graphic>
          </wp:inline>
        </w:drawing>
      </w:r>
    </w:p>
    <w:p w:rsidR="00B77FFA" w:rsidRDefault="00547E11">
      <w:pPr>
        <w:pStyle w:val="Picturecaption10"/>
        <w:ind w:left="2798"/>
      </w:pPr>
      <w:r>
        <w:rPr>
          <w:rStyle w:val="Picturecaption1"/>
          <w:i/>
        </w:rPr>
        <w:t>Abbildung 97: SoD-Formblatt D: Send</w:t>
      </w:r>
    </w:p>
    <w:p w:rsidR="00B77FFA" w:rsidRDefault="00B77FFA">
      <w:pPr>
        <w:spacing w:after="239" w:line="1" w:lineRule="exact"/>
      </w:pPr>
    </w:p>
    <w:p w:rsidR="00B77FFA" w:rsidRDefault="00547E11">
      <w:pPr>
        <w:pStyle w:val="Picturecaption10"/>
        <w:ind w:left="365"/>
      </w:pPr>
      <w:bookmarkStart w:id="1437" w:name="bookmark247"/>
      <w:r>
        <w:rPr>
          <w:rStyle w:val="Picturecaption1"/>
        </w:rPr>
        <w:t xml:space="preserve">(D Klicken Sie auf </w:t>
      </w:r>
      <w:r>
        <w:rPr>
          <w:rStyle w:val="Picturecaption1"/>
          <w:b/>
        </w:rPr>
        <w:t xml:space="preserve">die Schaltfläche Senden) </w:t>
      </w:r>
      <w:bookmarkEnd w:id="1437"/>
    </w:p>
    <w:p w:rsidR="00B77FFA" w:rsidRDefault="00547E11">
      <w:pPr>
        <w:jc w:val="center"/>
        <w:rPr>
          <w:sz w:val="2"/>
        </w:rPr>
      </w:pPr>
      <w:r>
        <w:rPr>
          <w:noProof/>
          <w:lang w:val="de-DE"/>
        </w:rPr>
        <w:drawing>
          <wp:inline distT="0" distB="0" distL="0" distR="0">
            <wp:extent cx="5480050" cy="2609215"/>
            <wp:effectExtent l="0" t="0" r="0" b="0"/>
            <wp:docPr id="498" name="Picutre 498"/>
            <wp:cNvGraphicFramePr/>
            <a:graphic xmlns:a="http://schemas.openxmlformats.org/drawingml/2006/main">
              <a:graphicData uri="http://schemas.openxmlformats.org/drawingml/2006/picture">
                <pic:pic xmlns:pic="http://schemas.openxmlformats.org/drawingml/2006/picture">
                  <pic:nvPicPr>
                    <pic:cNvPr id="498" name="Bild 498"/>
                    <pic:cNvPicPr/>
                  </pic:nvPicPr>
                  <pic:blipFill>
                    <a:blip r:embed="rId200"/>
                    <a:stretch/>
                  </pic:blipFill>
                  <pic:spPr>
                    <a:xfrm>
                      <a:off x="0" y="0"/>
                      <a:ext cx="5480050" cy="2609215"/>
                    </a:xfrm>
                    <a:prstGeom prst="rect">
                      <a:avLst/>
                    </a:prstGeom>
                  </pic:spPr>
                </pic:pic>
              </a:graphicData>
            </a:graphic>
          </wp:inline>
        </w:drawing>
      </w:r>
    </w:p>
    <w:p w:rsidR="00B77FFA" w:rsidRDefault="00547E11">
      <w:pPr>
        <w:pStyle w:val="Picturecaption10"/>
        <w:ind w:left="2602"/>
      </w:pPr>
      <w:r>
        <w:rPr>
          <w:rStyle w:val="Picturecaption1"/>
          <w:i/>
        </w:rPr>
        <w:t>Abbildung 98: SoD-Formblatt D: Fall gesendet</w:t>
      </w:r>
    </w:p>
    <w:p w:rsidR="00B77FFA" w:rsidRDefault="00B77FFA">
      <w:pPr>
        <w:spacing w:after="239" w:line="1" w:lineRule="exact"/>
      </w:pPr>
    </w:p>
    <w:p w:rsidR="00B77FFA" w:rsidRDefault="00547E11">
      <w:pPr>
        <w:pStyle w:val="Bodytext10"/>
        <w:spacing w:after="500" w:line="240" w:lineRule="auto"/>
        <w:ind w:left="1260"/>
      </w:pPr>
      <w:bookmarkStart w:id="1438" w:name="bookmark248"/>
      <w:r>
        <w:rPr>
          <w:rStyle w:val="Bodytext1"/>
        </w:rPr>
        <w:t xml:space="preserve">Der gesendete Status wird auf einer Formular-Registerkarte und auf der </w:t>
      </w:r>
      <w:r>
        <w:rPr>
          <w:rStyle w:val="Bodytext1"/>
          <w:b/>
        </w:rPr>
        <w:t xml:space="preserve">Registerkarte Ereignis &amp;-Nachrichten-Zeitleiste </w:t>
      </w:r>
      <w:r>
        <w:rPr>
          <w:rStyle w:val="Bodytext1"/>
        </w:rPr>
        <w:t>angezeigt.</w:t>
      </w:r>
      <w:bookmarkEnd w:id="1438"/>
    </w:p>
    <w:p w:rsidR="00B77FFA" w:rsidRDefault="00547E11" w:rsidP="000D6DC7">
      <w:pPr>
        <w:pStyle w:val="Heading410"/>
        <w:keepNext/>
        <w:keepLines/>
        <w:numPr>
          <w:ilvl w:val="2"/>
          <w:numId w:val="34"/>
        </w:numPr>
        <w:tabs>
          <w:tab w:val="left" w:pos="1270"/>
        </w:tabs>
        <w:jc w:val="both"/>
      </w:pPr>
      <w:bookmarkStart w:id="1439" w:name="bookmark249"/>
      <w:bookmarkStart w:id="1440" w:name="_Toc188612356"/>
      <w:bookmarkStart w:id="1441" w:name="_Toc188612509"/>
      <w:bookmarkStart w:id="1442" w:name="_Toc188612815"/>
      <w:bookmarkStart w:id="1443" w:name="_Toc188612968"/>
      <w:bookmarkStart w:id="1444" w:name="_Toc188613121"/>
      <w:bookmarkStart w:id="1445" w:name="_Toc188613274"/>
      <w:bookmarkStart w:id="1446" w:name="_Toc188613427"/>
      <w:bookmarkStart w:id="1447" w:name="_Toc188613580"/>
      <w:bookmarkStart w:id="1448" w:name="_Toc188613733"/>
      <w:bookmarkStart w:id="1449" w:name="_Toc188613886"/>
      <w:bookmarkStart w:id="1450" w:name="_Toc188614039"/>
      <w:bookmarkStart w:id="1451" w:name="_Toc188614192"/>
      <w:bookmarkStart w:id="1452" w:name="_Toc188614345"/>
      <w:bookmarkStart w:id="1453" w:name="_Toc188614498"/>
      <w:bookmarkStart w:id="1454" w:name="_Toc188614651"/>
      <w:bookmarkStart w:id="1455" w:name="_Toc188614804"/>
      <w:bookmarkStart w:id="1456" w:name="_Toc188614957"/>
      <w:bookmarkStart w:id="1457" w:name="_Toc188615110"/>
      <w:bookmarkStart w:id="1458" w:name="_Toc188615263"/>
      <w:bookmarkStart w:id="1459" w:name="_Toc188615416"/>
      <w:bookmarkStart w:id="1460" w:name="_Toc188615569"/>
      <w:bookmarkStart w:id="1461" w:name="_Toc188615722"/>
      <w:bookmarkStart w:id="1462" w:name="_Toc188615875"/>
      <w:bookmarkStart w:id="1463" w:name="_Toc188616045"/>
      <w:bookmarkStart w:id="1464" w:name="_Toc188616512"/>
      <w:r>
        <w:rPr>
          <w:rStyle w:val="Heading41"/>
          <w:b/>
        </w:rPr>
        <w:t>Empfangsbestätigung SODB</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rsidR="00B77FFA" w:rsidRDefault="00547E11">
      <w:pPr>
        <w:pStyle w:val="Bodytext10"/>
        <w:spacing w:after="660" w:line="240" w:lineRule="auto"/>
        <w:ind w:left="540"/>
      </w:pPr>
      <w:r>
        <w:rPr>
          <w:rStyle w:val="Bodytext1"/>
        </w:rPr>
        <w:t>Für SODB (Request to determine the address of the person to be served) gibt es kein spezielles Formular für die Empfangsbestätigung.</w:t>
      </w:r>
    </w:p>
    <w:p w:rsidR="00B77FFA" w:rsidRDefault="00547E11">
      <w:pPr>
        <w:pStyle w:val="Bodytext10"/>
        <w:spacing w:after="180" w:line="240" w:lineRule="auto"/>
        <w:ind w:left="540"/>
      </w:pPr>
      <w:r>
        <w:rPr>
          <w:rStyle w:val="Bodytext1"/>
        </w:rPr>
        <w:t>Um zu überprüfen, ob die Anfrage bei der Vollstreckungsbehörde eingegangen ist, muss der Benutzer bei der ausstellenden Behörde zwei Schritte ausführen:</w:t>
      </w:r>
    </w:p>
    <w:p w:rsidR="00B77FFA" w:rsidRDefault="00547E11" w:rsidP="000D6DC7">
      <w:pPr>
        <w:pStyle w:val="Bodytext10"/>
        <w:numPr>
          <w:ilvl w:val="0"/>
          <w:numId w:val="37"/>
        </w:numPr>
        <w:tabs>
          <w:tab w:val="left" w:pos="1423"/>
        </w:tabs>
        <w:spacing w:after="180" w:line="240" w:lineRule="auto"/>
        <w:ind w:firstLine="940"/>
        <w:jc w:val="both"/>
      </w:pPr>
      <w:r>
        <w:rPr>
          <w:rStyle w:val="Bodytext1"/>
        </w:rPr>
        <w:t xml:space="preserve">Wechseln Sie in der Anforderung zur Registerkarte </w:t>
      </w:r>
      <w:r>
        <w:rPr>
          <w:rStyle w:val="Bodytext1"/>
          <w:b/>
        </w:rPr>
        <w:t xml:space="preserve">Ereignis &amp;-Nachrichten-Timeline. </w:t>
      </w:r>
    </w:p>
    <w:p w:rsidR="00B77FFA" w:rsidRDefault="00547E11" w:rsidP="000D6DC7">
      <w:pPr>
        <w:pStyle w:val="Bodytext10"/>
        <w:numPr>
          <w:ilvl w:val="0"/>
          <w:numId w:val="37"/>
        </w:numPr>
        <w:tabs>
          <w:tab w:val="left" w:pos="1423"/>
        </w:tabs>
        <w:spacing w:after="240" w:line="240" w:lineRule="auto"/>
        <w:ind w:left="1260" w:hanging="320"/>
        <w:sectPr w:rsidR="00B77FFA">
          <w:pgSz w:w="11900" w:h="16840"/>
          <w:pgMar w:top="601" w:right="884" w:bottom="1297" w:left="1027" w:header="0" w:footer="3" w:gutter="0"/>
          <w:cols w:space="720"/>
          <w:noEndnote/>
          <w:docGrid w:linePitch="360"/>
        </w:sectPr>
      </w:pPr>
      <w:r>
        <w:rPr>
          <w:rStyle w:val="Bodytext1"/>
        </w:rPr>
        <w:t>Klicken Sie auf „Zustellung von Dokumenten (SODB)“. Formulardetails mit Informationen über die Quittung werden angezeigt.</w:t>
      </w:r>
    </w:p>
    <w:p w:rsidR="00B77FFA" w:rsidRDefault="00547E11">
      <w:pPr>
        <w:jc w:val="right"/>
        <w:rPr>
          <w:sz w:val="2"/>
        </w:rPr>
      </w:pPr>
      <w:r>
        <w:rPr>
          <w:noProof/>
          <w:lang w:val="de-DE"/>
        </w:rPr>
        <w:drawing>
          <wp:inline distT="0" distB="0" distL="0" distR="0">
            <wp:extent cx="5474335" cy="3724910"/>
            <wp:effectExtent l="0" t="0" r="0" b="0"/>
            <wp:docPr id="499" name="Picutre 499"/>
            <wp:cNvGraphicFramePr/>
            <a:graphic xmlns:a="http://schemas.openxmlformats.org/drawingml/2006/main">
              <a:graphicData uri="http://schemas.openxmlformats.org/drawingml/2006/picture">
                <pic:pic xmlns:pic="http://schemas.openxmlformats.org/drawingml/2006/picture">
                  <pic:nvPicPr>
                    <pic:cNvPr id="499" name="Bild 499"/>
                    <pic:cNvPicPr/>
                  </pic:nvPicPr>
                  <pic:blipFill>
                    <a:blip r:embed="rId201"/>
                    <a:stretch/>
                  </pic:blipFill>
                  <pic:spPr>
                    <a:xfrm>
                      <a:off x="0" y="0"/>
                      <a:ext cx="5474335" cy="3724910"/>
                    </a:xfrm>
                    <a:prstGeom prst="rect">
                      <a:avLst/>
                    </a:prstGeom>
                  </pic:spPr>
                </pic:pic>
              </a:graphicData>
            </a:graphic>
          </wp:inline>
        </w:drawing>
      </w:r>
    </w:p>
    <w:p w:rsidR="00B77FFA" w:rsidRDefault="00547E11">
      <w:pPr>
        <w:pStyle w:val="Picturecaption10"/>
        <w:ind w:left="1147"/>
      </w:pPr>
      <w:r>
        <w:rPr>
          <w:rStyle w:val="Picturecaption1"/>
          <w:i/>
        </w:rPr>
        <w:t>Abbildung 99: SoD Form B - Lieferstatus prüfen</w:t>
      </w:r>
    </w:p>
    <w:p w:rsidR="00B77FFA" w:rsidRDefault="00B77FFA">
      <w:pPr>
        <w:spacing w:after="1119" w:line="1" w:lineRule="exact"/>
      </w:pPr>
    </w:p>
    <w:p w:rsidR="00B77FFA" w:rsidRDefault="00547E11" w:rsidP="000D6DC7">
      <w:pPr>
        <w:pStyle w:val="Heading410"/>
        <w:keepNext/>
        <w:keepLines/>
        <w:numPr>
          <w:ilvl w:val="2"/>
          <w:numId w:val="34"/>
        </w:numPr>
        <w:tabs>
          <w:tab w:val="left" w:pos="1332"/>
        </w:tabs>
        <w:spacing w:after="460" w:line="276" w:lineRule="auto"/>
      </w:pPr>
      <w:bookmarkStart w:id="1465" w:name="bookmark252"/>
      <w:bookmarkStart w:id="1466" w:name="bookmark253"/>
      <w:bookmarkStart w:id="1467" w:name="bookmark254"/>
      <w:bookmarkStart w:id="1468" w:name="_Toc188612357"/>
      <w:bookmarkStart w:id="1469" w:name="_Toc188612510"/>
      <w:bookmarkStart w:id="1470" w:name="_Toc188612816"/>
      <w:bookmarkStart w:id="1471" w:name="_Toc188612969"/>
      <w:bookmarkStart w:id="1472" w:name="_Toc188613122"/>
      <w:bookmarkStart w:id="1473" w:name="_Toc188613275"/>
      <w:bookmarkStart w:id="1474" w:name="_Toc188613428"/>
      <w:bookmarkStart w:id="1475" w:name="_Toc188613581"/>
      <w:bookmarkStart w:id="1476" w:name="_Toc188613734"/>
      <w:bookmarkStart w:id="1477" w:name="_Toc188613887"/>
      <w:bookmarkStart w:id="1478" w:name="_Toc188614040"/>
      <w:bookmarkStart w:id="1479" w:name="_Toc188614193"/>
      <w:bookmarkStart w:id="1480" w:name="_Toc188614346"/>
      <w:bookmarkStart w:id="1481" w:name="_Toc188614499"/>
      <w:bookmarkStart w:id="1482" w:name="_Toc188614652"/>
      <w:bookmarkStart w:id="1483" w:name="_Toc188614805"/>
      <w:bookmarkStart w:id="1484" w:name="_Toc188614958"/>
      <w:bookmarkStart w:id="1485" w:name="_Toc188615111"/>
      <w:bookmarkStart w:id="1486" w:name="_Toc188615264"/>
      <w:bookmarkStart w:id="1487" w:name="_Toc188615417"/>
      <w:bookmarkStart w:id="1488" w:name="_Toc188615570"/>
      <w:bookmarkStart w:id="1489" w:name="_Toc188615723"/>
      <w:bookmarkStart w:id="1490" w:name="_Toc188615876"/>
      <w:bookmarkStart w:id="1491" w:name="_Toc188616046"/>
      <w:bookmarkStart w:id="1492" w:name="_Toc188616513"/>
      <w:r>
        <w:rPr>
          <w:rStyle w:val="Heading41"/>
          <w:b/>
        </w:rPr>
        <w:t>Entscheidung treffen</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B77FFA" w:rsidRDefault="00547E11" w:rsidP="000D6DC7">
      <w:pPr>
        <w:pStyle w:val="Heading410"/>
        <w:keepNext/>
        <w:keepLines/>
        <w:numPr>
          <w:ilvl w:val="3"/>
          <w:numId w:val="34"/>
        </w:numPr>
        <w:tabs>
          <w:tab w:val="left" w:pos="1441"/>
        </w:tabs>
        <w:spacing w:after="200" w:line="276" w:lineRule="auto"/>
      </w:pPr>
      <w:bookmarkStart w:id="1493" w:name="_Toc188612358"/>
      <w:bookmarkStart w:id="1494" w:name="_Toc188612511"/>
      <w:bookmarkStart w:id="1495" w:name="_Toc188612817"/>
      <w:bookmarkStart w:id="1496" w:name="_Toc188612970"/>
      <w:bookmarkStart w:id="1497" w:name="_Toc188613123"/>
      <w:bookmarkStart w:id="1498" w:name="_Toc188613276"/>
      <w:bookmarkStart w:id="1499" w:name="_Toc188613429"/>
      <w:bookmarkStart w:id="1500" w:name="_Toc188613582"/>
      <w:bookmarkStart w:id="1501" w:name="_Toc188613735"/>
      <w:bookmarkStart w:id="1502" w:name="_Toc188613888"/>
      <w:bookmarkStart w:id="1503" w:name="_Toc188614041"/>
      <w:bookmarkStart w:id="1504" w:name="_Toc188614194"/>
      <w:bookmarkStart w:id="1505" w:name="_Toc188614347"/>
      <w:bookmarkStart w:id="1506" w:name="_Toc188614500"/>
      <w:bookmarkStart w:id="1507" w:name="_Toc188614653"/>
      <w:bookmarkStart w:id="1508" w:name="_Toc188614806"/>
      <w:bookmarkStart w:id="1509" w:name="_Toc188614959"/>
      <w:bookmarkStart w:id="1510" w:name="_Toc188615112"/>
      <w:bookmarkStart w:id="1511" w:name="_Toc188615265"/>
      <w:bookmarkStart w:id="1512" w:name="_Toc188615418"/>
      <w:bookmarkStart w:id="1513" w:name="_Toc188615571"/>
      <w:bookmarkStart w:id="1514" w:name="_Toc188615724"/>
      <w:bookmarkStart w:id="1515" w:name="_Toc188615877"/>
      <w:bookmarkStart w:id="1516" w:name="_Toc188616047"/>
      <w:bookmarkStart w:id="1517" w:name="_Toc188616514"/>
      <w:r>
        <w:rPr>
          <w:rStyle w:val="Heading41"/>
          <w:b/>
        </w:rPr>
        <w:t>SODA – Formblatt F</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rsidR="00B77FFA" w:rsidRDefault="00547E11">
      <w:pPr>
        <w:pStyle w:val="Bodytext10"/>
        <w:spacing w:after="0"/>
        <w:ind w:firstLine="540"/>
        <w:rPr>
          <w:sz w:val="22"/>
        </w:rPr>
      </w:pPr>
      <w:r>
        <w:rPr>
          <w:rStyle w:val="Bodytext1"/>
        </w:rPr>
        <w:t xml:space="preserve">Die Rückgabe von SODA bezieht sich auf Situationen gemäß Artikel 10 Absatz 3 der </w:t>
      </w:r>
      <w:r>
        <w:rPr>
          <w:rStyle w:val="Bodytext1"/>
          <w:rFonts w:ascii="Calibri" w:eastAsia="Calibri" w:hAnsi="Calibri" w:cs="Calibri"/>
          <w:b/>
          <w:sz w:val="22"/>
        </w:rPr>
        <w:t>Verordnung (EU)</w:t>
      </w:r>
    </w:p>
    <w:p w:rsidR="00B77FFA" w:rsidRDefault="00547E11">
      <w:pPr>
        <w:pStyle w:val="Heading410"/>
        <w:keepNext/>
        <w:keepLines/>
        <w:spacing w:after="80" w:line="276" w:lineRule="auto"/>
      </w:pPr>
      <w:bookmarkStart w:id="1518" w:name="bookmark259"/>
      <w:bookmarkStart w:id="1519" w:name="_Toc188612359"/>
      <w:bookmarkStart w:id="1520" w:name="_Toc188612512"/>
      <w:bookmarkStart w:id="1521" w:name="_Toc188612818"/>
      <w:bookmarkStart w:id="1522" w:name="_Toc188612971"/>
      <w:bookmarkStart w:id="1523" w:name="_Toc188613124"/>
      <w:bookmarkStart w:id="1524" w:name="_Toc188613277"/>
      <w:bookmarkStart w:id="1525" w:name="_Toc188613430"/>
      <w:bookmarkStart w:id="1526" w:name="_Toc188613583"/>
      <w:bookmarkStart w:id="1527" w:name="_Toc188613736"/>
      <w:bookmarkStart w:id="1528" w:name="_Toc188613889"/>
      <w:bookmarkStart w:id="1529" w:name="_Toc188614042"/>
      <w:bookmarkStart w:id="1530" w:name="_Toc188614195"/>
      <w:bookmarkStart w:id="1531" w:name="_Toc188614348"/>
      <w:bookmarkStart w:id="1532" w:name="_Toc188614501"/>
      <w:bookmarkStart w:id="1533" w:name="_Toc188614654"/>
      <w:bookmarkStart w:id="1534" w:name="_Toc188614807"/>
      <w:bookmarkStart w:id="1535" w:name="_Toc188614960"/>
      <w:bookmarkStart w:id="1536" w:name="_Toc188615113"/>
      <w:bookmarkStart w:id="1537" w:name="_Toc188615266"/>
      <w:bookmarkStart w:id="1538" w:name="_Toc188615419"/>
      <w:bookmarkStart w:id="1539" w:name="_Toc188615572"/>
      <w:bookmarkStart w:id="1540" w:name="_Toc188615725"/>
      <w:bookmarkStart w:id="1541" w:name="_Toc188615878"/>
      <w:bookmarkStart w:id="1542" w:name="_Toc188616048"/>
      <w:bookmarkStart w:id="1543" w:name="_Toc188616515"/>
      <w:r>
        <w:rPr>
          <w:rStyle w:val="Heading41"/>
          <w:rFonts w:ascii="Calibri" w:eastAsia="Calibri" w:hAnsi="Calibri" w:cs="Calibri"/>
          <w:b/>
          <w:sz w:val="22"/>
        </w:rPr>
        <w:t xml:space="preserve">2020/1784 des Europäischen Parlaments und des Rates </w:t>
      </w:r>
      <w:r>
        <w:rPr>
          <w:rStyle w:val="Heading41"/>
        </w:rPr>
        <w:t>[AD1]:</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rsidR="00B77FFA" w:rsidRDefault="00547E11">
      <w:pPr>
        <w:pStyle w:val="Bodytext10"/>
        <w:spacing w:after="200"/>
        <w:ind w:left="540"/>
        <w:sectPr w:rsidR="00B77FFA">
          <w:pgSz w:w="11900" w:h="16840"/>
          <w:pgMar w:top="1839" w:right="884" w:bottom="1839" w:left="1027" w:header="0" w:footer="3" w:gutter="0"/>
          <w:cols w:space="720"/>
          <w:noEndnote/>
          <w:docGrid w:linePitch="360"/>
        </w:sectPr>
      </w:pPr>
      <w:r>
        <w:rPr>
          <w:rStyle w:val="Bodytext1"/>
          <w:i/>
        </w:rPr>
        <w:t>„Falls das Zustellungsersuchen offensichtlich nicht in den Anwendungsbereich dieser Verordnung fällt oder die Nichteinhaltung der vorgeschriebenen Formvorschriften die Zustellung unmöglich macht, sind das Ersuchen und die übermittelten Unterlagen der Übermittlungsstelle unverzüglich nach Eingang zusammen mit einer Rücksendemitteilung unter Verwendung des Formblatts F in Anhang I zurückzusenden.“</w:t>
      </w:r>
    </w:p>
    <w:p w:rsidR="00B77FFA" w:rsidRDefault="00547E11">
      <w:pPr>
        <w:pStyle w:val="Picturecaption10"/>
        <w:framePr w:w="3499" w:h="307" w:wrap="none" w:hAnchor="page" w:x="4143" w:y="5483"/>
      </w:pPr>
      <w:r>
        <w:rPr>
          <w:rStyle w:val="Picturecaption1"/>
          <w:i/>
        </w:rPr>
        <w:t>Abbildung 100: SODA: Formular F erstellen</w:t>
      </w:r>
    </w:p>
    <w:p w:rsidR="00B77FFA" w:rsidRDefault="00547E11">
      <w:pPr>
        <w:pStyle w:val="Heading410"/>
        <w:keepNext/>
        <w:keepLines/>
        <w:framePr w:w="3859" w:h="326" w:wrap="none" w:hAnchor="page" w:x="1561" w:y="6015"/>
        <w:spacing w:after="0"/>
        <w:ind w:firstLine="0"/>
      </w:pPr>
      <w:bookmarkStart w:id="1544" w:name="bookmark262"/>
      <w:bookmarkStart w:id="1545" w:name="bookmark261"/>
      <w:bookmarkStart w:id="1546" w:name="_Toc188612360"/>
      <w:bookmarkStart w:id="1547" w:name="_Toc188612513"/>
      <w:bookmarkStart w:id="1548" w:name="_Toc188612819"/>
      <w:bookmarkStart w:id="1549" w:name="_Toc188612972"/>
      <w:bookmarkStart w:id="1550" w:name="_Toc188613125"/>
      <w:bookmarkStart w:id="1551" w:name="_Toc188613278"/>
      <w:bookmarkStart w:id="1552" w:name="_Toc188613431"/>
      <w:bookmarkStart w:id="1553" w:name="_Toc188613584"/>
      <w:bookmarkStart w:id="1554" w:name="_Toc188613737"/>
      <w:bookmarkStart w:id="1555" w:name="_Toc188613890"/>
      <w:bookmarkStart w:id="1556" w:name="_Toc188614043"/>
      <w:bookmarkStart w:id="1557" w:name="_Toc188614196"/>
      <w:bookmarkStart w:id="1558" w:name="_Toc188614349"/>
      <w:bookmarkStart w:id="1559" w:name="_Toc188614502"/>
      <w:bookmarkStart w:id="1560" w:name="_Toc188614655"/>
      <w:bookmarkStart w:id="1561" w:name="_Toc188614808"/>
      <w:bookmarkStart w:id="1562" w:name="_Toc188614961"/>
      <w:bookmarkStart w:id="1563" w:name="_Toc188615114"/>
      <w:bookmarkStart w:id="1564" w:name="_Toc188615267"/>
      <w:bookmarkStart w:id="1565" w:name="_Toc188615420"/>
      <w:bookmarkStart w:id="1566" w:name="_Toc188615573"/>
      <w:bookmarkStart w:id="1567" w:name="_Toc188615726"/>
      <w:bookmarkStart w:id="1568" w:name="_Toc188615879"/>
      <w:bookmarkStart w:id="1569" w:name="_Toc188616049"/>
      <w:bookmarkStart w:id="1570" w:name="_Toc188616516"/>
      <w:r>
        <w:rPr>
          <w:rStyle w:val="Heading41"/>
        </w:rPr>
        <w:t xml:space="preserve">1 Klicken Sie auf </w:t>
      </w:r>
      <w:r>
        <w:rPr>
          <w:rStyle w:val="Heading41"/>
          <w:b/>
        </w:rPr>
        <w:t>Workflow &gt; Formular F erstellen.</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rsidR="00B77FFA" w:rsidRDefault="00547E11">
      <w:pPr>
        <w:pStyle w:val="Picturecaption10"/>
        <w:framePr w:w="4061" w:h="307" w:wrap="none" w:hAnchor="page" w:x="3855" w:y="11204"/>
      </w:pPr>
      <w:r>
        <w:rPr>
          <w:rStyle w:val="Picturecaption1"/>
          <w:i/>
        </w:rPr>
        <w:t>Abbildung 101: SODA: Formblatt F Entwurfsfassung</w:t>
      </w:r>
    </w:p>
    <w:p w:rsidR="00B77FFA" w:rsidRDefault="00547E11" w:rsidP="000D6DC7">
      <w:pPr>
        <w:pStyle w:val="Bodytext10"/>
        <w:framePr w:w="6778" w:h="754" w:wrap="none" w:hAnchor="page" w:x="1561" w:y="12159"/>
        <w:numPr>
          <w:ilvl w:val="0"/>
          <w:numId w:val="38"/>
        </w:numPr>
        <w:tabs>
          <w:tab w:val="left" w:pos="341"/>
        </w:tabs>
        <w:spacing w:after="140" w:line="240" w:lineRule="auto"/>
      </w:pPr>
      <w:bookmarkStart w:id="1571" w:name="bookmark264"/>
      <w:r>
        <w:rPr>
          <w:rStyle w:val="Bodytext1"/>
        </w:rPr>
        <w:t>Formular F Entwurfsversion wird erstellt und angezeigt.</w:t>
      </w:r>
      <w:bookmarkEnd w:id="1571"/>
    </w:p>
    <w:p w:rsidR="00B77FFA" w:rsidRDefault="00547E11" w:rsidP="000D6DC7">
      <w:pPr>
        <w:pStyle w:val="Bodytext10"/>
        <w:framePr w:w="6778" w:h="754" w:wrap="none" w:hAnchor="page" w:x="1561" w:y="12159"/>
        <w:numPr>
          <w:ilvl w:val="0"/>
          <w:numId w:val="38"/>
        </w:numPr>
        <w:tabs>
          <w:tab w:val="left" w:pos="341"/>
        </w:tabs>
        <w:spacing w:after="0" w:line="240" w:lineRule="auto"/>
      </w:pPr>
      <w:r>
        <w:rPr>
          <w:rStyle w:val="Bodytext1"/>
        </w:rPr>
        <w:t>Denken Sie beim Ausfüllen von Daten in Formular F-Abschnitten daran, Ihre Daten zu speichern.</w:t>
      </w:r>
    </w:p>
    <w:p w:rsidR="00B77FFA" w:rsidRDefault="00547E11">
      <w:pPr>
        <w:spacing w:line="360" w:lineRule="exact"/>
      </w:pPr>
      <w:r>
        <w:rPr>
          <w:noProof/>
          <w:lang w:val="de-DE"/>
        </w:rPr>
        <w:drawing>
          <wp:anchor distT="0" distB="289560" distL="0" distR="0" simplePos="0" relativeHeight="62914922" behindDoc="1" locked="0" layoutInCell="1" allowOverlap="1">
            <wp:simplePos x="0" y="0"/>
            <wp:positionH relativeFrom="page">
              <wp:posOffset>652145</wp:posOffset>
            </wp:positionH>
            <wp:positionV relativeFrom="margin">
              <wp:posOffset>0</wp:posOffset>
            </wp:positionV>
            <wp:extent cx="6346190" cy="3389630"/>
            <wp:effectExtent l="0" t="0" r="0" b="0"/>
            <wp:wrapNone/>
            <wp:docPr id="500" name="Form 500"/>
            <wp:cNvGraphicFramePr/>
            <a:graphic xmlns:a="http://schemas.openxmlformats.org/drawingml/2006/main">
              <a:graphicData uri="http://schemas.openxmlformats.org/drawingml/2006/picture">
                <pic:pic xmlns:pic="http://schemas.openxmlformats.org/drawingml/2006/picture">
                  <pic:nvPicPr>
                    <pic:cNvPr id="501" name="Bilderbox 501"/>
                    <pic:cNvPicPr/>
                  </pic:nvPicPr>
                  <pic:blipFill>
                    <a:blip r:embed="rId202"/>
                    <a:stretch/>
                  </pic:blipFill>
                  <pic:spPr>
                    <a:xfrm>
                      <a:off x="0" y="0"/>
                      <a:ext cx="6346190" cy="3389630"/>
                    </a:xfrm>
                    <a:prstGeom prst="rect">
                      <a:avLst/>
                    </a:prstGeom>
                  </pic:spPr>
                </pic:pic>
              </a:graphicData>
            </a:graphic>
          </wp:anchor>
        </w:drawing>
      </w:r>
      <w:r>
        <w:rPr>
          <w:noProof/>
          <w:lang w:val="de-DE"/>
        </w:rPr>
        <w:drawing>
          <wp:anchor distT="0" distB="286385" distL="0" distR="0" simplePos="0" relativeHeight="62914923" behindDoc="1" locked="0" layoutInCell="1" allowOverlap="1">
            <wp:simplePos x="0" y="0"/>
            <wp:positionH relativeFrom="page">
              <wp:posOffset>1002665</wp:posOffset>
            </wp:positionH>
            <wp:positionV relativeFrom="margin">
              <wp:posOffset>4367530</wp:posOffset>
            </wp:positionV>
            <wp:extent cx="5480050" cy="2658110"/>
            <wp:effectExtent l="0" t="0" r="0" b="0"/>
            <wp:wrapNone/>
            <wp:docPr id="502" name="Form 502"/>
            <wp:cNvGraphicFramePr/>
            <a:graphic xmlns:a="http://schemas.openxmlformats.org/drawingml/2006/main">
              <a:graphicData uri="http://schemas.openxmlformats.org/drawingml/2006/picture">
                <pic:pic xmlns:pic="http://schemas.openxmlformats.org/drawingml/2006/picture">
                  <pic:nvPicPr>
                    <pic:cNvPr id="503" name="Bilderbox 503"/>
                    <pic:cNvPicPr/>
                  </pic:nvPicPr>
                  <pic:blipFill>
                    <a:blip r:embed="rId203"/>
                    <a:stretch/>
                  </pic:blipFill>
                  <pic:spPr>
                    <a:xfrm>
                      <a:off x="0" y="0"/>
                      <a:ext cx="5480050" cy="265811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671" w:line="1" w:lineRule="exact"/>
      </w:pPr>
    </w:p>
    <w:p w:rsidR="00B77FFA" w:rsidRDefault="00B77FFA">
      <w:pPr>
        <w:spacing w:line="1" w:lineRule="exact"/>
        <w:sectPr w:rsidR="00B77FFA">
          <w:pgSz w:w="11900" w:h="16840"/>
          <w:pgMar w:top="601" w:right="884" w:bottom="1197" w:left="1027" w:header="0" w:footer="3" w:gutter="0"/>
          <w:cols w:space="720"/>
          <w:noEndnote/>
          <w:docGrid w:linePitch="360"/>
        </w:sectPr>
      </w:pPr>
    </w:p>
    <w:p w:rsidR="00B77FFA" w:rsidRDefault="00547E11">
      <w:pPr>
        <w:pStyle w:val="Heading410"/>
        <w:keepNext/>
        <w:keepLines/>
        <w:spacing w:after="440"/>
        <w:ind w:firstLine="520"/>
      </w:pPr>
      <w:bookmarkStart w:id="1572" w:name="bookmark265"/>
      <w:bookmarkStart w:id="1573" w:name="_Toc188612361"/>
      <w:bookmarkStart w:id="1574" w:name="_Toc188612514"/>
      <w:bookmarkStart w:id="1575" w:name="_Toc188612820"/>
      <w:bookmarkStart w:id="1576" w:name="_Toc188612973"/>
      <w:bookmarkStart w:id="1577" w:name="_Toc188613126"/>
      <w:bookmarkStart w:id="1578" w:name="_Toc188613279"/>
      <w:bookmarkStart w:id="1579" w:name="_Toc188613432"/>
      <w:bookmarkStart w:id="1580" w:name="_Toc188613585"/>
      <w:bookmarkStart w:id="1581" w:name="_Toc188613738"/>
      <w:bookmarkStart w:id="1582" w:name="_Toc188613891"/>
      <w:bookmarkStart w:id="1583" w:name="_Toc188614044"/>
      <w:bookmarkStart w:id="1584" w:name="_Toc188614197"/>
      <w:bookmarkStart w:id="1585" w:name="_Toc188614350"/>
      <w:bookmarkStart w:id="1586" w:name="_Toc188614503"/>
      <w:bookmarkStart w:id="1587" w:name="_Toc188614656"/>
      <w:bookmarkStart w:id="1588" w:name="_Toc188614809"/>
      <w:bookmarkStart w:id="1589" w:name="_Toc188614962"/>
      <w:bookmarkStart w:id="1590" w:name="_Toc188615115"/>
      <w:bookmarkStart w:id="1591" w:name="_Toc188615268"/>
      <w:bookmarkStart w:id="1592" w:name="_Toc188615421"/>
      <w:bookmarkStart w:id="1593" w:name="_Toc188615574"/>
      <w:bookmarkStart w:id="1594" w:name="_Toc188615727"/>
      <w:bookmarkStart w:id="1595" w:name="_Toc188615880"/>
      <w:bookmarkStart w:id="1596" w:name="_Toc188616050"/>
      <w:bookmarkStart w:id="1597" w:name="_Toc188616517"/>
      <w:r>
        <w:rPr>
          <w:rStyle w:val="Heading41"/>
          <w:b/>
        </w:rPr>
        <w:t>Übermittlungsformular F:</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rsidR="00B77FFA" w:rsidRDefault="00547E11">
      <w:pPr>
        <w:jc w:val="center"/>
        <w:rPr>
          <w:sz w:val="2"/>
        </w:rPr>
      </w:pPr>
      <w:r>
        <w:rPr>
          <w:noProof/>
          <w:lang w:val="de-DE"/>
        </w:rPr>
        <w:drawing>
          <wp:inline distT="0" distB="0" distL="0" distR="0">
            <wp:extent cx="5467985" cy="2614930"/>
            <wp:effectExtent l="0" t="0" r="0" b="0"/>
            <wp:docPr id="504" name="Picutre 504"/>
            <wp:cNvGraphicFramePr/>
            <a:graphic xmlns:a="http://schemas.openxmlformats.org/drawingml/2006/main">
              <a:graphicData uri="http://schemas.openxmlformats.org/drawingml/2006/picture">
                <pic:pic xmlns:pic="http://schemas.openxmlformats.org/drawingml/2006/picture">
                  <pic:nvPicPr>
                    <pic:cNvPr id="504" name="Bild 504"/>
                    <pic:cNvPicPr/>
                  </pic:nvPicPr>
                  <pic:blipFill>
                    <a:blip r:embed="rId204"/>
                    <a:stretch/>
                  </pic:blipFill>
                  <pic:spPr>
                    <a:xfrm>
                      <a:off x="0" y="0"/>
                      <a:ext cx="5467985" cy="2614930"/>
                    </a:xfrm>
                    <a:prstGeom prst="rect">
                      <a:avLst/>
                    </a:prstGeom>
                  </pic:spPr>
                </pic:pic>
              </a:graphicData>
            </a:graphic>
          </wp:inline>
        </w:drawing>
      </w:r>
    </w:p>
    <w:p w:rsidR="00B77FFA" w:rsidRDefault="00547E11">
      <w:pPr>
        <w:pStyle w:val="Picturecaption10"/>
        <w:ind w:left="1958"/>
      </w:pPr>
      <w:r>
        <w:rPr>
          <w:rStyle w:val="Picturecaption1"/>
          <w:i/>
        </w:rPr>
        <w:t>Abbildung 102: SoD-Formblatt F: Zur Überprüfungsoption senden</w:t>
      </w:r>
    </w:p>
    <w:p w:rsidR="00B77FFA" w:rsidRDefault="00B77FFA">
      <w:pPr>
        <w:spacing w:after="519" w:line="1" w:lineRule="exact"/>
      </w:pPr>
    </w:p>
    <w:p w:rsidR="00B77FFA" w:rsidRDefault="00B77FFA">
      <w:pPr>
        <w:spacing w:line="1" w:lineRule="exact"/>
      </w:pPr>
    </w:p>
    <w:p w:rsidR="00B77FFA" w:rsidRDefault="00547E11">
      <w:pPr>
        <w:pStyle w:val="Picturecaption10"/>
      </w:pPr>
      <w:bookmarkStart w:id="1598" w:name="bookmark267"/>
      <w:r>
        <w:rPr>
          <w:rStyle w:val="Picturecaption1"/>
        </w:rPr>
        <w:t xml:space="preserve">1 Klicken Sie im Workflow </w:t>
      </w:r>
      <w:r>
        <w:rPr>
          <w:rStyle w:val="Picturecaption1"/>
          <w:b/>
        </w:rPr>
        <w:t xml:space="preserve">auf "Zur Überprüfung senden". </w:t>
      </w:r>
      <w:bookmarkEnd w:id="1598"/>
    </w:p>
    <w:p w:rsidR="00B77FFA" w:rsidRDefault="00547E11">
      <w:pPr>
        <w:jc w:val="center"/>
        <w:rPr>
          <w:sz w:val="2"/>
        </w:rPr>
      </w:pPr>
      <w:r>
        <w:rPr>
          <w:noProof/>
          <w:lang w:val="de-DE"/>
        </w:rPr>
        <w:drawing>
          <wp:inline distT="0" distB="0" distL="0" distR="0">
            <wp:extent cx="5467985" cy="2621280"/>
            <wp:effectExtent l="0" t="0" r="0" b="0"/>
            <wp:docPr id="505" name="Picutre 505"/>
            <wp:cNvGraphicFramePr/>
            <a:graphic xmlns:a="http://schemas.openxmlformats.org/drawingml/2006/main">
              <a:graphicData uri="http://schemas.openxmlformats.org/drawingml/2006/picture">
                <pic:pic xmlns:pic="http://schemas.openxmlformats.org/drawingml/2006/picture">
                  <pic:nvPicPr>
                    <pic:cNvPr id="505" name="Bild 505"/>
                    <pic:cNvPicPr/>
                  </pic:nvPicPr>
                  <pic:blipFill>
                    <a:blip r:embed="rId205"/>
                    <a:stretch/>
                  </pic:blipFill>
                  <pic:spPr>
                    <a:xfrm>
                      <a:off x="0" y="0"/>
                      <a:ext cx="5467985" cy="2621280"/>
                    </a:xfrm>
                    <a:prstGeom prst="rect">
                      <a:avLst/>
                    </a:prstGeom>
                  </pic:spPr>
                </pic:pic>
              </a:graphicData>
            </a:graphic>
          </wp:inline>
        </w:drawing>
      </w:r>
    </w:p>
    <w:p w:rsidR="00B77FFA" w:rsidRDefault="00547E11">
      <w:pPr>
        <w:pStyle w:val="Picturecaption10"/>
        <w:ind w:left="1992"/>
      </w:pPr>
      <w:r>
        <w:rPr>
          <w:rStyle w:val="Picturecaption1"/>
          <w:i/>
        </w:rPr>
        <w:t>Abbildung 103: SoD-Formblatt F: Überprüfungsoption akzeptieren</w:t>
      </w:r>
    </w:p>
    <w:p w:rsidR="00B77FFA" w:rsidRDefault="00B77FFA">
      <w:pPr>
        <w:spacing w:after="239" w:line="1" w:lineRule="exact"/>
      </w:pPr>
    </w:p>
    <w:p w:rsidR="00B77FFA" w:rsidRDefault="00547E11">
      <w:pPr>
        <w:pStyle w:val="Bodytext10"/>
        <w:spacing w:after="440" w:line="266" w:lineRule="auto"/>
        <w:ind w:left="520" w:firstLine="20"/>
        <w:sectPr w:rsidR="00B77FFA">
          <w:pgSz w:w="11900" w:h="16840"/>
          <w:pgMar w:top="1839" w:right="884" w:bottom="1839" w:left="1027" w:header="0" w:footer="3" w:gutter="0"/>
          <w:cols w:space="720"/>
          <w:noEndnote/>
          <w:docGrid w:linePitch="360"/>
        </w:sectPr>
      </w:pPr>
      <w:bookmarkStart w:id="1599" w:name="bookmark268"/>
      <w:r>
        <w:rPr>
          <w:rStyle w:val="Bodytext1"/>
        </w:rPr>
        <w:t xml:space="preserve">2 Der Benutzer mit der Rolle "Überprüfer" sollte </w:t>
      </w:r>
      <w:r>
        <w:rPr>
          <w:rStyle w:val="Bodytext1"/>
          <w:b/>
        </w:rPr>
        <w:t xml:space="preserve">die Option "Überprüfung akzeptieren" </w:t>
      </w:r>
      <w:r>
        <w:rPr>
          <w:rStyle w:val="Bodytext1"/>
        </w:rPr>
        <w:t>auswählen, um sie in den nächsten Schritt zu verschieben (Ablehnung und Rückgabe zur Änderung sind ebenfalls die verfügbaren Optionen). Der Zugeordnete kann den Fall auch bearbeiten.</w:t>
      </w:r>
      <w:bookmarkEnd w:id="1599"/>
    </w:p>
    <w:p w:rsidR="00B77FFA" w:rsidRDefault="00547E11">
      <w:pPr>
        <w:jc w:val="center"/>
        <w:rPr>
          <w:sz w:val="2"/>
        </w:rPr>
      </w:pPr>
      <w:r>
        <w:rPr>
          <w:noProof/>
          <w:lang w:val="de-DE"/>
        </w:rPr>
        <w:drawing>
          <wp:inline distT="0" distB="0" distL="0" distR="0">
            <wp:extent cx="6346190" cy="3395345"/>
            <wp:effectExtent l="0" t="0" r="0" b="0"/>
            <wp:docPr id="506" name="Picutre 506"/>
            <wp:cNvGraphicFramePr/>
            <a:graphic xmlns:a="http://schemas.openxmlformats.org/drawingml/2006/main">
              <a:graphicData uri="http://schemas.openxmlformats.org/drawingml/2006/picture">
                <pic:pic xmlns:pic="http://schemas.openxmlformats.org/drawingml/2006/picture">
                  <pic:nvPicPr>
                    <pic:cNvPr id="506" name="Bild 506"/>
                    <pic:cNvPicPr/>
                  </pic:nvPicPr>
                  <pic:blipFill>
                    <a:blip r:embed="rId206"/>
                    <a:stretch/>
                  </pic:blipFill>
                  <pic:spPr>
                    <a:xfrm>
                      <a:off x="0" y="0"/>
                      <a:ext cx="6346190" cy="3395345"/>
                    </a:xfrm>
                    <a:prstGeom prst="rect">
                      <a:avLst/>
                    </a:prstGeom>
                  </pic:spPr>
                </pic:pic>
              </a:graphicData>
            </a:graphic>
          </wp:inline>
        </w:drawing>
      </w:r>
    </w:p>
    <w:p w:rsidR="00B77FFA" w:rsidRDefault="00547E11">
      <w:pPr>
        <w:pStyle w:val="Picturecaption10"/>
        <w:ind w:left="2318"/>
      </w:pPr>
      <w:r>
        <w:rPr>
          <w:rStyle w:val="Picturecaption1"/>
          <w:i/>
        </w:rPr>
        <w:t>Abbildung 104: SoD-Formblatt F: Vorbereitung zur Unterschrift</w:t>
      </w:r>
    </w:p>
    <w:p w:rsidR="00B77FFA" w:rsidRDefault="00B77FFA">
      <w:pPr>
        <w:spacing w:after="239" w:line="1" w:lineRule="exact"/>
      </w:pPr>
    </w:p>
    <w:p w:rsidR="00B77FFA" w:rsidRDefault="00547E11">
      <w:pPr>
        <w:pStyle w:val="Bodytext10"/>
        <w:spacing w:after="120" w:line="264" w:lineRule="auto"/>
        <w:ind w:left="540"/>
      </w:pPr>
      <w:bookmarkStart w:id="1600" w:name="bookmark269"/>
      <w:r>
        <w:rPr>
          <w:rStyle w:val="Bodytext1"/>
        </w:rPr>
        <w:t xml:space="preserve">3 Der Benutzer mit Absenderrolle sollte </w:t>
      </w:r>
      <w:r>
        <w:rPr>
          <w:rStyle w:val="Bodytext1"/>
          <w:b/>
        </w:rPr>
        <w:t xml:space="preserve">Vorbereitung für die Signatur </w:t>
      </w:r>
      <w:r>
        <w:rPr>
          <w:rStyle w:val="Bodytext1"/>
        </w:rPr>
        <w:t>auswählen, um das signierte Dokument zu signieren und hochzuladen (andere verfügbare Optionen sind: Ablehnen und zur Änderung zurücksenden). Der Absender kann den Fall nicht bearbeiten.</w:t>
      </w:r>
      <w:bookmarkEnd w:id="1600"/>
    </w:p>
    <w:p w:rsidR="00B77FFA" w:rsidRDefault="00547E11">
      <w:pPr>
        <w:jc w:val="center"/>
        <w:rPr>
          <w:sz w:val="2"/>
        </w:rPr>
      </w:pPr>
      <w:r>
        <w:rPr>
          <w:noProof/>
          <w:lang w:val="de-DE"/>
        </w:rPr>
        <w:drawing>
          <wp:inline distT="0" distB="0" distL="0" distR="0">
            <wp:extent cx="5474335" cy="2621280"/>
            <wp:effectExtent l="0" t="0" r="0" b="0"/>
            <wp:docPr id="507" name="Picutre 507"/>
            <wp:cNvGraphicFramePr/>
            <a:graphic xmlns:a="http://schemas.openxmlformats.org/drawingml/2006/main">
              <a:graphicData uri="http://schemas.openxmlformats.org/drawingml/2006/picture">
                <pic:pic xmlns:pic="http://schemas.openxmlformats.org/drawingml/2006/picture">
                  <pic:nvPicPr>
                    <pic:cNvPr id="507" name="Bild 507"/>
                    <pic:cNvPicPr/>
                  </pic:nvPicPr>
                  <pic:blipFill>
                    <a:blip r:embed="rId207"/>
                    <a:stretch/>
                  </pic:blipFill>
                  <pic:spPr>
                    <a:xfrm>
                      <a:off x="0" y="0"/>
                      <a:ext cx="5474335" cy="2621280"/>
                    </a:xfrm>
                    <a:prstGeom prst="rect">
                      <a:avLst/>
                    </a:prstGeom>
                  </pic:spPr>
                </pic:pic>
              </a:graphicData>
            </a:graphic>
          </wp:inline>
        </w:drawing>
      </w:r>
    </w:p>
    <w:p w:rsidR="00B77FFA" w:rsidRDefault="00547E11">
      <w:pPr>
        <w:pStyle w:val="Picturecaption10"/>
        <w:ind w:left="2664"/>
      </w:pPr>
      <w:r>
        <w:rPr>
          <w:rStyle w:val="Picturecaption1"/>
          <w:i/>
        </w:rPr>
        <w:t>Abbildung 105: SoD-Formular F unterzeichnen</w:t>
      </w:r>
    </w:p>
    <w:p w:rsidR="00B77FFA" w:rsidRDefault="00B77FFA">
      <w:pPr>
        <w:spacing w:after="659" w:line="1" w:lineRule="exact"/>
      </w:pPr>
    </w:p>
    <w:p w:rsidR="00B77FFA" w:rsidRDefault="00547E11">
      <w:pPr>
        <w:pStyle w:val="Bodytext10"/>
        <w:spacing w:after="240" w:line="240" w:lineRule="auto"/>
        <w:ind w:firstLine="540"/>
        <w:sectPr w:rsidR="00B77FFA">
          <w:pgSz w:w="11900" w:h="16840"/>
          <w:pgMar w:top="601" w:right="884" w:bottom="1297" w:left="1027" w:header="0" w:footer="3" w:gutter="0"/>
          <w:cols w:space="720"/>
          <w:noEndnote/>
          <w:docGrid w:linePitch="360"/>
        </w:sectPr>
      </w:pPr>
      <w:bookmarkStart w:id="1601" w:name="bookmark270"/>
      <w:r>
        <w:rPr>
          <w:rStyle w:val="Bodytext1"/>
        </w:rPr>
        <w:t xml:space="preserve">4 Der Benutzer mit Absenderrolle sollte </w:t>
      </w:r>
      <w:r>
        <w:rPr>
          <w:rStyle w:val="Bodytext1"/>
          <w:b/>
        </w:rPr>
        <w:t>Sign</w:t>
      </w:r>
      <w:r>
        <w:rPr>
          <w:rStyle w:val="Bodytext1"/>
        </w:rPr>
        <w:t xml:space="preserve"> wählen.</w:t>
      </w:r>
      <w:bookmarkEnd w:id="1601"/>
    </w:p>
    <w:p w:rsidR="00B77FFA" w:rsidRDefault="00547E11">
      <w:pPr>
        <w:jc w:val="center"/>
        <w:rPr>
          <w:sz w:val="2"/>
        </w:rPr>
      </w:pPr>
      <w:r>
        <w:rPr>
          <w:noProof/>
          <w:lang w:val="de-DE"/>
        </w:rPr>
        <w:drawing>
          <wp:inline distT="0" distB="0" distL="0" distR="0">
            <wp:extent cx="5467985" cy="2614930"/>
            <wp:effectExtent l="0" t="0" r="0" b="0"/>
            <wp:docPr id="508" name="Picutre 508"/>
            <wp:cNvGraphicFramePr/>
            <a:graphic xmlns:a="http://schemas.openxmlformats.org/drawingml/2006/main">
              <a:graphicData uri="http://schemas.openxmlformats.org/drawingml/2006/picture">
                <pic:pic xmlns:pic="http://schemas.openxmlformats.org/drawingml/2006/picture">
                  <pic:nvPicPr>
                    <pic:cNvPr id="508" name="Bild 508"/>
                    <pic:cNvPicPr/>
                  </pic:nvPicPr>
                  <pic:blipFill>
                    <a:blip r:embed="rId208"/>
                    <a:stretch/>
                  </pic:blipFill>
                  <pic:spPr>
                    <a:xfrm>
                      <a:off x="0" y="0"/>
                      <a:ext cx="5467985" cy="2614930"/>
                    </a:xfrm>
                    <a:prstGeom prst="rect">
                      <a:avLst/>
                    </a:prstGeom>
                  </pic:spPr>
                </pic:pic>
              </a:graphicData>
            </a:graphic>
          </wp:inline>
        </w:drawing>
      </w:r>
    </w:p>
    <w:p w:rsidR="00B77FFA" w:rsidRDefault="00547E11">
      <w:pPr>
        <w:pStyle w:val="Picturecaption10"/>
        <w:ind w:left="2160"/>
      </w:pPr>
      <w:r>
        <w:rPr>
          <w:rStyle w:val="Picturecaption1"/>
          <w:i/>
        </w:rPr>
        <w:t>Abbildung 106: SoD-Formblatt F: Dokument hochladen</w:t>
      </w:r>
    </w:p>
    <w:p w:rsidR="00B77FFA" w:rsidRDefault="00B77FFA">
      <w:pPr>
        <w:spacing w:after="539" w:line="1" w:lineRule="exact"/>
      </w:pPr>
    </w:p>
    <w:p w:rsidR="00B77FFA" w:rsidRDefault="00547E11">
      <w:pPr>
        <w:pStyle w:val="Bodytext10"/>
        <w:spacing w:after="540" w:line="240" w:lineRule="auto"/>
        <w:ind w:firstLine="540"/>
      </w:pPr>
      <w:bookmarkStart w:id="1602" w:name="bookmark271"/>
      <w:r>
        <w:rPr>
          <w:rStyle w:val="Bodytext1"/>
        </w:rPr>
        <w:t xml:space="preserve">5 Klicken Sie auf </w:t>
      </w:r>
      <w:r>
        <w:rPr>
          <w:rStyle w:val="Bodytext1"/>
          <w:b/>
        </w:rPr>
        <w:t>Dokument hochladen.</w:t>
      </w:r>
      <w:bookmarkEnd w:id="1602"/>
    </w:p>
    <w:p w:rsidR="00B77FFA" w:rsidRDefault="00547E11">
      <w:pPr>
        <w:jc w:val="center"/>
        <w:rPr>
          <w:sz w:val="2"/>
        </w:rPr>
      </w:pPr>
      <w:r>
        <w:rPr>
          <w:noProof/>
          <w:lang w:val="de-DE"/>
        </w:rPr>
        <w:drawing>
          <wp:inline distT="0" distB="0" distL="0" distR="0">
            <wp:extent cx="5474335" cy="2584450"/>
            <wp:effectExtent l="0" t="0" r="0" b="0"/>
            <wp:docPr id="509" name="Picutre 509"/>
            <wp:cNvGraphicFramePr/>
            <a:graphic xmlns:a="http://schemas.openxmlformats.org/drawingml/2006/main">
              <a:graphicData uri="http://schemas.openxmlformats.org/drawingml/2006/picture">
                <pic:pic xmlns:pic="http://schemas.openxmlformats.org/drawingml/2006/picture">
                  <pic:nvPicPr>
                    <pic:cNvPr id="509" name="Bild 509"/>
                    <pic:cNvPicPr/>
                  </pic:nvPicPr>
                  <pic:blipFill>
                    <a:blip r:embed="rId209"/>
                    <a:stretch/>
                  </pic:blipFill>
                  <pic:spPr>
                    <a:xfrm>
                      <a:off x="0" y="0"/>
                      <a:ext cx="5474335" cy="2584450"/>
                    </a:xfrm>
                    <a:prstGeom prst="rect">
                      <a:avLst/>
                    </a:prstGeom>
                  </pic:spPr>
                </pic:pic>
              </a:graphicData>
            </a:graphic>
          </wp:inline>
        </w:drawing>
      </w:r>
    </w:p>
    <w:p w:rsidR="00B77FFA" w:rsidRDefault="00547E11">
      <w:pPr>
        <w:pStyle w:val="Picturecaption10"/>
        <w:ind w:left="2563"/>
      </w:pPr>
      <w:r>
        <w:rPr>
          <w:rStyle w:val="Picturecaption1"/>
          <w:i/>
        </w:rPr>
        <w:t>Abbildung 107: Unterschrift SoD Form F</w:t>
      </w:r>
    </w:p>
    <w:p w:rsidR="00B77FFA" w:rsidRDefault="00B77FFA">
      <w:pPr>
        <w:spacing w:after="239" w:line="1" w:lineRule="exact"/>
      </w:pPr>
    </w:p>
    <w:p w:rsidR="00B77FFA" w:rsidRDefault="00547E11">
      <w:pPr>
        <w:pStyle w:val="Bodytext10"/>
        <w:spacing w:after="120" w:line="264" w:lineRule="auto"/>
        <w:ind w:firstLine="540"/>
      </w:pPr>
      <w:bookmarkStart w:id="1603" w:name="bookmark272"/>
      <w:r>
        <w:rPr>
          <w:rStyle w:val="Bodytext1"/>
        </w:rPr>
        <w:t xml:space="preserve">6 Laden Sie das Dokument herunter, unterzeichnen Sie es und laden Sie es hoch,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1603"/>
    </w:p>
    <w:p w:rsidR="00B77FFA" w:rsidRDefault="00547E11">
      <w:pPr>
        <w:pStyle w:val="Bodytext10"/>
        <w:spacing w:after="380" w:line="264" w:lineRule="auto"/>
        <w:ind w:left="540"/>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r>
        <w:br w:type="page"/>
      </w:r>
    </w:p>
    <w:p w:rsidR="00B77FFA" w:rsidRDefault="00547E11">
      <w:pPr>
        <w:jc w:val="center"/>
        <w:rPr>
          <w:sz w:val="2"/>
        </w:rPr>
      </w:pPr>
      <w:r>
        <w:rPr>
          <w:noProof/>
          <w:lang w:val="de-DE"/>
        </w:rPr>
        <w:drawing>
          <wp:inline distT="0" distB="0" distL="0" distR="0">
            <wp:extent cx="5480050" cy="2584450"/>
            <wp:effectExtent l="0" t="0" r="0" b="0"/>
            <wp:docPr id="510" name="Picutre 510"/>
            <wp:cNvGraphicFramePr/>
            <a:graphic xmlns:a="http://schemas.openxmlformats.org/drawingml/2006/main">
              <a:graphicData uri="http://schemas.openxmlformats.org/drawingml/2006/picture">
                <pic:pic xmlns:pic="http://schemas.openxmlformats.org/drawingml/2006/picture">
                  <pic:nvPicPr>
                    <pic:cNvPr id="510" name="Bild 510"/>
                    <pic:cNvPicPr/>
                  </pic:nvPicPr>
                  <pic:blipFill>
                    <a:blip r:embed="rId210"/>
                    <a:stretch/>
                  </pic:blipFill>
                  <pic:spPr>
                    <a:xfrm>
                      <a:off x="0" y="0"/>
                      <a:ext cx="5480050" cy="2584450"/>
                    </a:xfrm>
                    <a:prstGeom prst="rect">
                      <a:avLst/>
                    </a:prstGeom>
                  </pic:spPr>
                </pic:pic>
              </a:graphicData>
            </a:graphic>
          </wp:inline>
        </w:drawing>
      </w:r>
    </w:p>
    <w:p w:rsidR="00B77FFA" w:rsidRDefault="00547E11">
      <w:pPr>
        <w:pStyle w:val="Picturecaption10"/>
        <w:ind w:left="2040"/>
      </w:pPr>
      <w:r>
        <w:rPr>
          <w:rStyle w:val="Picturecaption1"/>
          <w:i/>
        </w:rPr>
        <w:t>Abbildung 108: SoD-Formular F-Bestätigungs-Popup</w:t>
      </w:r>
    </w:p>
    <w:p w:rsidR="00B77FFA" w:rsidRDefault="00B77FFA">
      <w:pPr>
        <w:spacing w:after="219" w:line="1" w:lineRule="exact"/>
      </w:pPr>
    </w:p>
    <w:p w:rsidR="00B77FFA" w:rsidRDefault="00547E11">
      <w:pPr>
        <w:pStyle w:val="Picturecaption10"/>
        <w:jc w:val="center"/>
      </w:pPr>
      <w:bookmarkStart w:id="1604" w:name="bookmark273"/>
      <w:r>
        <w:rPr>
          <w:rStyle w:val="Picturecaption1"/>
        </w:rPr>
        <w:t>7 Schließen Sie das Bestätigungs-Popup.</w:t>
      </w:r>
      <w:bookmarkEnd w:id="1604"/>
    </w:p>
    <w:p w:rsidR="00B77FFA" w:rsidRDefault="00547E11">
      <w:pPr>
        <w:jc w:val="center"/>
        <w:rPr>
          <w:sz w:val="2"/>
        </w:rPr>
      </w:pPr>
      <w:r>
        <w:rPr>
          <w:noProof/>
          <w:lang w:val="de-DE"/>
        </w:rPr>
        <w:drawing>
          <wp:inline distT="0" distB="0" distL="0" distR="0">
            <wp:extent cx="5480050" cy="2597150"/>
            <wp:effectExtent l="0" t="0" r="0" b="0"/>
            <wp:docPr id="511" name="Picutre 511"/>
            <wp:cNvGraphicFramePr/>
            <a:graphic xmlns:a="http://schemas.openxmlformats.org/drawingml/2006/main">
              <a:graphicData uri="http://schemas.openxmlformats.org/drawingml/2006/picture">
                <pic:pic xmlns:pic="http://schemas.openxmlformats.org/drawingml/2006/picture">
                  <pic:nvPicPr>
                    <pic:cNvPr id="511" name="Bild 511"/>
                    <pic:cNvPicPr/>
                  </pic:nvPicPr>
                  <pic:blipFill>
                    <a:blip r:embed="rId211"/>
                    <a:stretch/>
                  </pic:blipFill>
                  <pic:spPr>
                    <a:xfrm>
                      <a:off x="0" y="0"/>
                      <a:ext cx="5480050" cy="2597150"/>
                    </a:xfrm>
                    <a:prstGeom prst="rect">
                      <a:avLst/>
                    </a:prstGeom>
                  </pic:spPr>
                </pic:pic>
              </a:graphicData>
            </a:graphic>
          </wp:inline>
        </w:drawing>
      </w:r>
    </w:p>
    <w:p w:rsidR="00B77FFA" w:rsidRDefault="00547E11">
      <w:pPr>
        <w:pStyle w:val="Picturecaption10"/>
      </w:pPr>
      <w:bookmarkStart w:id="1605" w:name="bookmark274"/>
      <w:r>
        <w:rPr>
          <w:rStyle w:val="Picturecaption1"/>
        </w:rPr>
        <w:t>8 Senden Sie das Formular mithilfe der Schaltfläche Senden aus einer Workflow-Dropdownliste.</w:t>
      </w:r>
      <w:bookmarkEnd w:id="1605"/>
    </w:p>
    <w:p w:rsidR="00B77FFA" w:rsidRDefault="00B77FFA">
      <w:pPr>
        <w:spacing w:after="459" w:line="1" w:lineRule="exact"/>
      </w:pPr>
    </w:p>
    <w:p w:rsidR="00B77FFA" w:rsidRDefault="00547E11" w:rsidP="000D6DC7">
      <w:pPr>
        <w:pStyle w:val="Heading410"/>
        <w:keepNext/>
        <w:keepLines/>
        <w:numPr>
          <w:ilvl w:val="3"/>
          <w:numId w:val="34"/>
        </w:numPr>
        <w:tabs>
          <w:tab w:val="left" w:pos="1421"/>
        </w:tabs>
        <w:spacing w:after="100" w:line="276" w:lineRule="auto"/>
        <w:ind w:firstLine="520"/>
        <w:jc w:val="both"/>
      </w:pPr>
      <w:bookmarkStart w:id="1606" w:name="_Toc188612362"/>
      <w:bookmarkStart w:id="1607" w:name="_Toc188612515"/>
      <w:bookmarkStart w:id="1608" w:name="_Toc188612821"/>
      <w:bookmarkStart w:id="1609" w:name="_Toc188612974"/>
      <w:bookmarkStart w:id="1610" w:name="_Toc188613127"/>
      <w:bookmarkStart w:id="1611" w:name="_Toc188613280"/>
      <w:bookmarkStart w:id="1612" w:name="_Toc188613433"/>
      <w:bookmarkStart w:id="1613" w:name="_Toc188613586"/>
      <w:bookmarkStart w:id="1614" w:name="_Toc188613739"/>
      <w:bookmarkStart w:id="1615" w:name="_Toc188613892"/>
      <w:bookmarkStart w:id="1616" w:name="_Toc188614045"/>
      <w:bookmarkStart w:id="1617" w:name="_Toc188614198"/>
      <w:bookmarkStart w:id="1618" w:name="_Toc188614351"/>
      <w:bookmarkStart w:id="1619" w:name="_Toc188614504"/>
      <w:bookmarkStart w:id="1620" w:name="_Toc188614657"/>
      <w:bookmarkStart w:id="1621" w:name="_Toc188614810"/>
      <w:bookmarkStart w:id="1622" w:name="_Toc188614963"/>
      <w:bookmarkStart w:id="1623" w:name="_Toc188615116"/>
      <w:bookmarkStart w:id="1624" w:name="_Toc188615269"/>
      <w:bookmarkStart w:id="1625" w:name="_Toc188615422"/>
      <w:bookmarkStart w:id="1626" w:name="_Toc188615575"/>
      <w:bookmarkStart w:id="1627" w:name="_Toc188615728"/>
      <w:bookmarkStart w:id="1628" w:name="_Toc188615881"/>
      <w:bookmarkStart w:id="1629" w:name="_Toc188616051"/>
      <w:bookmarkStart w:id="1630" w:name="_Toc188616518"/>
      <w:r>
        <w:rPr>
          <w:rStyle w:val="Heading41"/>
          <w:b/>
        </w:rPr>
        <w:t>SODA – Formblatt K</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rsidR="00B77FFA" w:rsidRDefault="00547E11">
      <w:pPr>
        <w:pStyle w:val="Bodytext10"/>
        <w:spacing w:after="340"/>
        <w:ind w:left="520" w:firstLine="20"/>
      </w:pPr>
      <w:r>
        <w:rPr>
          <w:rStyle w:val="Bodytext1"/>
        </w:rPr>
        <w:t>Die Vollstreckungsbehörde übermittelt der ausstellenden Behörde das Formular K, um das Ergebnis der Bearbeitung des SODA-Rechtsfalls mitzuteilen. Folgende Ergebnisse sind möglich:</w:t>
      </w:r>
    </w:p>
    <w:p w:rsidR="00B77FFA" w:rsidRDefault="00547E11" w:rsidP="000D6DC7">
      <w:pPr>
        <w:pStyle w:val="Bodytext10"/>
        <w:numPr>
          <w:ilvl w:val="0"/>
          <w:numId w:val="39"/>
        </w:numPr>
        <w:tabs>
          <w:tab w:val="left" w:pos="1260"/>
        </w:tabs>
        <w:spacing w:after="0" w:line="158" w:lineRule="auto"/>
        <w:ind w:firstLine="900"/>
      </w:pPr>
      <w:r>
        <w:rPr>
          <w:rStyle w:val="Bodytext1"/>
        </w:rPr>
        <w:t>die Zustellung von Schriftstücken erfolgreich abgeschlossen wurde;</w:t>
      </w:r>
    </w:p>
    <w:p w:rsidR="00B77FFA" w:rsidRDefault="00547E11" w:rsidP="000D6DC7">
      <w:pPr>
        <w:pStyle w:val="Bodytext10"/>
        <w:numPr>
          <w:ilvl w:val="0"/>
          <w:numId w:val="39"/>
        </w:numPr>
        <w:tabs>
          <w:tab w:val="left" w:pos="1260"/>
        </w:tabs>
        <w:spacing w:after="0" w:line="158" w:lineRule="auto"/>
        <w:ind w:firstLine="900"/>
      </w:pPr>
      <w:r>
        <w:rPr>
          <w:rStyle w:val="Bodytext1"/>
        </w:rPr>
        <w:t>oder es war nicht möglich, die Zustellung innerhalb eines Monats nach Erhalt vorzunehmen;</w:t>
      </w:r>
    </w:p>
    <w:p w:rsidR="00B77FFA" w:rsidRDefault="00547E11" w:rsidP="000D6DC7">
      <w:pPr>
        <w:pStyle w:val="Bodytext10"/>
        <w:numPr>
          <w:ilvl w:val="0"/>
          <w:numId w:val="39"/>
        </w:numPr>
        <w:tabs>
          <w:tab w:val="left" w:pos="1260"/>
        </w:tabs>
        <w:spacing w:after="0" w:line="158" w:lineRule="auto"/>
        <w:ind w:firstLine="900"/>
      </w:pPr>
      <w:r>
        <w:rPr>
          <w:rStyle w:val="Bodytext1"/>
        </w:rPr>
        <w:t>oder das Dokument vom Empfänger abgelehnt wurde;</w:t>
      </w:r>
    </w:p>
    <w:p w:rsidR="00B77FFA" w:rsidRDefault="00547E11" w:rsidP="000D6DC7">
      <w:pPr>
        <w:pStyle w:val="Bodytext10"/>
        <w:numPr>
          <w:ilvl w:val="0"/>
          <w:numId w:val="39"/>
        </w:numPr>
        <w:tabs>
          <w:tab w:val="left" w:pos="1260"/>
        </w:tabs>
        <w:spacing w:after="100" w:line="158" w:lineRule="auto"/>
        <w:ind w:firstLine="900"/>
      </w:pPr>
      <w:r>
        <w:rPr>
          <w:rStyle w:val="Bodytext1"/>
        </w:rPr>
        <w:t>oder es muss ein Grund für die Nichtzustellung des Schriftstücks angegeben werden.</w:t>
      </w:r>
    </w:p>
    <w:p w:rsidR="00B77FFA" w:rsidRDefault="00547E11">
      <w:pPr>
        <w:pStyle w:val="Bodytext10"/>
        <w:spacing w:after="100"/>
        <w:ind w:firstLine="520"/>
      </w:pPr>
      <w:r>
        <w:rPr>
          <w:rStyle w:val="Bodytext1"/>
        </w:rPr>
        <w:t>Um Formular K zu erstellen, sollte ein zugewiesener Benutzer:</w:t>
      </w:r>
      <w:r>
        <w:br w:type="page"/>
      </w:r>
    </w:p>
    <w:p w:rsidR="00B77FFA" w:rsidRDefault="00547E11">
      <w:pPr>
        <w:pStyle w:val="Heading410"/>
        <w:keepNext/>
        <w:keepLines/>
        <w:spacing w:after="440"/>
      </w:pPr>
      <w:bookmarkStart w:id="1631" w:name="bookmark277"/>
      <w:bookmarkStart w:id="1632" w:name="_Toc188612363"/>
      <w:bookmarkStart w:id="1633" w:name="_Toc188612516"/>
      <w:bookmarkStart w:id="1634" w:name="_Toc188612822"/>
      <w:bookmarkStart w:id="1635" w:name="_Toc188612975"/>
      <w:bookmarkStart w:id="1636" w:name="_Toc188613128"/>
      <w:bookmarkStart w:id="1637" w:name="_Toc188613281"/>
      <w:bookmarkStart w:id="1638" w:name="_Toc188613434"/>
      <w:bookmarkStart w:id="1639" w:name="_Toc188613587"/>
      <w:bookmarkStart w:id="1640" w:name="_Toc188613740"/>
      <w:bookmarkStart w:id="1641" w:name="_Toc188613893"/>
      <w:bookmarkStart w:id="1642" w:name="_Toc188614046"/>
      <w:bookmarkStart w:id="1643" w:name="_Toc188614199"/>
      <w:bookmarkStart w:id="1644" w:name="_Toc188614352"/>
      <w:bookmarkStart w:id="1645" w:name="_Toc188614505"/>
      <w:bookmarkStart w:id="1646" w:name="_Toc188614658"/>
      <w:bookmarkStart w:id="1647" w:name="_Toc188614811"/>
      <w:bookmarkStart w:id="1648" w:name="_Toc188614964"/>
      <w:bookmarkStart w:id="1649" w:name="_Toc188615117"/>
      <w:bookmarkStart w:id="1650" w:name="_Toc188615270"/>
      <w:bookmarkStart w:id="1651" w:name="_Toc188615423"/>
      <w:bookmarkStart w:id="1652" w:name="_Toc188615576"/>
      <w:bookmarkStart w:id="1653" w:name="_Toc188615729"/>
      <w:bookmarkStart w:id="1654" w:name="_Toc188615882"/>
      <w:bookmarkStart w:id="1655" w:name="_Toc188616052"/>
      <w:bookmarkStart w:id="1656" w:name="_Toc188616519"/>
      <w:r>
        <w:rPr>
          <w:rStyle w:val="Heading41"/>
        </w:rPr>
        <w:t xml:space="preserve">1 Klicken Sie auf </w:t>
      </w:r>
      <w:r>
        <w:rPr>
          <w:rStyle w:val="Heading41"/>
          <w:b/>
        </w:rPr>
        <w:t>Workflow &gt; Formular K erstellen.</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rsidR="00B77FFA" w:rsidRDefault="00547E11">
      <w:pPr>
        <w:jc w:val="center"/>
        <w:rPr>
          <w:sz w:val="2"/>
        </w:rPr>
      </w:pPr>
      <w:r>
        <w:rPr>
          <w:noProof/>
          <w:lang w:val="de-DE"/>
        </w:rPr>
        <w:drawing>
          <wp:inline distT="0" distB="0" distL="0" distR="0">
            <wp:extent cx="5480050" cy="2639695"/>
            <wp:effectExtent l="0" t="0" r="0" b="0"/>
            <wp:docPr id="512" name="Picutre 512"/>
            <wp:cNvGraphicFramePr/>
            <a:graphic xmlns:a="http://schemas.openxmlformats.org/drawingml/2006/main">
              <a:graphicData uri="http://schemas.openxmlformats.org/drawingml/2006/picture">
                <pic:pic xmlns:pic="http://schemas.openxmlformats.org/drawingml/2006/picture">
                  <pic:nvPicPr>
                    <pic:cNvPr id="512" name="Bild 512"/>
                    <pic:cNvPicPr/>
                  </pic:nvPicPr>
                  <pic:blipFill>
                    <a:blip r:embed="rId212"/>
                    <a:stretch/>
                  </pic:blipFill>
                  <pic:spPr>
                    <a:xfrm>
                      <a:off x="0" y="0"/>
                      <a:ext cx="5480050" cy="2639695"/>
                    </a:xfrm>
                    <a:prstGeom prst="rect">
                      <a:avLst/>
                    </a:prstGeom>
                  </pic:spPr>
                </pic:pic>
              </a:graphicData>
            </a:graphic>
          </wp:inline>
        </w:drawing>
      </w:r>
    </w:p>
    <w:p w:rsidR="00B77FFA" w:rsidRDefault="00547E11">
      <w:pPr>
        <w:pStyle w:val="Picturecaption10"/>
        <w:ind w:left="1277"/>
      </w:pPr>
      <w:bookmarkStart w:id="1657" w:name="bookmark279"/>
      <w:r>
        <w:rPr>
          <w:rStyle w:val="Picturecaption1"/>
          <w:i/>
        </w:rPr>
        <w:t>Abbildung 109: SODA: Dropdown-Liste Workflow – Formular K erstellen</w:t>
      </w:r>
      <w:bookmarkEnd w:id="1657"/>
    </w:p>
    <w:p w:rsidR="00B77FFA" w:rsidRDefault="00B77FFA">
      <w:pPr>
        <w:spacing w:after="959" w:line="1" w:lineRule="exact"/>
      </w:pPr>
    </w:p>
    <w:p w:rsidR="00B77FFA" w:rsidRDefault="00547E11">
      <w:pPr>
        <w:jc w:val="center"/>
        <w:rPr>
          <w:sz w:val="2"/>
        </w:rPr>
      </w:pPr>
      <w:r>
        <w:rPr>
          <w:noProof/>
          <w:lang w:val="de-DE"/>
        </w:rPr>
        <w:drawing>
          <wp:inline distT="0" distB="0" distL="0" distR="0">
            <wp:extent cx="5571490" cy="2621280"/>
            <wp:effectExtent l="0" t="0" r="0" b="0"/>
            <wp:docPr id="513" name="Picutre 513"/>
            <wp:cNvGraphicFramePr/>
            <a:graphic xmlns:a="http://schemas.openxmlformats.org/drawingml/2006/main">
              <a:graphicData uri="http://schemas.openxmlformats.org/drawingml/2006/picture">
                <pic:pic xmlns:pic="http://schemas.openxmlformats.org/drawingml/2006/picture">
                  <pic:nvPicPr>
                    <pic:cNvPr id="513" name="Bild 513"/>
                    <pic:cNvPicPr/>
                  </pic:nvPicPr>
                  <pic:blipFill>
                    <a:blip r:embed="rId213"/>
                    <a:stretch/>
                  </pic:blipFill>
                  <pic:spPr>
                    <a:xfrm>
                      <a:off x="0" y="0"/>
                      <a:ext cx="5571490" cy="2621280"/>
                    </a:xfrm>
                    <a:prstGeom prst="rect">
                      <a:avLst/>
                    </a:prstGeom>
                  </pic:spPr>
                </pic:pic>
              </a:graphicData>
            </a:graphic>
          </wp:inline>
        </w:drawing>
      </w:r>
    </w:p>
    <w:p w:rsidR="00B77FFA" w:rsidRDefault="00547E11">
      <w:pPr>
        <w:pStyle w:val="Picturecaption10"/>
        <w:ind w:left="2266"/>
      </w:pPr>
      <w:r>
        <w:rPr>
          <w:rStyle w:val="Picturecaption1"/>
          <w:i/>
        </w:rPr>
        <w:t>Abbildung 110: SODA: Formblatt K Entwurfsfassung</w:t>
      </w:r>
    </w:p>
    <w:p w:rsidR="00B77FFA" w:rsidRDefault="00B77FFA">
      <w:pPr>
        <w:spacing w:after="659" w:line="1" w:lineRule="exact"/>
      </w:pPr>
    </w:p>
    <w:p w:rsidR="00B77FFA" w:rsidRDefault="00547E11">
      <w:pPr>
        <w:pStyle w:val="Bodytext10"/>
        <w:spacing w:after="140" w:line="240" w:lineRule="auto"/>
        <w:ind w:firstLine="540"/>
      </w:pPr>
      <w:bookmarkStart w:id="1658" w:name="bookmark280"/>
      <w:r>
        <w:rPr>
          <w:rStyle w:val="Bodytext1"/>
        </w:rPr>
        <w:t>2 Formular K Entwurfsversion wird erstellt und angezeigt.</w:t>
      </w:r>
      <w:bookmarkEnd w:id="1658"/>
    </w:p>
    <w:p w:rsidR="00B77FFA" w:rsidRDefault="00547E11">
      <w:pPr>
        <w:pStyle w:val="Bodytext10"/>
        <w:spacing w:after="560" w:line="240" w:lineRule="auto"/>
        <w:ind w:firstLine="540"/>
      </w:pPr>
      <w:r>
        <w:rPr>
          <w:rStyle w:val="Bodytext1"/>
        </w:rPr>
        <w:t>3Während Sie Daten in Formular K-Abschnitten ausfüllen, denken Sie daran, Ihre Daten zu speichern.</w:t>
      </w:r>
    </w:p>
    <w:p w:rsidR="00B77FFA" w:rsidRDefault="00547E11">
      <w:pPr>
        <w:pStyle w:val="Bodytext10"/>
        <w:spacing w:after="0" w:line="240" w:lineRule="auto"/>
        <w:ind w:firstLine="540"/>
        <w:sectPr w:rsidR="00B77FFA">
          <w:headerReference w:type="even" r:id="rId214"/>
          <w:headerReference w:type="default" r:id="rId215"/>
          <w:footerReference w:type="even" r:id="rId216"/>
          <w:footerReference w:type="default" r:id="rId217"/>
          <w:pgSz w:w="11900" w:h="16840"/>
          <w:pgMar w:top="1830" w:right="884" w:bottom="1648" w:left="1027" w:header="0" w:footer="3" w:gutter="0"/>
          <w:cols w:space="720"/>
          <w:noEndnote/>
          <w:docGrid w:linePitch="360"/>
        </w:sectPr>
      </w:pPr>
      <w:r>
        <w:rPr>
          <w:rStyle w:val="Bodytext1"/>
          <w:b/>
        </w:rPr>
        <w:t>Formular K absenden:</w:t>
      </w:r>
    </w:p>
    <w:p w:rsidR="00B77FFA" w:rsidRDefault="00547E11">
      <w:pPr>
        <w:jc w:val="center"/>
        <w:rPr>
          <w:sz w:val="2"/>
        </w:rPr>
      </w:pPr>
      <w:r>
        <w:rPr>
          <w:noProof/>
          <w:lang w:val="de-DE"/>
        </w:rPr>
        <w:drawing>
          <wp:inline distT="0" distB="0" distL="0" distR="0">
            <wp:extent cx="6346190" cy="3425825"/>
            <wp:effectExtent l="0" t="0" r="0" b="0"/>
            <wp:docPr id="534" name="Picutre 534"/>
            <wp:cNvGraphicFramePr/>
            <a:graphic xmlns:a="http://schemas.openxmlformats.org/drawingml/2006/main">
              <a:graphicData uri="http://schemas.openxmlformats.org/drawingml/2006/picture">
                <pic:pic xmlns:pic="http://schemas.openxmlformats.org/drawingml/2006/picture">
                  <pic:nvPicPr>
                    <pic:cNvPr id="534" name="Bild 534"/>
                    <pic:cNvPicPr/>
                  </pic:nvPicPr>
                  <pic:blipFill>
                    <a:blip r:embed="rId218"/>
                    <a:stretch/>
                  </pic:blipFill>
                  <pic:spPr>
                    <a:xfrm>
                      <a:off x="0" y="0"/>
                      <a:ext cx="6346190" cy="3425825"/>
                    </a:xfrm>
                    <a:prstGeom prst="rect">
                      <a:avLst/>
                    </a:prstGeom>
                  </pic:spPr>
                </pic:pic>
              </a:graphicData>
            </a:graphic>
          </wp:inline>
        </w:drawing>
      </w:r>
    </w:p>
    <w:p w:rsidR="00B77FFA" w:rsidRDefault="00547E11">
      <w:pPr>
        <w:pStyle w:val="Picturecaption10"/>
        <w:jc w:val="center"/>
      </w:pPr>
      <w:r>
        <w:rPr>
          <w:rStyle w:val="Picturecaption1"/>
          <w:i/>
        </w:rPr>
        <w:t>Abbildung 111: SoD Form K: Zur Überprüfung senden</w:t>
      </w:r>
    </w:p>
    <w:p w:rsidR="00B77FFA" w:rsidRDefault="00B77FFA">
      <w:pPr>
        <w:spacing w:after="219" w:line="1" w:lineRule="exact"/>
      </w:pPr>
    </w:p>
    <w:p w:rsidR="00B77FFA" w:rsidRDefault="00547E11">
      <w:pPr>
        <w:pStyle w:val="Picturecaption10"/>
      </w:pPr>
      <w:bookmarkStart w:id="1659" w:name="bookmark281"/>
      <w:r>
        <w:rPr>
          <w:rStyle w:val="Picturecaption1"/>
        </w:rPr>
        <w:t xml:space="preserve">1 Klicken Sie im Workflow </w:t>
      </w:r>
      <w:r>
        <w:rPr>
          <w:rStyle w:val="Picturecaption1"/>
          <w:b/>
        </w:rPr>
        <w:t xml:space="preserve">auf "Zur Überprüfung senden". </w:t>
      </w:r>
      <w:bookmarkEnd w:id="1659"/>
    </w:p>
    <w:p w:rsidR="00B77FFA" w:rsidRDefault="00547E11">
      <w:pPr>
        <w:jc w:val="center"/>
        <w:rPr>
          <w:sz w:val="2"/>
        </w:rPr>
      </w:pPr>
      <w:r>
        <w:rPr>
          <w:noProof/>
          <w:lang w:val="de-DE"/>
        </w:rPr>
        <w:drawing>
          <wp:inline distT="0" distB="0" distL="0" distR="0">
            <wp:extent cx="5474335" cy="2597150"/>
            <wp:effectExtent l="0" t="0" r="0" b="0"/>
            <wp:docPr id="535" name="Picutre 535"/>
            <wp:cNvGraphicFramePr/>
            <a:graphic xmlns:a="http://schemas.openxmlformats.org/drawingml/2006/main">
              <a:graphicData uri="http://schemas.openxmlformats.org/drawingml/2006/picture">
                <pic:pic xmlns:pic="http://schemas.openxmlformats.org/drawingml/2006/picture">
                  <pic:nvPicPr>
                    <pic:cNvPr id="535" name="Bild 535"/>
                    <pic:cNvPicPr/>
                  </pic:nvPicPr>
                  <pic:blipFill>
                    <a:blip r:embed="rId219"/>
                    <a:stretch/>
                  </pic:blipFill>
                  <pic:spPr>
                    <a:xfrm>
                      <a:off x="0" y="0"/>
                      <a:ext cx="5474335" cy="2597150"/>
                    </a:xfrm>
                    <a:prstGeom prst="rect">
                      <a:avLst/>
                    </a:prstGeom>
                  </pic:spPr>
                </pic:pic>
              </a:graphicData>
            </a:graphic>
          </wp:inline>
        </w:drawing>
      </w:r>
    </w:p>
    <w:p w:rsidR="00B77FFA" w:rsidRDefault="00547E11">
      <w:pPr>
        <w:pStyle w:val="Picturecaption10"/>
        <w:jc w:val="center"/>
      </w:pPr>
      <w:r>
        <w:rPr>
          <w:rStyle w:val="Picturecaption1"/>
          <w:i/>
        </w:rPr>
        <w:t>Abbildung 112: SoD Form K: Bewertung akzeptieren</w:t>
      </w:r>
    </w:p>
    <w:p w:rsidR="00B77FFA" w:rsidRDefault="00B77FFA">
      <w:pPr>
        <w:spacing w:after="539" w:line="1" w:lineRule="exact"/>
      </w:pPr>
    </w:p>
    <w:p w:rsidR="00B77FFA" w:rsidRDefault="00547E11">
      <w:pPr>
        <w:pStyle w:val="Bodytext10"/>
        <w:spacing w:after="380" w:line="266" w:lineRule="auto"/>
        <w:ind w:left="520" w:firstLine="20"/>
        <w:sectPr w:rsidR="00B77FFA">
          <w:headerReference w:type="even" r:id="rId220"/>
          <w:headerReference w:type="default" r:id="rId221"/>
          <w:footerReference w:type="even" r:id="rId222"/>
          <w:footerReference w:type="default" r:id="rId223"/>
          <w:pgSz w:w="11900" w:h="16840"/>
          <w:pgMar w:top="601" w:right="884" w:bottom="1297" w:left="1027" w:header="173" w:footer="3" w:gutter="0"/>
          <w:cols w:space="720"/>
          <w:noEndnote/>
          <w:docGrid w:linePitch="360"/>
        </w:sectPr>
      </w:pPr>
      <w:bookmarkStart w:id="1660" w:name="bookmark282"/>
      <w:r>
        <w:rPr>
          <w:rStyle w:val="Bodytext1"/>
        </w:rPr>
        <w:t xml:space="preserve">2 Der Benutzer mit der Rolle "Überprüfer" sollte </w:t>
      </w:r>
      <w:r>
        <w:rPr>
          <w:rStyle w:val="Bodytext1"/>
          <w:b/>
        </w:rPr>
        <w:t xml:space="preserve">die Option "Überprüfung akzeptieren" </w:t>
      </w:r>
      <w:r>
        <w:rPr>
          <w:rStyle w:val="Bodytext1"/>
        </w:rPr>
        <w:t>auswählen, um sie in den nächsten Schritt zu verschieben (Ablehnung und Rückgabe zur Änderung sind ebenfalls die verfügbaren Optionen). Der Zugeordnete kann den Fall auch bearbeiten.</w:t>
      </w:r>
      <w:bookmarkEnd w:id="1660"/>
    </w:p>
    <w:p w:rsidR="00B77FFA" w:rsidRDefault="00547E11">
      <w:pPr>
        <w:jc w:val="center"/>
        <w:rPr>
          <w:sz w:val="2"/>
        </w:rPr>
      </w:pPr>
      <w:r>
        <w:rPr>
          <w:noProof/>
          <w:lang w:val="de-DE"/>
        </w:rPr>
        <w:drawing>
          <wp:inline distT="0" distB="0" distL="0" distR="0">
            <wp:extent cx="5474335" cy="2614930"/>
            <wp:effectExtent l="0" t="0" r="0" b="0"/>
            <wp:docPr id="542" name="Picutre 542"/>
            <wp:cNvGraphicFramePr/>
            <a:graphic xmlns:a="http://schemas.openxmlformats.org/drawingml/2006/main">
              <a:graphicData uri="http://schemas.openxmlformats.org/drawingml/2006/picture">
                <pic:pic xmlns:pic="http://schemas.openxmlformats.org/drawingml/2006/picture">
                  <pic:nvPicPr>
                    <pic:cNvPr id="542" name="Bild 542"/>
                    <pic:cNvPicPr/>
                  </pic:nvPicPr>
                  <pic:blipFill>
                    <a:blip r:embed="rId224"/>
                    <a:stretch/>
                  </pic:blipFill>
                  <pic:spPr>
                    <a:xfrm>
                      <a:off x="0" y="0"/>
                      <a:ext cx="5474335" cy="2614930"/>
                    </a:xfrm>
                    <a:prstGeom prst="rect">
                      <a:avLst/>
                    </a:prstGeom>
                  </pic:spPr>
                </pic:pic>
              </a:graphicData>
            </a:graphic>
          </wp:inline>
        </w:drawing>
      </w:r>
    </w:p>
    <w:p w:rsidR="00B77FFA" w:rsidRDefault="00547E11">
      <w:pPr>
        <w:pStyle w:val="Picturecaption10"/>
        <w:spacing w:line="264" w:lineRule="auto"/>
        <w:jc w:val="center"/>
      </w:pPr>
      <w:r>
        <w:rPr>
          <w:rStyle w:val="Picturecaption1"/>
          <w:i/>
        </w:rPr>
        <w:t>Abbildung 113: SoD Form K: Vorbereitung zur Unterschrift</w:t>
      </w:r>
    </w:p>
    <w:p w:rsidR="00B77FFA" w:rsidRDefault="00B77FFA">
      <w:pPr>
        <w:spacing w:after="239" w:line="1" w:lineRule="exact"/>
      </w:pPr>
    </w:p>
    <w:p w:rsidR="00B77FFA" w:rsidRDefault="00547E11">
      <w:pPr>
        <w:pStyle w:val="Bodytext10"/>
        <w:spacing w:after="540" w:line="264" w:lineRule="auto"/>
        <w:ind w:left="520" w:firstLine="20"/>
      </w:pPr>
      <w:bookmarkStart w:id="1661" w:name="bookmark283"/>
      <w:r>
        <w:rPr>
          <w:rStyle w:val="Bodytext1"/>
        </w:rPr>
        <w:t xml:space="preserve">3 Der Benutzer mit Absenderrolle sollte </w:t>
      </w:r>
      <w:r>
        <w:rPr>
          <w:rStyle w:val="Bodytext1"/>
          <w:b/>
        </w:rPr>
        <w:t xml:space="preserve">Vorbereitung für die Signatur </w:t>
      </w:r>
      <w:r>
        <w:rPr>
          <w:rStyle w:val="Bodytext1"/>
        </w:rPr>
        <w:t>auswählen, um das signierte Dokument zu signieren und hochzuladen (andere verfügbare Optionen sind: Ablehnen und zur Änderung zurücksenden). Der Absender kann den Fall nicht bearbeiten.</w:t>
      </w:r>
      <w:bookmarkEnd w:id="1661"/>
    </w:p>
    <w:p w:rsidR="00B77FFA" w:rsidRDefault="00547E11">
      <w:pPr>
        <w:jc w:val="center"/>
        <w:rPr>
          <w:sz w:val="2"/>
        </w:rPr>
      </w:pPr>
      <w:r>
        <w:rPr>
          <w:noProof/>
          <w:lang w:val="de-DE"/>
        </w:rPr>
        <w:drawing>
          <wp:inline distT="0" distB="0" distL="0" distR="0">
            <wp:extent cx="5467985" cy="2675890"/>
            <wp:effectExtent l="0" t="0" r="0" b="0"/>
            <wp:docPr id="543" name="Picutre 543"/>
            <wp:cNvGraphicFramePr/>
            <a:graphic xmlns:a="http://schemas.openxmlformats.org/drawingml/2006/main">
              <a:graphicData uri="http://schemas.openxmlformats.org/drawingml/2006/picture">
                <pic:pic xmlns:pic="http://schemas.openxmlformats.org/drawingml/2006/picture">
                  <pic:nvPicPr>
                    <pic:cNvPr id="543" name="Bild 543"/>
                    <pic:cNvPicPr/>
                  </pic:nvPicPr>
                  <pic:blipFill>
                    <a:blip r:embed="rId225"/>
                    <a:stretch/>
                  </pic:blipFill>
                  <pic:spPr>
                    <a:xfrm>
                      <a:off x="0" y="0"/>
                      <a:ext cx="5467985" cy="2675890"/>
                    </a:xfrm>
                    <a:prstGeom prst="rect">
                      <a:avLst/>
                    </a:prstGeom>
                  </pic:spPr>
                </pic:pic>
              </a:graphicData>
            </a:graphic>
          </wp:inline>
        </w:drawing>
      </w:r>
    </w:p>
    <w:p w:rsidR="00B77FFA" w:rsidRDefault="00547E11">
      <w:pPr>
        <w:pStyle w:val="Picturecaption10"/>
        <w:ind w:left="2659"/>
      </w:pPr>
      <w:r>
        <w:rPr>
          <w:rStyle w:val="Picturecaption1"/>
          <w:i/>
        </w:rPr>
        <w:t>Abbildung 114: SoD-Formular K unterzeichnen</w:t>
      </w:r>
    </w:p>
    <w:p w:rsidR="00B77FFA" w:rsidRDefault="00B77FFA">
      <w:pPr>
        <w:spacing w:after="239" w:line="1" w:lineRule="exact"/>
      </w:pPr>
    </w:p>
    <w:p w:rsidR="00B77FFA" w:rsidRDefault="00547E11">
      <w:pPr>
        <w:pStyle w:val="Bodytext10"/>
        <w:spacing w:after="380" w:line="240" w:lineRule="auto"/>
        <w:ind w:firstLine="520"/>
      </w:pPr>
      <w:bookmarkStart w:id="1662" w:name="bookmark284"/>
      <w:r>
        <w:rPr>
          <w:rStyle w:val="Bodytext1"/>
        </w:rPr>
        <w:t xml:space="preserve">4 Der Benutzer mit Absenderrolle sollte </w:t>
      </w:r>
      <w:r>
        <w:rPr>
          <w:rStyle w:val="Bodytext1"/>
          <w:b/>
        </w:rPr>
        <w:t>Sign</w:t>
      </w:r>
      <w:r>
        <w:rPr>
          <w:rStyle w:val="Bodytext1"/>
        </w:rPr>
        <w:t xml:space="preserve"> wählen.</w:t>
      </w:r>
      <w:r>
        <w:t xml:space="preserve"> </w:t>
      </w:r>
      <w:bookmarkEnd w:id="1662"/>
      <w:r>
        <w:br w:type="page"/>
      </w:r>
    </w:p>
    <w:p w:rsidR="00B77FFA" w:rsidRDefault="00547E11">
      <w:pPr>
        <w:jc w:val="center"/>
        <w:rPr>
          <w:sz w:val="2"/>
        </w:rPr>
      </w:pPr>
      <w:r>
        <w:rPr>
          <w:noProof/>
          <w:lang w:val="de-DE"/>
        </w:rPr>
        <w:drawing>
          <wp:inline distT="0" distB="0" distL="0" distR="0">
            <wp:extent cx="5474335" cy="2590800"/>
            <wp:effectExtent l="0" t="0" r="0" b="0"/>
            <wp:docPr id="544" name="Picutre 544"/>
            <wp:cNvGraphicFramePr/>
            <a:graphic xmlns:a="http://schemas.openxmlformats.org/drawingml/2006/main">
              <a:graphicData uri="http://schemas.openxmlformats.org/drawingml/2006/picture">
                <pic:pic xmlns:pic="http://schemas.openxmlformats.org/drawingml/2006/picture">
                  <pic:nvPicPr>
                    <pic:cNvPr id="544" name="Bild 544"/>
                    <pic:cNvPicPr/>
                  </pic:nvPicPr>
                  <pic:blipFill>
                    <a:blip r:embed="rId226"/>
                    <a:stretch/>
                  </pic:blipFill>
                  <pic:spPr>
                    <a:xfrm>
                      <a:off x="0" y="0"/>
                      <a:ext cx="5474335" cy="2590800"/>
                    </a:xfrm>
                    <a:prstGeom prst="rect">
                      <a:avLst/>
                    </a:prstGeom>
                  </pic:spPr>
                </pic:pic>
              </a:graphicData>
            </a:graphic>
          </wp:inline>
        </w:drawing>
      </w:r>
    </w:p>
    <w:p w:rsidR="00B77FFA" w:rsidRDefault="00547E11">
      <w:pPr>
        <w:pStyle w:val="Picturecaption10"/>
        <w:ind w:left="2002"/>
      </w:pPr>
      <w:r>
        <w:rPr>
          <w:rStyle w:val="Picturecaption1"/>
          <w:i/>
        </w:rPr>
        <w:t>Abbildung 115: SoD Form K: Dokument hochladen</w:t>
      </w:r>
    </w:p>
    <w:p w:rsidR="00B77FFA" w:rsidRDefault="00B77FFA">
      <w:pPr>
        <w:spacing w:after="659" w:line="1" w:lineRule="exact"/>
      </w:pPr>
    </w:p>
    <w:p w:rsidR="00B77FFA" w:rsidRDefault="00547E11">
      <w:pPr>
        <w:pStyle w:val="Bodytext10"/>
        <w:spacing w:after="440" w:line="240" w:lineRule="auto"/>
        <w:ind w:firstLine="540"/>
      </w:pPr>
      <w:bookmarkStart w:id="1663" w:name="bookmark285"/>
      <w:r>
        <w:rPr>
          <w:rStyle w:val="Bodytext1"/>
        </w:rPr>
        <w:t xml:space="preserve">5 Klicken Sie auf </w:t>
      </w:r>
      <w:r>
        <w:rPr>
          <w:rStyle w:val="Bodytext1"/>
          <w:b/>
        </w:rPr>
        <w:t>Dokument hochladen.</w:t>
      </w:r>
      <w:bookmarkEnd w:id="1663"/>
    </w:p>
    <w:p w:rsidR="00B77FFA" w:rsidRDefault="00547E11">
      <w:pPr>
        <w:jc w:val="center"/>
        <w:rPr>
          <w:sz w:val="2"/>
        </w:rPr>
      </w:pPr>
      <w:r>
        <w:rPr>
          <w:noProof/>
          <w:lang w:val="de-DE"/>
        </w:rPr>
        <w:drawing>
          <wp:inline distT="0" distB="0" distL="0" distR="0">
            <wp:extent cx="5467985" cy="2597150"/>
            <wp:effectExtent l="0" t="0" r="0" b="0"/>
            <wp:docPr id="545" name="Picutre 545"/>
            <wp:cNvGraphicFramePr/>
            <a:graphic xmlns:a="http://schemas.openxmlformats.org/drawingml/2006/main">
              <a:graphicData uri="http://schemas.openxmlformats.org/drawingml/2006/picture">
                <pic:pic xmlns:pic="http://schemas.openxmlformats.org/drawingml/2006/picture">
                  <pic:nvPicPr>
                    <pic:cNvPr id="545" name="Bild 545"/>
                    <pic:cNvPicPr/>
                  </pic:nvPicPr>
                  <pic:blipFill>
                    <a:blip r:embed="rId227"/>
                    <a:stretch/>
                  </pic:blipFill>
                  <pic:spPr>
                    <a:xfrm>
                      <a:off x="0" y="0"/>
                      <a:ext cx="5467985" cy="2597150"/>
                    </a:xfrm>
                    <a:prstGeom prst="rect">
                      <a:avLst/>
                    </a:prstGeom>
                  </pic:spPr>
                </pic:pic>
              </a:graphicData>
            </a:graphic>
          </wp:inline>
        </w:drawing>
      </w:r>
    </w:p>
    <w:p w:rsidR="00B77FFA" w:rsidRDefault="00547E11">
      <w:pPr>
        <w:pStyle w:val="Picturecaption10"/>
        <w:ind w:left="1838"/>
      </w:pPr>
      <w:r>
        <w:rPr>
          <w:rStyle w:val="Picturecaption1"/>
          <w:i/>
        </w:rPr>
        <w:t>Abbildung 116: SoD Form K Dokument mit Unterschrift</w:t>
      </w:r>
    </w:p>
    <w:p w:rsidR="00B77FFA" w:rsidRDefault="00B77FFA">
      <w:pPr>
        <w:spacing w:after="659" w:line="1" w:lineRule="exact"/>
      </w:pPr>
    </w:p>
    <w:p w:rsidR="00B77FFA" w:rsidRDefault="00547E11">
      <w:pPr>
        <w:pStyle w:val="Bodytext10"/>
        <w:spacing w:after="520" w:line="266" w:lineRule="auto"/>
        <w:ind w:firstLine="540"/>
      </w:pPr>
      <w:bookmarkStart w:id="1664" w:name="bookmark286"/>
      <w:r>
        <w:rPr>
          <w:rStyle w:val="Bodytext1"/>
        </w:rPr>
        <w:t xml:space="preserve">6 Laden Sie das Dokument herunter, unterzeichnen Sie es und laden Sie es hoch,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1664"/>
    </w:p>
    <w:p w:rsidR="00B77FFA" w:rsidRDefault="00547E11">
      <w:pPr>
        <w:pStyle w:val="Bodytext10"/>
        <w:spacing w:after="0" w:line="266" w:lineRule="auto"/>
        <w:ind w:left="540"/>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r>
        <w:br w:type="page"/>
      </w:r>
    </w:p>
    <w:p w:rsidR="00B77FFA" w:rsidRDefault="00547E11">
      <w:pPr>
        <w:jc w:val="center"/>
        <w:rPr>
          <w:sz w:val="2"/>
        </w:rPr>
      </w:pPr>
      <w:r>
        <w:rPr>
          <w:noProof/>
          <w:lang w:val="de-DE"/>
        </w:rPr>
        <w:drawing>
          <wp:inline distT="0" distB="0" distL="0" distR="0">
            <wp:extent cx="5467985" cy="2590800"/>
            <wp:effectExtent l="0" t="0" r="0" b="0"/>
            <wp:docPr id="546" name="Picutre 546"/>
            <wp:cNvGraphicFramePr/>
            <a:graphic xmlns:a="http://schemas.openxmlformats.org/drawingml/2006/main">
              <a:graphicData uri="http://schemas.openxmlformats.org/drawingml/2006/picture">
                <pic:pic xmlns:pic="http://schemas.openxmlformats.org/drawingml/2006/picture">
                  <pic:nvPicPr>
                    <pic:cNvPr id="546" name="Bild 546"/>
                    <pic:cNvPicPr/>
                  </pic:nvPicPr>
                  <pic:blipFill>
                    <a:blip r:embed="rId228"/>
                    <a:stretch/>
                  </pic:blipFill>
                  <pic:spPr>
                    <a:xfrm>
                      <a:off x="0" y="0"/>
                      <a:ext cx="5467985" cy="2590800"/>
                    </a:xfrm>
                    <a:prstGeom prst="rect">
                      <a:avLst/>
                    </a:prstGeom>
                  </pic:spPr>
                </pic:pic>
              </a:graphicData>
            </a:graphic>
          </wp:inline>
        </w:drawing>
      </w:r>
    </w:p>
    <w:p w:rsidR="00B77FFA" w:rsidRDefault="00547E11">
      <w:pPr>
        <w:pStyle w:val="Picturecaption10"/>
        <w:ind w:left="1133"/>
      </w:pPr>
      <w:r>
        <w:rPr>
          <w:rStyle w:val="Picturecaption1"/>
          <w:i/>
        </w:rPr>
        <w:t>Abbildung 117: SoD Form K: Popup-Fenster zur Bestätigung des Dokumentuploads</w:t>
      </w:r>
    </w:p>
    <w:p w:rsidR="00B77FFA" w:rsidRDefault="00B77FFA">
      <w:pPr>
        <w:spacing w:after="219" w:line="1" w:lineRule="exact"/>
      </w:pPr>
    </w:p>
    <w:p w:rsidR="00B77FFA" w:rsidRDefault="00547E11">
      <w:pPr>
        <w:pStyle w:val="Picturecaption10"/>
        <w:jc w:val="center"/>
      </w:pPr>
      <w:bookmarkStart w:id="1665" w:name="bookmark287"/>
      <w:r>
        <w:rPr>
          <w:rStyle w:val="Picturecaption1"/>
        </w:rPr>
        <w:t xml:space="preserve">7 </w:t>
      </w:r>
      <w:r>
        <w:rPr>
          <w:rStyle w:val="Picturecaption1"/>
          <w:b/>
        </w:rPr>
        <w:t xml:space="preserve">Schließen Sie </w:t>
      </w:r>
      <w:r>
        <w:rPr>
          <w:rStyle w:val="Picturecaption1"/>
        </w:rPr>
        <w:t>das Bestätigungs-Popup.</w:t>
      </w:r>
      <w:bookmarkEnd w:id="1665"/>
    </w:p>
    <w:p w:rsidR="00B77FFA" w:rsidRDefault="00547E11">
      <w:pPr>
        <w:jc w:val="center"/>
        <w:rPr>
          <w:sz w:val="2"/>
        </w:rPr>
      </w:pPr>
      <w:r>
        <w:rPr>
          <w:noProof/>
          <w:lang w:val="de-DE"/>
        </w:rPr>
        <w:drawing>
          <wp:inline distT="0" distB="0" distL="0" distR="0">
            <wp:extent cx="5480050" cy="2572385"/>
            <wp:effectExtent l="0" t="0" r="0" b="0"/>
            <wp:docPr id="547" name="Picutre 547"/>
            <wp:cNvGraphicFramePr/>
            <a:graphic xmlns:a="http://schemas.openxmlformats.org/drawingml/2006/main">
              <a:graphicData uri="http://schemas.openxmlformats.org/drawingml/2006/picture">
                <pic:pic xmlns:pic="http://schemas.openxmlformats.org/drawingml/2006/picture">
                  <pic:nvPicPr>
                    <pic:cNvPr id="547" name="Bild 547"/>
                    <pic:cNvPicPr/>
                  </pic:nvPicPr>
                  <pic:blipFill>
                    <a:blip r:embed="rId229"/>
                    <a:stretch/>
                  </pic:blipFill>
                  <pic:spPr>
                    <a:xfrm>
                      <a:off x="0" y="0"/>
                      <a:ext cx="5480050" cy="2572385"/>
                    </a:xfrm>
                    <a:prstGeom prst="rect">
                      <a:avLst/>
                    </a:prstGeom>
                  </pic:spPr>
                </pic:pic>
              </a:graphicData>
            </a:graphic>
          </wp:inline>
        </w:drawing>
      </w:r>
    </w:p>
    <w:p w:rsidR="00B77FFA" w:rsidRDefault="00547E11">
      <w:pPr>
        <w:pStyle w:val="Picturecaption10"/>
        <w:ind w:left="2611"/>
      </w:pPr>
      <w:r>
        <w:rPr>
          <w:rStyle w:val="Picturecaption1"/>
          <w:i/>
        </w:rPr>
        <w:t>Abbildung 118: SoD Form K: schicken</w:t>
      </w:r>
    </w:p>
    <w:p w:rsidR="00B77FFA" w:rsidRDefault="00B77FFA">
      <w:pPr>
        <w:spacing w:after="219" w:line="1" w:lineRule="exact"/>
      </w:pPr>
    </w:p>
    <w:p w:rsidR="00B77FFA" w:rsidRDefault="00547E11">
      <w:pPr>
        <w:pStyle w:val="Bodytext10"/>
        <w:spacing w:after="500" w:line="240" w:lineRule="auto"/>
        <w:ind w:firstLine="520"/>
      </w:pPr>
      <w:bookmarkStart w:id="1666" w:name="bookmark288"/>
      <w:bookmarkStart w:id="1667" w:name="bookmark289"/>
      <w:r>
        <w:rPr>
          <w:rStyle w:val="Bodytext1"/>
        </w:rPr>
        <w:t>8 Senden Sie das Formular mithilfe der Schaltfläche Senden aus einer Workflow-Dropdownliste.</w:t>
      </w:r>
      <w:bookmarkEnd w:id="1666"/>
      <w:bookmarkEnd w:id="1667"/>
    </w:p>
    <w:p w:rsidR="00B77FFA" w:rsidRDefault="00547E11" w:rsidP="000D6DC7">
      <w:pPr>
        <w:pStyle w:val="Heading410"/>
        <w:keepNext/>
        <w:keepLines/>
        <w:numPr>
          <w:ilvl w:val="3"/>
          <w:numId w:val="34"/>
        </w:numPr>
        <w:tabs>
          <w:tab w:val="left" w:pos="1421"/>
        </w:tabs>
        <w:spacing w:after="100" w:line="276" w:lineRule="auto"/>
        <w:ind w:firstLine="520"/>
        <w:jc w:val="both"/>
      </w:pPr>
      <w:bookmarkStart w:id="1668" w:name="_Toc188612364"/>
      <w:bookmarkStart w:id="1669" w:name="_Toc188612517"/>
      <w:bookmarkStart w:id="1670" w:name="_Toc188612823"/>
      <w:bookmarkStart w:id="1671" w:name="_Toc188612976"/>
      <w:bookmarkStart w:id="1672" w:name="_Toc188613129"/>
      <w:bookmarkStart w:id="1673" w:name="_Toc188613282"/>
      <w:bookmarkStart w:id="1674" w:name="_Toc188613435"/>
      <w:bookmarkStart w:id="1675" w:name="_Toc188613588"/>
      <w:bookmarkStart w:id="1676" w:name="_Toc188613741"/>
      <w:bookmarkStart w:id="1677" w:name="_Toc188613894"/>
      <w:bookmarkStart w:id="1678" w:name="_Toc188614047"/>
      <w:bookmarkStart w:id="1679" w:name="_Toc188614200"/>
      <w:bookmarkStart w:id="1680" w:name="_Toc188614353"/>
      <w:bookmarkStart w:id="1681" w:name="_Toc188614506"/>
      <w:bookmarkStart w:id="1682" w:name="_Toc188614659"/>
      <w:bookmarkStart w:id="1683" w:name="_Toc188614812"/>
      <w:bookmarkStart w:id="1684" w:name="_Toc188614965"/>
      <w:bookmarkStart w:id="1685" w:name="_Toc188615118"/>
      <w:bookmarkStart w:id="1686" w:name="_Toc188615271"/>
      <w:bookmarkStart w:id="1687" w:name="_Toc188615424"/>
      <w:bookmarkStart w:id="1688" w:name="_Toc188615577"/>
      <w:bookmarkStart w:id="1689" w:name="_Toc188615730"/>
      <w:bookmarkStart w:id="1690" w:name="_Toc188615883"/>
      <w:bookmarkStart w:id="1691" w:name="_Toc188616053"/>
      <w:bookmarkStart w:id="1692" w:name="_Toc188616520"/>
      <w:r>
        <w:rPr>
          <w:rStyle w:val="Heading41"/>
          <w:b/>
        </w:rPr>
        <w:t>SODB – Formblatt C</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rsidR="00B77FFA" w:rsidRDefault="00547E11">
      <w:pPr>
        <w:pStyle w:val="Bodytext10"/>
        <w:spacing w:after="220"/>
        <w:ind w:left="520" w:firstLine="20"/>
        <w:sectPr w:rsidR="00B77FFA">
          <w:headerReference w:type="even" r:id="rId230"/>
          <w:headerReference w:type="default" r:id="rId231"/>
          <w:footerReference w:type="even" r:id="rId232"/>
          <w:footerReference w:type="default" r:id="rId233"/>
          <w:pgSz w:w="11900" w:h="16840"/>
          <w:pgMar w:top="1839" w:right="884" w:bottom="2089" w:left="1027" w:header="0" w:footer="3" w:gutter="0"/>
          <w:cols w:space="720"/>
          <w:noEndnote/>
          <w:docGrid w:linePitch="360"/>
        </w:sectPr>
      </w:pPr>
      <w:r>
        <w:rPr>
          <w:rStyle w:val="Bodytext1"/>
        </w:rPr>
        <w:t>Um die Adresse der Person anzugeben, die als Antwort auf das SoD-Formular B zugestellt werden soll, sollte ein zugewiesener Benutzer:</w:t>
      </w:r>
    </w:p>
    <w:p w:rsidR="00B77FFA" w:rsidRDefault="00547E11">
      <w:pPr>
        <w:pStyle w:val="Picturecaption10"/>
        <w:framePr w:w="6062" w:h="307" w:wrap="none" w:hAnchor="page" w:x="2857" w:y="5511"/>
      </w:pPr>
      <w:r>
        <w:rPr>
          <w:rStyle w:val="Picturecaption1"/>
          <w:i/>
        </w:rPr>
        <w:t>Abbildung 119: SODB: Dropdown-Liste Workflow – Formular C erstellen</w:t>
      </w:r>
    </w:p>
    <w:p w:rsidR="00B77FFA" w:rsidRDefault="00547E11">
      <w:pPr>
        <w:pStyle w:val="Heading410"/>
        <w:keepNext/>
        <w:keepLines/>
        <w:framePr w:w="3533" w:h="298" w:wrap="none" w:hAnchor="page" w:x="1566" w:y="6054"/>
        <w:spacing w:after="0"/>
        <w:ind w:firstLine="0"/>
      </w:pPr>
      <w:bookmarkStart w:id="1693" w:name="bookmark293"/>
      <w:bookmarkStart w:id="1694" w:name="bookmark292"/>
      <w:bookmarkStart w:id="1695" w:name="_Toc188612365"/>
      <w:bookmarkStart w:id="1696" w:name="_Toc188612518"/>
      <w:bookmarkStart w:id="1697" w:name="_Toc188612824"/>
      <w:bookmarkStart w:id="1698" w:name="_Toc188612977"/>
      <w:bookmarkStart w:id="1699" w:name="_Toc188613130"/>
      <w:bookmarkStart w:id="1700" w:name="_Toc188613283"/>
      <w:bookmarkStart w:id="1701" w:name="_Toc188613436"/>
      <w:bookmarkStart w:id="1702" w:name="_Toc188613589"/>
      <w:bookmarkStart w:id="1703" w:name="_Toc188613742"/>
      <w:bookmarkStart w:id="1704" w:name="_Toc188613895"/>
      <w:bookmarkStart w:id="1705" w:name="_Toc188614048"/>
      <w:bookmarkStart w:id="1706" w:name="_Toc188614201"/>
      <w:bookmarkStart w:id="1707" w:name="_Toc188614354"/>
      <w:bookmarkStart w:id="1708" w:name="_Toc188614507"/>
      <w:bookmarkStart w:id="1709" w:name="_Toc188614660"/>
      <w:bookmarkStart w:id="1710" w:name="_Toc188614813"/>
      <w:bookmarkStart w:id="1711" w:name="_Toc188614966"/>
      <w:bookmarkStart w:id="1712" w:name="_Toc188615119"/>
      <w:bookmarkStart w:id="1713" w:name="_Toc188615272"/>
      <w:bookmarkStart w:id="1714" w:name="_Toc188615425"/>
      <w:bookmarkStart w:id="1715" w:name="_Toc188615578"/>
      <w:bookmarkStart w:id="1716" w:name="_Toc188615731"/>
      <w:bookmarkStart w:id="1717" w:name="_Toc188615884"/>
      <w:bookmarkStart w:id="1718" w:name="_Toc188616054"/>
      <w:bookmarkStart w:id="1719" w:name="_Toc188616521"/>
      <w:r>
        <w:rPr>
          <w:rStyle w:val="Heading41"/>
        </w:rPr>
        <w:t xml:space="preserve">Klicken Sie auf </w:t>
      </w:r>
      <w:r>
        <w:rPr>
          <w:rStyle w:val="Heading41"/>
          <w:b/>
        </w:rPr>
        <w:t>Workflow &gt; Formular C erstellen.</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rsidR="00B77FFA" w:rsidRDefault="00547E11">
      <w:pPr>
        <w:pStyle w:val="Picturecaption10"/>
        <w:framePr w:w="4075" w:h="307" w:wrap="none" w:hAnchor="page" w:x="3846" w:y="11050"/>
      </w:pPr>
      <w:r>
        <w:rPr>
          <w:rStyle w:val="Picturecaption1"/>
          <w:i/>
        </w:rPr>
        <w:t>Abbildung 120: SODB: Formblatt C Entwurfsfassung</w:t>
      </w:r>
    </w:p>
    <w:p w:rsidR="00B77FFA" w:rsidRDefault="00547E11" w:rsidP="000D6DC7">
      <w:pPr>
        <w:pStyle w:val="Bodytext10"/>
        <w:framePr w:w="6797" w:h="758" w:wrap="none" w:hAnchor="page" w:x="1561" w:y="12006"/>
        <w:numPr>
          <w:ilvl w:val="0"/>
          <w:numId w:val="40"/>
        </w:numPr>
        <w:tabs>
          <w:tab w:val="left" w:pos="341"/>
        </w:tabs>
        <w:spacing w:after="140" w:line="240" w:lineRule="auto"/>
      </w:pPr>
      <w:bookmarkStart w:id="1720" w:name="bookmark295"/>
      <w:r>
        <w:rPr>
          <w:rStyle w:val="Bodytext1"/>
        </w:rPr>
        <w:t>Formular C Entwurfsversion wird erstellt und angezeigt.</w:t>
      </w:r>
      <w:bookmarkEnd w:id="1720"/>
    </w:p>
    <w:p w:rsidR="00B77FFA" w:rsidRDefault="00547E11" w:rsidP="000D6DC7">
      <w:pPr>
        <w:pStyle w:val="Bodytext10"/>
        <w:framePr w:w="6797" w:h="758" w:wrap="none" w:hAnchor="page" w:x="1561" w:y="12006"/>
        <w:numPr>
          <w:ilvl w:val="0"/>
          <w:numId w:val="40"/>
        </w:numPr>
        <w:tabs>
          <w:tab w:val="left" w:pos="341"/>
        </w:tabs>
        <w:spacing w:after="0" w:line="240" w:lineRule="auto"/>
      </w:pPr>
      <w:r>
        <w:rPr>
          <w:rStyle w:val="Bodytext1"/>
        </w:rPr>
        <w:t>Denken Sie beim Ausfüllen von Daten in Formular C-Abschnitten daran, Ihre Daten zu speichern.</w:t>
      </w:r>
    </w:p>
    <w:p w:rsidR="00B77FFA" w:rsidRDefault="00547E11">
      <w:pPr>
        <w:spacing w:line="360" w:lineRule="exact"/>
      </w:pPr>
      <w:r>
        <w:rPr>
          <w:noProof/>
          <w:lang w:val="de-DE"/>
        </w:rPr>
        <w:drawing>
          <wp:anchor distT="0" distB="289560" distL="0" distR="0" simplePos="0" relativeHeight="62914960" behindDoc="1" locked="0" layoutInCell="1" allowOverlap="1">
            <wp:simplePos x="0" y="0"/>
            <wp:positionH relativeFrom="page">
              <wp:posOffset>652145</wp:posOffset>
            </wp:positionH>
            <wp:positionV relativeFrom="margin">
              <wp:posOffset>0</wp:posOffset>
            </wp:positionV>
            <wp:extent cx="6346190" cy="3407410"/>
            <wp:effectExtent l="0" t="0" r="0" b="0"/>
            <wp:wrapNone/>
            <wp:docPr id="568" name="Form 568"/>
            <wp:cNvGraphicFramePr/>
            <a:graphic xmlns:a="http://schemas.openxmlformats.org/drawingml/2006/main">
              <a:graphicData uri="http://schemas.openxmlformats.org/drawingml/2006/picture">
                <pic:pic xmlns:pic="http://schemas.openxmlformats.org/drawingml/2006/picture">
                  <pic:nvPicPr>
                    <pic:cNvPr id="569" name="Bilderbox 569"/>
                    <pic:cNvPicPr/>
                  </pic:nvPicPr>
                  <pic:blipFill>
                    <a:blip r:embed="rId234"/>
                    <a:stretch/>
                  </pic:blipFill>
                  <pic:spPr>
                    <a:xfrm>
                      <a:off x="0" y="0"/>
                      <a:ext cx="6346190" cy="3407410"/>
                    </a:xfrm>
                    <a:prstGeom prst="rect">
                      <a:avLst/>
                    </a:prstGeom>
                  </pic:spPr>
                </pic:pic>
              </a:graphicData>
            </a:graphic>
          </wp:anchor>
        </w:drawing>
      </w:r>
      <w:r>
        <w:rPr>
          <w:noProof/>
          <w:lang w:val="de-DE"/>
        </w:rPr>
        <w:drawing>
          <wp:anchor distT="0" distB="283210" distL="0" distR="0" simplePos="0" relativeHeight="62914961" behindDoc="1" locked="0" layoutInCell="1" allowOverlap="1">
            <wp:simplePos x="0" y="0"/>
            <wp:positionH relativeFrom="page">
              <wp:posOffset>1002665</wp:posOffset>
            </wp:positionH>
            <wp:positionV relativeFrom="margin">
              <wp:posOffset>4306570</wp:posOffset>
            </wp:positionV>
            <wp:extent cx="5474335" cy="2621280"/>
            <wp:effectExtent l="0" t="0" r="0" b="0"/>
            <wp:wrapNone/>
            <wp:docPr id="570" name="Form 570"/>
            <wp:cNvGraphicFramePr/>
            <a:graphic xmlns:a="http://schemas.openxmlformats.org/drawingml/2006/main">
              <a:graphicData uri="http://schemas.openxmlformats.org/drawingml/2006/picture">
                <pic:pic xmlns:pic="http://schemas.openxmlformats.org/drawingml/2006/picture">
                  <pic:nvPicPr>
                    <pic:cNvPr id="571" name="Bilderbox 571"/>
                    <pic:cNvPicPr/>
                  </pic:nvPicPr>
                  <pic:blipFill>
                    <a:blip r:embed="rId235"/>
                    <a:stretch/>
                  </pic:blipFill>
                  <pic:spPr>
                    <a:xfrm>
                      <a:off x="0" y="0"/>
                      <a:ext cx="5474335" cy="262128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522" w:line="1" w:lineRule="exact"/>
      </w:pPr>
    </w:p>
    <w:p w:rsidR="00B77FFA" w:rsidRDefault="00B77FFA">
      <w:pPr>
        <w:spacing w:line="1" w:lineRule="exact"/>
        <w:sectPr w:rsidR="00B77FFA">
          <w:headerReference w:type="even" r:id="rId236"/>
          <w:headerReference w:type="default" r:id="rId237"/>
          <w:footerReference w:type="even" r:id="rId238"/>
          <w:footerReference w:type="default" r:id="rId239"/>
          <w:pgSz w:w="11900" w:h="16840"/>
          <w:pgMar w:top="601" w:right="884" w:bottom="1197" w:left="1027" w:header="0" w:footer="3" w:gutter="0"/>
          <w:cols w:space="720"/>
          <w:noEndnote/>
          <w:docGrid w:linePitch="360"/>
        </w:sectPr>
      </w:pPr>
    </w:p>
    <w:p w:rsidR="00B77FFA" w:rsidRDefault="00547E11">
      <w:pPr>
        <w:pStyle w:val="Heading410"/>
        <w:keepNext/>
        <w:keepLines/>
        <w:spacing w:after="0"/>
        <w:sectPr w:rsidR="00B77FFA">
          <w:pgSz w:w="11900" w:h="16840"/>
          <w:pgMar w:top="1839" w:right="884" w:bottom="2981" w:left="1027" w:header="0" w:footer="3" w:gutter="0"/>
          <w:cols w:space="720"/>
          <w:noEndnote/>
          <w:docGrid w:linePitch="360"/>
        </w:sectPr>
      </w:pPr>
      <w:bookmarkStart w:id="1721" w:name="bookmark296"/>
      <w:bookmarkStart w:id="1722" w:name="_Toc188612366"/>
      <w:bookmarkStart w:id="1723" w:name="_Toc188612519"/>
      <w:bookmarkStart w:id="1724" w:name="_Toc188612825"/>
      <w:bookmarkStart w:id="1725" w:name="_Toc188612978"/>
      <w:bookmarkStart w:id="1726" w:name="_Toc188613131"/>
      <w:bookmarkStart w:id="1727" w:name="_Toc188613284"/>
      <w:bookmarkStart w:id="1728" w:name="_Toc188613437"/>
      <w:bookmarkStart w:id="1729" w:name="_Toc188613590"/>
      <w:bookmarkStart w:id="1730" w:name="_Toc188613743"/>
      <w:bookmarkStart w:id="1731" w:name="_Toc188613896"/>
      <w:bookmarkStart w:id="1732" w:name="_Toc188614049"/>
      <w:bookmarkStart w:id="1733" w:name="_Toc188614202"/>
      <w:bookmarkStart w:id="1734" w:name="_Toc188614355"/>
      <w:bookmarkStart w:id="1735" w:name="_Toc188614508"/>
      <w:bookmarkStart w:id="1736" w:name="_Toc188614661"/>
      <w:bookmarkStart w:id="1737" w:name="_Toc188614814"/>
      <w:bookmarkStart w:id="1738" w:name="_Toc188614967"/>
      <w:bookmarkStart w:id="1739" w:name="_Toc188615120"/>
      <w:bookmarkStart w:id="1740" w:name="_Toc188615273"/>
      <w:bookmarkStart w:id="1741" w:name="_Toc188615426"/>
      <w:bookmarkStart w:id="1742" w:name="_Toc188615579"/>
      <w:bookmarkStart w:id="1743" w:name="_Toc188615732"/>
      <w:bookmarkStart w:id="1744" w:name="_Toc188615885"/>
      <w:bookmarkStart w:id="1745" w:name="_Toc188616055"/>
      <w:bookmarkStart w:id="1746" w:name="_Toc188616522"/>
      <w:r>
        <w:rPr>
          <w:rStyle w:val="Heading41"/>
          <w:b/>
        </w:rPr>
        <w:t>Formular C absenden:</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rsidR="00B77FFA" w:rsidRDefault="00B77FFA">
      <w:pPr>
        <w:spacing w:line="240" w:lineRule="exact"/>
        <w:rPr>
          <w:sz w:val="19"/>
        </w:rPr>
      </w:pPr>
    </w:p>
    <w:p w:rsidR="00B77FFA" w:rsidRDefault="00B77FFA">
      <w:pPr>
        <w:spacing w:before="9" w:after="9" w:line="240" w:lineRule="exact"/>
        <w:rPr>
          <w:sz w:val="19"/>
        </w:rPr>
      </w:pPr>
    </w:p>
    <w:p w:rsidR="00B77FFA" w:rsidRDefault="00B77FFA">
      <w:pPr>
        <w:spacing w:line="1" w:lineRule="exact"/>
        <w:sectPr w:rsidR="00B77FFA">
          <w:type w:val="continuous"/>
          <w:pgSz w:w="11900" w:h="16840"/>
          <w:pgMar w:top="1306" w:right="0" w:bottom="1397" w:left="0" w:header="0" w:footer="3" w:gutter="0"/>
          <w:cols w:space="720"/>
          <w:noEndnote/>
          <w:docGrid w:linePitch="360"/>
        </w:sectPr>
      </w:pPr>
    </w:p>
    <w:p w:rsidR="00B77FFA" w:rsidRDefault="00547E11">
      <w:pPr>
        <w:pStyle w:val="Picturecaption10"/>
        <w:framePr w:w="4022" w:h="307" w:wrap="none" w:vAnchor="text" w:hAnchor="page" w:x="3870" w:y="4293"/>
        <w:jc w:val="center"/>
      </w:pPr>
      <w:r>
        <w:rPr>
          <w:rStyle w:val="Picturecaption1"/>
          <w:i/>
        </w:rPr>
        <w:t>Abbildung 121: SoD-Formblatt C: Zur Überprüfung senden</w:t>
      </w:r>
    </w:p>
    <w:p w:rsidR="00B77FFA" w:rsidRDefault="00547E11">
      <w:pPr>
        <w:pStyle w:val="Picturecaption10"/>
        <w:framePr w:w="4776" w:h="326" w:wrap="none" w:vAnchor="text" w:hAnchor="page" w:x="1561" w:y="5108"/>
      </w:pPr>
      <w:bookmarkStart w:id="1747" w:name="bookmark298"/>
      <w:r>
        <w:rPr>
          <w:rStyle w:val="Picturecaption1"/>
        </w:rPr>
        <w:t xml:space="preserve">1 Klicken Sie im Workflow </w:t>
      </w:r>
      <w:r>
        <w:rPr>
          <w:rStyle w:val="Picturecaption1"/>
          <w:b/>
        </w:rPr>
        <w:t xml:space="preserve">auf "Zur Überprüfung senden". </w:t>
      </w:r>
      <w:bookmarkEnd w:id="1747"/>
    </w:p>
    <w:p w:rsidR="00B77FFA" w:rsidRDefault="00547E11">
      <w:pPr>
        <w:pStyle w:val="Picturecaption10"/>
        <w:framePr w:w="701" w:h="139" w:wrap="none" w:vAnchor="text" w:hAnchor="page" w:x="3332" w:y="8161"/>
        <w:rPr>
          <w:sz w:val="9"/>
        </w:rPr>
      </w:pPr>
      <w:r>
        <w:rPr>
          <w:rStyle w:val="Picturecaption1"/>
          <w:rFonts w:ascii="Arial" w:eastAsia="Arial" w:hAnsi="Arial" w:cs="Arial"/>
          <w:b/>
          <w:color w:val="8696A0"/>
          <w:sz w:val="9"/>
        </w:rPr>
        <w:t>1 ANSCHRIFT</w:t>
      </w:r>
    </w:p>
    <w:p w:rsidR="00B77FFA" w:rsidRDefault="00547E11">
      <w:pPr>
        <w:pStyle w:val="Picturecaption10"/>
        <w:framePr w:w="1056" w:h="144" w:wrap="none" w:vAnchor="text" w:hAnchor="page" w:x="3322" w:y="8396"/>
        <w:rPr>
          <w:sz w:val="9"/>
        </w:rPr>
      </w:pPr>
      <w:r>
        <w:rPr>
          <w:rStyle w:val="Picturecaption1"/>
          <w:rFonts w:ascii="Arial" w:eastAsia="Arial" w:hAnsi="Arial" w:cs="Arial"/>
          <w:b/>
          <w:color w:val="9A9899"/>
          <w:sz w:val="9"/>
        </w:rPr>
        <w:t>UNTERZEICHNUNG UND DATUM</w:t>
      </w:r>
    </w:p>
    <w:p w:rsidR="00B77FFA" w:rsidRDefault="00547E11">
      <w:pPr>
        <w:pStyle w:val="Picturecaption10"/>
        <w:framePr w:w="638" w:h="130" w:wrap="none" w:vAnchor="text" w:hAnchor="page" w:x="1657" w:y="7311"/>
        <w:pBdr>
          <w:top w:val="single" w:sz="0" w:space="31" w:color="054593"/>
          <w:left w:val="single" w:sz="0" w:space="2" w:color="054593"/>
          <w:bottom w:val="single" w:sz="0" w:space="0" w:color="054593"/>
          <w:right w:val="single" w:sz="0" w:space="2" w:color="054593"/>
        </w:pBdr>
        <w:shd w:val="clear" w:color="auto" w:fill="054593"/>
        <w:rPr>
          <w:sz w:val="8"/>
        </w:rPr>
      </w:pPr>
      <w:r>
        <w:rPr>
          <w:rStyle w:val="Picturecaption1"/>
          <w:rFonts w:ascii="Arial" w:eastAsia="Arial" w:hAnsi="Arial" w:cs="Arial"/>
          <w:b/>
          <w:color w:val="BCDCF7"/>
          <w:sz w:val="8"/>
        </w:rPr>
        <w:t xml:space="preserve">!« </w:t>
      </w:r>
      <w:r>
        <w:rPr>
          <w:rStyle w:val="Picturecaption1"/>
          <w:rFonts w:ascii="Arial" w:eastAsia="Arial" w:hAnsi="Arial" w:cs="Arial"/>
          <w:b/>
          <w:color w:val="79A7DC"/>
          <w:sz w:val="8"/>
        </w:rPr>
        <w:t>SIAHSIKZS</w:t>
      </w:r>
    </w:p>
    <w:p w:rsidR="00B77FFA" w:rsidRDefault="00547E11">
      <w:pPr>
        <w:pStyle w:val="Picturecaption10"/>
        <w:framePr w:w="720" w:h="163" w:wrap="none" w:vAnchor="text" w:hAnchor="page" w:x="1637" w:y="7513"/>
        <w:pBdr>
          <w:top w:val="single" w:sz="0" w:space="31" w:color="054591"/>
          <w:left w:val="single" w:sz="0" w:space="2" w:color="054591"/>
          <w:bottom w:val="single" w:sz="0" w:space="0" w:color="054591"/>
          <w:right w:val="single" w:sz="0" w:space="2" w:color="054591"/>
        </w:pBdr>
        <w:shd w:val="clear" w:color="auto" w:fill="054591"/>
        <w:rPr>
          <w:sz w:val="8"/>
        </w:rPr>
      </w:pPr>
      <w:r>
        <w:rPr>
          <w:rStyle w:val="Picturecaption1"/>
          <w:rFonts w:ascii="Arial" w:eastAsia="Arial" w:hAnsi="Arial" w:cs="Arial"/>
          <w:b/>
          <w:color w:val="FFFFFF"/>
          <w:sz w:val="8"/>
        </w:rPr>
        <w:t xml:space="preserve">i </w:t>
      </w:r>
      <w:r>
        <w:rPr>
          <w:rStyle w:val="Picturecaption1"/>
          <w:rFonts w:ascii="Arial" w:eastAsia="Arial" w:hAnsi="Arial" w:cs="Arial"/>
          <w:b/>
          <w:color w:val="79A7DC"/>
          <w:sz w:val="8"/>
        </w:rPr>
        <w:t>HERUNTERLADEN</w:t>
      </w:r>
    </w:p>
    <w:p w:rsidR="00B77FFA" w:rsidRDefault="00547E11">
      <w:pPr>
        <w:pStyle w:val="Picturecaption10"/>
        <w:framePr w:w="2765" w:h="278" w:wrap="none" w:vAnchor="text" w:hAnchor="page" w:x="1772" w:y="5564"/>
        <w:rPr>
          <w:sz w:val="16"/>
        </w:rPr>
      </w:pPr>
      <w:r>
        <w:rPr>
          <w:rStyle w:val="Picturecaption1"/>
          <w:rFonts w:ascii="Arial" w:eastAsia="Arial" w:hAnsi="Arial" w:cs="Arial"/>
          <w:color w:val="0C4B96"/>
          <w:sz w:val="16"/>
        </w:rPr>
        <w:t xml:space="preserve">H </w:t>
      </w:r>
      <w:r>
        <w:rPr>
          <w:rStyle w:val="Picturecaption1"/>
          <w:rFonts w:ascii="Arial" w:eastAsia="Arial" w:hAnsi="Arial" w:cs="Arial"/>
          <w:color w:val="5675C0"/>
          <w:sz w:val="16"/>
        </w:rPr>
        <w:t xml:space="preserve">I </w:t>
      </w:r>
      <w:r>
        <w:rPr>
          <w:rStyle w:val="Picturecaption1"/>
          <w:rFonts w:ascii="Arial" w:eastAsia="Arial" w:hAnsi="Arial" w:cs="Arial"/>
          <w:color w:val="636363"/>
          <w:sz w:val="16"/>
        </w:rPr>
        <w:t>e-Evidence Digital (elektronische Beweismittel)</w:t>
      </w:r>
    </w:p>
    <w:p w:rsidR="00B77FFA" w:rsidRDefault="00547E11">
      <w:pPr>
        <w:pStyle w:val="Picturecaption10"/>
        <w:framePr w:w="1416" w:h="408" w:wrap="none" w:vAnchor="text" w:hAnchor="page" w:x="3322" w:y="7666"/>
        <w:spacing w:line="283" w:lineRule="auto"/>
        <w:rPr>
          <w:sz w:val="9"/>
        </w:rPr>
      </w:pPr>
      <w:r>
        <w:rPr>
          <w:rStyle w:val="Picturecaption1"/>
          <w:rFonts w:ascii="Arial" w:eastAsia="Arial" w:hAnsi="Arial" w:cs="Arial"/>
          <w:b/>
          <w:color w:val="9A9899"/>
          <w:sz w:val="9"/>
        </w:rPr>
        <w:t>ANTWORT AUF DEN ANTRAG AUF BESTIMMUNG DER ANSCHRIFT DER ZU BIETENDEN PERSON</w:t>
      </w:r>
    </w:p>
    <w:p w:rsidR="00B77FFA" w:rsidRDefault="00547E11">
      <w:pPr>
        <w:pStyle w:val="Picturecaption10"/>
        <w:framePr w:w="3965" w:h="307" w:wrap="none" w:vAnchor="text" w:hAnchor="page" w:x="3898" w:y="9687"/>
        <w:jc w:val="center"/>
      </w:pPr>
      <w:r>
        <w:rPr>
          <w:rStyle w:val="Picturecaption1"/>
          <w:i/>
        </w:rPr>
        <w:t>Abbildung 122: SoD-Formblatt C: Bewertung akzeptieren</w:t>
      </w:r>
    </w:p>
    <w:p w:rsidR="00B77FFA" w:rsidRDefault="00547E11">
      <w:pPr>
        <w:spacing w:line="360" w:lineRule="exact"/>
      </w:pPr>
      <w:r>
        <w:rPr>
          <w:noProof/>
          <w:lang w:val="de-DE"/>
        </w:rPr>
        <w:drawing>
          <wp:anchor distT="0" distB="286385" distL="0" distR="0" simplePos="0" relativeHeight="62914972" behindDoc="1" locked="0" layoutInCell="1" allowOverlap="1">
            <wp:simplePos x="0" y="0"/>
            <wp:positionH relativeFrom="page">
              <wp:posOffset>1002665</wp:posOffset>
            </wp:positionH>
            <wp:positionV relativeFrom="paragraph">
              <wp:posOffset>12700</wp:posOffset>
            </wp:positionV>
            <wp:extent cx="5474335" cy="2621280"/>
            <wp:effectExtent l="0" t="0" r="0" b="0"/>
            <wp:wrapNone/>
            <wp:docPr id="585" name="Form 585"/>
            <wp:cNvGraphicFramePr/>
            <a:graphic xmlns:a="http://schemas.openxmlformats.org/drawingml/2006/main">
              <a:graphicData uri="http://schemas.openxmlformats.org/drawingml/2006/picture">
                <pic:pic xmlns:pic="http://schemas.openxmlformats.org/drawingml/2006/picture">
                  <pic:nvPicPr>
                    <pic:cNvPr id="586" name="Bilderbox 586"/>
                    <pic:cNvPicPr/>
                  </pic:nvPicPr>
                  <pic:blipFill>
                    <a:blip r:embed="rId240"/>
                    <a:stretch/>
                  </pic:blipFill>
                  <pic:spPr>
                    <a:xfrm>
                      <a:off x="0" y="0"/>
                      <a:ext cx="5474335" cy="2621280"/>
                    </a:xfrm>
                    <a:prstGeom prst="rect">
                      <a:avLst/>
                    </a:prstGeom>
                  </pic:spPr>
                </pic:pic>
              </a:graphicData>
            </a:graphic>
          </wp:anchor>
        </w:drawing>
      </w:r>
      <w:r>
        <w:rPr>
          <w:noProof/>
          <w:lang w:val="de-DE"/>
        </w:rPr>
        <w:drawing>
          <wp:anchor distT="240665" distB="313690" distL="8890" distR="0" simplePos="0" relativeHeight="62914973" behindDoc="1" locked="0" layoutInCell="1" allowOverlap="1">
            <wp:simplePos x="0" y="0"/>
            <wp:positionH relativeFrom="page">
              <wp:posOffset>999490</wp:posOffset>
            </wp:positionH>
            <wp:positionV relativeFrom="paragraph">
              <wp:posOffset>3483610</wp:posOffset>
            </wp:positionV>
            <wp:extent cx="5474335" cy="2548255"/>
            <wp:effectExtent l="0" t="0" r="0" b="0"/>
            <wp:wrapNone/>
            <wp:docPr id="587" name="Form 587"/>
            <wp:cNvGraphicFramePr/>
            <a:graphic xmlns:a="http://schemas.openxmlformats.org/drawingml/2006/main">
              <a:graphicData uri="http://schemas.openxmlformats.org/drawingml/2006/picture">
                <pic:pic xmlns:pic="http://schemas.openxmlformats.org/drawingml/2006/picture">
                  <pic:nvPicPr>
                    <pic:cNvPr id="588" name="Bilderbox 588"/>
                    <pic:cNvPicPr/>
                  </pic:nvPicPr>
                  <pic:blipFill>
                    <a:blip r:embed="rId241"/>
                    <a:stretch/>
                  </pic:blipFill>
                  <pic:spPr>
                    <a:xfrm>
                      <a:off x="0" y="0"/>
                      <a:ext cx="5474335" cy="2548255"/>
                    </a:xfrm>
                    <a:prstGeom prst="rect">
                      <a:avLst/>
                    </a:prstGeom>
                  </pic:spPr>
                </pic:pic>
              </a:graphicData>
            </a:graphic>
          </wp:anchor>
        </w:drawing>
      </w:r>
      <w:r>
        <w:rPr>
          <w:noProof/>
          <w:lang w:val="de-DE"/>
        </w:rPr>
        <w:drawing>
          <wp:anchor distT="0" distB="0" distL="0" distR="0" simplePos="0" relativeHeight="62914974" behindDoc="1" locked="0" layoutInCell="1" allowOverlap="1">
            <wp:simplePos x="0" y="0"/>
            <wp:positionH relativeFrom="page">
              <wp:posOffset>1273810</wp:posOffset>
            </wp:positionH>
            <wp:positionV relativeFrom="paragraph">
              <wp:posOffset>5794375</wp:posOffset>
            </wp:positionV>
            <wp:extent cx="445135" cy="243840"/>
            <wp:effectExtent l="0" t="0" r="0" b="0"/>
            <wp:wrapNone/>
            <wp:docPr id="589" name="Form 589"/>
            <wp:cNvGraphicFramePr/>
            <a:graphic xmlns:a="http://schemas.openxmlformats.org/drawingml/2006/main">
              <a:graphicData uri="http://schemas.openxmlformats.org/drawingml/2006/picture">
                <pic:pic xmlns:pic="http://schemas.openxmlformats.org/drawingml/2006/picture">
                  <pic:nvPicPr>
                    <pic:cNvPr id="590" name="Bilderbox 590"/>
                    <pic:cNvPicPr/>
                  </pic:nvPicPr>
                  <pic:blipFill>
                    <a:blip r:embed="rId242"/>
                    <a:stretch/>
                  </pic:blipFill>
                  <pic:spPr>
                    <a:xfrm>
                      <a:off x="0" y="0"/>
                      <a:ext cx="445135" cy="24384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633" w:line="1" w:lineRule="exact"/>
      </w:pPr>
    </w:p>
    <w:p w:rsidR="00B77FFA" w:rsidRDefault="00B77FFA">
      <w:pPr>
        <w:spacing w:line="1" w:lineRule="exact"/>
        <w:sectPr w:rsidR="00B77FFA">
          <w:type w:val="continuous"/>
          <w:pgSz w:w="11900" w:h="16840"/>
          <w:pgMar w:top="1306" w:right="884" w:bottom="1397" w:left="1027" w:header="0" w:footer="3" w:gutter="0"/>
          <w:cols w:space="720"/>
          <w:noEndnote/>
          <w:docGrid w:linePitch="360"/>
        </w:sectPr>
      </w:pPr>
    </w:p>
    <w:p w:rsidR="00B77FFA" w:rsidRDefault="00547E11">
      <w:pPr>
        <w:pStyle w:val="Bodytext10"/>
        <w:spacing w:after="0" w:line="266" w:lineRule="auto"/>
        <w:jc w:val="both"/>
      </w:pPr>
      <w:bookmarkStart w:id="1748" w:name="bookmark299"/>
      <w:r>
        <w:rPr>
          <w:rStyle w:val="Bodytext1"/>
        </w:rPr>
        <w:t xml:space="preserve">2 Der Benutzer mit der Rolle "Überprüfer" sollte </w:t>
      </w:r>
      <w:r>
        <w:rPr>
          <w:rStyle w:val="Bodytext1"/>
          <w:b/>
        </w:rPr>
        <w:t xml:space="preserve">die Option "Überprüfung akzeptieren" </w:t>
      </w:r>
      <w:r>
        <w:rPr>
          <w:rStyle w:val="Bodytext1"/>
        </w:rPr>
        <w:t>auswählen, um sie in den nächsten Schritt zu verschieben (Ablehnung und Rückgabe zur Änderung sind ebenfalls die verfügbaren Optionen). Der Zugeordnete kann den Fall auch bearbeiten.</w:t>
      </w:r>
      <w:bookmarkEnd w:id="1748"/>
      <w:r>
        <w:br w:type="page"/>
      </w:r>
    </w:p>
    <w:p w:rsidR="00B77FFA" w:rsidRDefault="00547E11">
      <w:pPr>
        <w:jc w:val="center"/>
        <w:rPr>
          <w:sz w:val="2"/>
        </w:rPr>
      </w:pPr>
      <w:r>
        <w:rPr>
          <w:noProof/>
          <w:lang w:val="de-DE"/>
        </w:rPr>
        <w:drawing>
          <wp:inline distT="0" distB="0" distL="0" distR="0">
            <wp:extent cx="6346190" cy="3456305"/>
            <wp:effectExtent l="0" t="0" r="0" b="0"/>
            <wp:docPr id="591" name="Picutre 591"/>
            <wp:cNvGraphicFramePr/>
            <a:graphic xmlns:a="http://schemas.openxmlformats.org/drawingml/2006/main">
              <a:graphicData uri="http://schemas.openxmlformats.org/drawingml/2006/picture">
                <pic:pic xmlns:pic="http://schemas.openxmlformats.org/drawingml/2006/picture">
                  <pic:nvPicPr>
                    <pic:cNvPr id="591" name="Bild 591"/>
                    <pic:cNvPicPr/>
                  </pic:nvPicPr>
                  <pic:blipFill>
                    <a:blip r:embed="rId243"/>
                    <a:stretch/>
                  </pic:blipFill>
                  <pic:spPr>
                    <a:xfrm>
                      <a:off x="0" y="0"/>
                      <a:ext cx="6346190" cy="3456305"/>
                    </a:xfrm>
                    <a:prstGeom prst="rect">
                      <a:avLst/>
                    </a:prstGeom>
                  </pic:spPr>
                </pic:pic>
              </a:graphicData>
            </a:graphic>
          </wp:inline>
        </w:drawing>
      </w:r>
    </w:p>
    <w:p w:rsidR="00B77FFA" w:rsidRDefault="00547E11">
      <w:pPr>
        <w:pStyle w:val="Picturecaption10"/>
        <w:ind w:left="2309"/>
      </w:pPr>
      <w:r>
        <w:rPr>
          <w:rStyle w:val="Picturecaption1"/>
          <w:i/>
        </w:rPr>
        <w:t>Abbildung 123: SoD-Formblatt C: Vorbereitung zur Unterschrift</w:t>
      </w:r>
    </w:p>
    <w:p w:rsidR="00B77FFA" w:rsidRDefault="00B77FFA">
      <w:pPr>
        <w:spacing w:after="239" w:line="1" w:lineRule="exact"/>
      </w:pPr>
    </w:p>
    <w:p w:rsidR="00B77FFA" w:rsidRDefault="00547E11">
      <w:pPr>
        <w:pStyle w:val="Bodytext10"/>
        <w:spacing w:after="180" w:line="266" w:lineRule="auto"/>
      </w:pPr>
      <w:bookmarkStart w:id="1749" w:name="bookmark300"/>
      <w:r>
        <w:rPr>
          <w:rStyle w:val="Bodytext1"/>
        </w:rPr>
        <w:t xml:space="preserve">3 Der Benutzer mit Absenderrolle sollte </w:t>
      </w:r>
      <w:r>
        <w:rPr>
          <w:rStyle w:val="Bodytext1"/>
          <w:b/>
        </w:rPr>
        <w:t xml:space="preserve">Vorbereitung für die Signatur </w:t>
      </w:r>
      <w:r>
        <w:rPr>
          <w:rStyle w:val="Bodytext1"/>
        </w:rPr>
        <w:t>auswählen, um das signierte Dokument zu signieren und hochzuladen (andere verfügbare Optionen sind: Ablehnen und zur Änderung zurücksenden). Der Absender kann den Fall nicht bearbeiten.</w:t>
      </w:r>
      <w:bookmarkEnd w:id="1749"/>
    </w:p>
    <w:p w:rsidR="00B77FFA" w:rsidRDefault="00547E11">
      <w:pPr>
        <w:jc w:val="center"/>
        <w:rPr>
          <w:sz w:val="2"/>
        </w:rPr>
      </w:pPr>
      <w:r>
        <w:rPr>
          <w:noProof/>
          <w:lang w:val="de-DE"/>
        </w:rPr>
        <w:drawing>
          <wp:inline distT="0" distB="0" distL="0" distR="0">
            <wp:extent cx="5181600" cy="2450465"/>
            <wp:effectExtent l="0" t="0" r="0" b="0"/>
            <wp:docPr id="592" name="Picutre 592"/>
            <wp:cNvGraphicFramePr/>
            <a:graphic xmlns:a="http://schemas.openxmlformats.org/drawingml/2006/main">
              <a:graphicData uri="http://schemas.openxmlformats.org/drawingml/2006/picture">
                <pic:pic xmlns:pic="http://schemas.openxmlformats.org/drawingml/2006/picture">
                  <pic:nvPicPr>
                    <pic:cNvPr id="592" name="Bild 592"/>
                    <pic:cNvPicPr/>
                  </pic:nvPicPr>
                  <pic:blipFill>
                    <a:blip r:embed="rId244"/>
                    <a:stretch/>
                  </pic:blipFill>
                  <pic:spPr>
                    <a:xfrm>
                      <a:off x="0" y="0"/>
                      <a:ext cx="5181600" cy="2450465"/>
                    </a:xfrm>
                    <a:prstGeom prst="rect">
                      <a:avLst/>
                    </a:prstGeom>
                  </pic:spPr>
                </pic:pic>
              </a:graphicData>
            </a:graphic>
          </wp:inline>
        </w:drawing>
      </w:r>
    </w:p>
    <w:p w:rsidR="00B77FFA" w:rsidRDefault="00547E11">
      <w:pPr>
        <w:pStyle w:val="Picturecaption10"/>
        <w:ind w:left="2659"/>
      </w:pPr>
      <w:r>
        <w:rPr>
          <w:rStyle w:val="Picturecaption1"/>
          <w:i/>
        </w:rPr>
        <w:t>Abbildung 124: SoD-Formular C unterzeichnen</w:t>
      </w:r>
    </w:p>
    <w:p w:rsidR="00B77FFA" w:rsidRDefault="00B77FFA">
      <w:pPr>
        <w:spacing w:after="239" w:line="1" w:lineRule="exact"/>
      </w:pPr>
    </w:p>
    <w:p w:rsidR="00B77FFA" w:rsidRDefault="00547E11">
      <w:pPr>
        <w:pStyle w:val="Bodytext10"/>
        <w:spacing w:after="240" w:line="240" w:lineRule="auto"/>
      </w:pPr>
      <w:bookmarkStart w:id="1750" w:name="bookmark301"/>
      <w:r>
        <w:rPr>
          <w:rStyle w:val="Bodytext1"/>
        </w:rPr>
        <w:t xml:space="preserve">4 Der Benutzer mit Absenderrolle sollte </w:t>
      </w:r>
      <w:r>
        <w:rPr>
          <w:rStyle w:val="Bodytext1"/>
          <w:b/>
        </w:rPr>
        <w:t>Sign</w:t>
      </w:r>
      <w:r>
        <w:rPr>
          <w:rStyle w:val="Bodytext1"/>
        </w:rPr>
        <w:t xml:space="preserve"> wählen.</w:t>
      </w:r>
      <w:r>
        <w:t xml:space="preserve"> </w:t>
      </w:r>
      <w:bookmarkEnd w:id="1750"/>
      <w:r>
        <w:br w:type="page"/>
      </w:r>
    </w:p>
    <w:p w:rsidR="00B77FFA" w:rsidRDefault="00547E11">
      <w:pPr>
        <w:jc w:val="center"/>
        <w:rPr>
          <w:sz w:val="2"/>
        </w:rPr>
      </w:pPr>
      <w:r>
        <w:rPr>
          <w:noProof/>
          <w:lang w:val="de-DE"/>
        </w:rPr>
        <w:drawing>
          <wp:inline distT="0" distB="0" distL="0" distR="0">
            <wp:extent cx="5480050" cy="2609215"/>
            <wp:effectExtent l="0" t="0" r="0" b="0"/>
            <wp:docPr id="593" name="Picutre 593"/>
            <wp:cNvGraphicFramePr/>
            <a:graphic xmlns:a="http://schemas.openxmlformats.org/drawingml/2006/main">
              <a:graphicData uri="http://schemas.openxmlformats.org/drawingml/2006/picture">
                <pic:pic xmlns:pic="http://schemas.openxmlformats.org/drawingml/2006/picture">
                  <pic:nvPicPr>
                    <pic:cNvPr id="593" name="Bild 593"/>
                    <pic:cNvPicPr/>
                  </pic:nvPicPr>
                  <pic:blipFill>
                    <a:blip r:embed="rId245"/>
                    <a:stretch/>
                  </pic:blipFill>
                  <pic:spPr>
                    <a:xfrm>
                      <a:off x="0" y="0"/>
                      <a:ext cx="5480050" cy="2609215"/>
                    </a:xfrm>
                    <a:prstGeom prst="rect">
                      <a:avLst/>
                    </a:prstGeom>
                  </pic:spPr>
                </pic:pic>
              </a:graphicData>
            </a:graphic>
          </wp:inline>
        </w:drawing>
      </w:r>
    </w:p>
    <w:p w:rsidR="00B77FFA" w:rsidRDefault="00547E11">
      <w:pPr>
        <w:pStyle w:val="Picturecaption10"/>
        <w:ind w:left="2002"/>
      </w:pPr>
      <w:r>
        <w:rPr>
          <w:rStyle w:val="Picturecaption1"/>
          <w:i/>
        </w:rPr>
        <w:t>Abbildung 125: SoD-Formblatt C: Dokument hochladen</w:t>
      </w:r>
    </w:p>
    <w:p w:rsidR="00B77FFA" w:rsidRDefault="00B77FFA">
      <w:pPr>
        <w:spacing w:after="239" w:line="1" w:lineRule="exact"/>
      </w:pPr>
    </w:p>
    <w:p w:rsidR="00B77FFA" w:rsidRDefault="00547E11">
      <w:pPr>
        <w:pStyle w:val="Heading410"/>
        <w:keepNext/>
        <w:keepLines/>
        <w:spacing w:after="560"/>
        <w:ind w:firstLine="0"/>
        <w:jc w:val="both"/>
      </w:pPr>
      <w:bookmarkStart w:id="1751" w:name="bookmark303"/>
      <w:bookmarkStart w:id="1752" w:name="bookmark302"/>
      <w:bookmarkStart w:id="1753" w:name="_Toc188612367"/>
      <w:bookmarkStart w:id="1754" w:name="_Toc188612520"/>
      <w:bookmarkStart w:id="1755" w:name="_Toc188612826"/>
      <w:bookmarkStart w:id="1756" w:name="_Toc188612979"/>
      <w:bookmarkStart w:id="1757" w:name="_Toc188613132"/>
      <w:bookmarkStart w:id="1758" w:name="_Toc188613285"/>
      <w:bookmarkStart w:id="1759" w:name="_Toc188613438"/>
      <w:bookmarkStart w:id="1760" w:name="_Toc188613591"/>
      <w:bookmarkStart w:id="1761" w:name="_Toc188613744"/>
      <w:bookmarkStart w:id="1762" w:name="_Toc188613897"/>
      <w:bookmarkStart w:id="1763" w:name="_Toc188614050"/>
      <w:bookmarkStart w:id="1764" w:name="_Toc188614203"/>
      <w:bookmarkStart w:id="1765" w:name="_Toc188614356"/>
      <w:bookmarkStart w:id="1766" w:name="_Toc188614509"/>
      <w:bookmarkStart w:id="1767" w:name="_Toc188614662"/>
      <w:bookmarkStart w:id="1768" w:name="_Toc188614815"/>
      <w:bookmarkStart w:id="1769" w:name="_Toc188614968"/>
      <w:bookmarkStart w:id="1770" w:name="_Toc188615121"/>
      <w:bookmarkStart w:id="1771" w:name="_Toc188615274"/>
      <w:bookmarkStart w:id="1772" w:name="_Toc188615427"/>
      <w:bookmarkStart w:id="1773" w:name="_Toc188615580"/>
      <w:bookmarkStart w:id="1774" w:name="_Toc188615733"/>
      <w:bookmarkStart w:id="1775" w:name="_Toc188615886"/>
      <w:bookmarkStart w:id="1776" w:name="_Toc188616056"/>
      <w:bookmarkStart w:id="1777" w:name="_Toc188616523"/>
      <w:r>
        <w:rPr>
          <w:rStyle w:val="Heading41"/>
        </w:rPr>
        <w:t xml:space="preserve">5 Klicken Sie auf </w:t>
      </w:r>
      <w:r>
        <w:rPr>
          <w:rStyle w:val="Heading41"/>
          <w:b/>
        </w:rPr>
        <w:t>Dokument hochladen.</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rsidR="00B77FFA" w:rsidRDefault="00547E11">
      <w:pPr>
        <w:jc w:val="center"/>
        <w:rPr>
          <w:sz w:val="2"/>
        </w:rPr>
      </w:pPr>
      <w:r>
        <w:rPr>
          <w:noProof/>
          <w:lang w:val="de-DE"/>
        </w:rPr>
        <w:drawing>
          <wp:inline distT="0" distB="0" distL="0" distR="0">
            <wp:extent cx="5474335" cy="2590800"/>
            <wp:effectExtent l="0" t="0" r="0" b="0"/>
            <wp:docPr id="594" name="Picutre 594"/>
            <wp:cNvGraphicFramePr/>
            <a:graphic xmlns:a="http://schemas.openxmlformats.org/drawingml/2006/main">
              <a:graphicData uri="http://schemas.openxmlformats.org/drawingml/2006/picture">
                <pic:pic xmlns:pic="http://schemas.openxmlformats.org/drawingml/2006/picture">
                  <pic:nvPicPr>
                    <pic:cNvPr id="594" name="Bild 594"/>
                    <pic:cNvPicPr/>
                  </pic:nvPicPr>
                  <pic:blipFill>
                    <a:blip r:embed="rId246"/>
                    <a:stretch/>
                  </pic:blipFill>
                  <pic:spPr>
                    <a:xfrm>
                      <a:off x="0" y="0"/>
                      <a:ext cx="5474335" cy="2590800"/>
                    </a:xfrm>
                    <a:prstGeom prst="rect">
                      <a:avLst/>
                    </a:prstGeom>
                  </pic:spPr>
                </pic:pic>
              </a:graphicData>
            </a:graphic>
          </wp:inline>
        </w:drawing>
      </w:r>
    </w:p>
    <w:p w:rsidR="00B77FFA" w:rsidRDefault="00547E11">
      <w:pPr>
        <w:pStyle w:val="Picturecaption10"/>
        <w:ind w:left="2558"/>
      </w:pPr>
      <w:r>
        <w:rPr>
          <w:rStyle w:val="Picturecaption1"/>
          <w:i/>
        </w:rPr>
        <w:t>Abbildung 126: Unterschrift SoD Form C</w:t>
      </w:r>
    </w:p>
    <w:p w:rsidR="00B77FFA" w:rsidRDefault="00B77FFA">
      <w:pPr>
        <w:spacing w:after="659" w:line="1" w:lineRule="exact"/>
      </w:pPr>
    </w:p>
    <w:p w:rsidR="00B77FFA" w:rsidRDefault="00547E11">
      <w:pPr>
        <w:pStyle w:val="Bodytext10"/>
        <w:spacing w:after="100" w:line="266" w:lineRule="auto"/>
        <w:jc w:val="both"/>
      </w:pPr>
      <w:bookmarkStart w:id="1778" w:name="bookmark305"/>
      <w:r>
        <w:rPr>
          <w:rStyle w:val="Bodytext1"/>
        </w:rPr>
        <w:t xml:space="preserve">6 Laden Sie das Dokument herunter, unterzeichnen Sie es und laden Sie es hoch,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1778"/>
    </w:p>
    <w:p w:rsidR="00B77FFA" w:rsidRDefault="00547E11">
      <w:pPr>
        <w:pStyle w:val="Bodytext10"/>
        <w:spacing w:after="400" w:line="266" w:lineRule="auto"/>
        <w:jc w:val="both"/>
        <w:sectPr w:rsidR="00B77FFA">
          <w:type w:val="continuous"/>
          <w:pgSz w:w="11900" w:h="16840"/>
          <w:pgMar w:top="1490" w:right="1674" w:bottom="3134" w:left="1556" w:header="0" w:footer="3" w:gutter="0"/>
          <w:cols w:space="720"/>
          <w:noEndnote/>
          <w:docGrid w:linePitch="360"/>
        </w:sectPr>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p>
    <w:p w:rsidR="00B77FFA" w:rsidRDefault="00547E11">
      <w:pPr>
        <w:jc w:val="center"/>
        <w:rPr>
          <w:sz w:val="2"/>
        </w:rPr>
      </w:pPr>
      <w:r>
        <w:rPr>
          <w:noProof/>
          <w:lang w:val="de-DE"/>
        </w:rPr>
        <w:drawing>
          <wp:inline distT="0" distB="0" distL="0" distR="0">
            <wp:extent cx="5474335" cy="2590800"/>
            <wp:effectExtent l="0" t="0" r="0" b="0"/>
            <wp:docPr id="595" name="Picutre 595"/>
            <wp:cNvGraphicFramePr/>
            <a:graphic xmlns:a="http://schemas.openxmlformats.org/drawingml/2006/main">
              <a:graphicData uri="http://schemas.openxmlformats.org/drawingml/2006/picture">
                <pic:pic xmlns:pic="http://schemas.openxmlformats.org/drawingml/2006/picture">
                  <pic:nvPicPr>
                    <pic:cNvPr id="595" name="Bild 595"/>
                    <pic:cNvPicPr/>
                  </pic:nvPicPr>
                  <pic:blipFill>
                    <a:blip r:embed="rId247"/>
                    <a:stretch/>
                  </pic:blipFill>
                  <pic:spPr>
                    <a:xfrm>
                      <a:off x="0" y="0"/>
                      <a:ext cx="5474335" cy="2590800"/>
                    </a:xfrm>
                    <a:prstGeom prst="rect">
                      <a:avLst/>
                    </a:prstGeom>
                  </pic:spPr>
                </pic:pic>
              </a:graphicData>
            </a:graphic>
          </wp:inline>
        </w:drawing>
      </w:r>
    </w:p>
    <w:p w:rsidR="00B77FFA" w:rsidRDefault="00547E11">
      <w:pPr>
        <w:pStyle w:val="Picturecaption10"/>
        <w:ind w:left="1502"/>
      </w:pPr>
      <w:r>
        <w:rPr>
          <w:rStyle w:val="Picturecaption1"/>
          <w:i/>
        </w:rPr>
        <w:t>Abbildung 127: SoD-Formblatt C: Bestätigung des Dokumenten-Uploads</w:t>
      </w:r>
    </w:p>
    <w:p w:rsidR="00B77FFA" w:rsidRDefault="00B77FFA">
      <w:pPr>
        <w:spacing w:after="219" w:line="1" w:lineRule="exact"/>
      </w:pPr>
    </w:p>
    <w:p w:rsidR="00B77FFA" w:rsidRDefault="00B77FFA">
      <w:pPr>
        <w:spacing w:line="1" w:lineRule="exact"/>
      </w:pPr>
    </w:p>
    <w:p w:rsidR="00B77FFA" w:rsidRDefault="00547E11">
      <w:pPr>
        <w:pStyle w:val="Picturecaption10"/>
        <w:jc w:val="center"/>
      </w:pPr>
      <w:bookmarkStart w:id="1779" w:name="bookmark306"/>
      <w:r>
        <w:rPr>
          <w:rStyle w:val="Picturecaption1"/>
        </w:rPr>
        <w:t xml:space="preserve">7 </w:t>
      </w:r>
      <w:r>
        <w:rPr>
          <w:rStyle w:val="Picturecaption1"/>
          <w:b/>
        </w:rPr>
        <w:t xml:space="preserve">Schließen Sie </w:t>
      </w:r>
      <w:r>
        <w:rPr>
          <w:rStyle w:val="Picturecaption1"/>
        </w:rPr>
        <w:t>das Bestätigungs-Popup.</w:t>
      </w:r>
      <w:bookmarkEnd w:id="1779"/>
    </w:p>
    <w:p w:rsidR="00B77FFA" w:rsidRDefault="00547E11">
      <w:pPr>
        <w:jc w:val="center"/>
        <w:rPr>
          <w:sz w:val="2"/>
        </w:rPr>
      </w:pPr>
      <w:r>
        <w:rPr>
          <w:noProof/>
          <w:lang w:val="de-DE"/>
        </w:rPr>
        <w:drawing>
          <wp:inline distT="0" distB="0" distL="0" distR="0">
            <wp:extent cx="5480050" cy="2590800"/>
            <wp:effectExtent l="0" t="0" r="0" b="0"/>
            <wp:docPr id="596" name="Picutre 596"/>
            <wp:cNvGraphicFramePr/>
            <a:graphic xmlns:a="http://schemas.openxmlformats.org/drawingml/2006/main">
              <a:graphicData uri="http://schemas.openxmlformats.org/drawingml/2006/picture">
                <pic:pic xmlns:pic="http://schemas.openxmlformats.org/drawingml/2006/picture">
                  <pic:nvPicPr>
                    <pic:cNvPr id="596" name="Bild 596"/>
                    <pic:cNvPicPr/>
                  </pic:nvPicPr>
                  <pic:blipFill>
                    <a:blip r:embed="rId248"/>
                    <a:stretch/>
                  </pic:blipFill>
                  <pic:spPr>
                    <a:xfrm>
                      <a:off x="0" y="0"/>
                      <a:ext cx="5480050" cy="2590800"/>
                    </a:xfrm>
                    <a:prstGeom prst="rect">
                      <a:avLst/>
                    </a:prstGeom>
                  </pic:spPr>
                </pic:pic>
              </a:graphicData>
            </a:graphic>
          </wp:inline>
        </w:drawing>
      </w:r>
    </w:p>
    <w:p w:rsidR="00B77FFA" w:rsidRDefault="00547E11">
      <w:pPr>
        <w:pStyle w:val="Picturecaption10"/>
        <w:ind w:left="2650"/>
      </w:pPr>
      <w:r>
        <w:rPr>
          <w:rStyle w:val="Picturecaption1"/>
          <w:i/>
        </w:rPr>
        <w:t>Abbildung 128: SoD-Formular C senden</w:t>
      </w:r>
    </w:p>
    <w:p w:rsidR="00B77FFA" w:rsidRDefault="00B77FFA">
      <w:pPr>
        <w:spacing w:after="219" w:line="1" w:lineRule="exact"/>
      </w:pPr>
    </w:p>
    <w:p w:rsidR="00B77FFA" w:rsidRDefault="00547E11">
      <w:pPr>
        <w:pStyle w:val="Bodytext10"/>
        <w:spacing w:after="920" w:line="240" w:lineRule="auto"/>
      </w:pPr>
      <w:bookmarkStart w:id="1780" w:name="bookmark307"/>
      <w:r>
        <w:rPr>
          <w:rStyle w:val="Bodytext1"/>
        </w:rPr>
        <w:t>8 Senden Sie das Formular mithilfe der Schaltfläche Senden aus einer Workflow-Dropdownliste.</w:t>
      </w:r>
      <w:bookmarkEnd w:id="1780"/>
    </w:p>
    <w:p w:rsidR="00B77FFA" w:rsidRDefault="00547E11" w:rsidP="000D6DC7">
      <w:pPr>
        <w:pStyle w:val="Heading410"/>
        <w:keepNext/>
        <w:keepLines/>
        <w:numPr>
          <w:ilvl w:val="2"/>
          <w:numId w:val="34"/>
        </w:numPr>
        <w:tabs>
          <w:tab w:val="left" w:pos="734"/>
        </w:tabs>
        <w:spacing w:after="140"/>
        <w:ind w:firstLine="0"/>
      </w:pPr>
      <w:bookmarkStart w:id="1781" w:name="bookmark308"/>
      <w:bookmarkStart w:id="1782" w:name="_Toc188612368"/>
      <w:bookmarkStart w:id="1783" w:name="_Toc188612521"/>
      <w:bookmarkStart w:id="1784" w:name="_Toc188612827"/>
      <w:bookmarkStart w:id="1785" w:name="_Toc188612980"/>
      <w:bookmarkStart w:id="1786" w:name="_Toc188613133"/>
      <w:bookmarkStart w:id="1787" w:name="_Toc188613286"/>
      <w:bookmarkStart w:id="1788" w:name="_Toc188613439"/>
      <w:bookmarkStart w:id="1789" w:name="_Toc188613592"/>
      <w:bookmarkStart w:id="1790" w:name="_Toc188613745"/>
      <w:bookmarkStart w:id="1791" w:name="_Toc188613898"/>
      <w:bookmarkStart w:id="1792" w:name="_Toc188614051"/>
      <w:bookmarkStart w:id="1793" w:name="_Toc188614204"/>
      <w:bookmarkStart w:id="1794" w:name="_Toc188614357"/>
      <w:bookmarkStart w:id="1795" w:name="_Toc188614510"/>
      <w:bookmarkStart w:id="1796" w:name="_Toc188614663"/>
      <w:bookmarkStart w:id="1797" w:name="_Toc188614816"/>
      <w:bookmarkStart w:id="1798" w:name="_Toc188614969"/>
      <w:bookmarkStart w:id="1799" w:name="_Toc188615122"/>
      <w:bookmarkStart w:id="1800" w:name="_Toc188615275"/>
      <w:bookmarkStart w:id="1801" w:name="_Toc188615428"/>
      <w:bookmarkStart w:id="1802" w:name="_Toc188615581"/>
      <w:bookmarkStart w:id="1803" w:name="_Toc188615734"/>
      <w:bookmarkStart w:id="1804" w:name="_Toc188615887"/>
      <w:bookmarkStart w:id="1805" w:name="_Toc188616057"/>
      <w:bookmarkStart w:id="1806" w:name="_Toc188616524"/>
      <w:r>
        <w:rPr>
          <w:rStyle w:val="Heading41"/>
          <w:b/>
        </w:rPr>
        <w:t>Vorwärts SODA</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rsidR="00B77FFA" w:rsidRDefault="00547E11">
      <w:pPr>
        <w:pStyle w:val="Bodytext10"/>
        <w:spacing w:after="220" w:line="240" w:lineRule="auto"/>
        <w:sectPr w:rsidR="00B77FFA">
          <w:headerReference w:type="even" r:id="rId249"/>
          <w:headerReference w:type="default" r:id="rId250"/>
          <w:footerReference w:type="even" r:id="rId251"/>
          <w:footerReference w:type="default" r:id="rId252"/>
          <w:pgSz w:w="11900" w:h="16840"/>
          <w:pgMar w:top="1490" w:right="1674" w:bottom="3134" w:left="1556" w:header="0" w:footer="3" w:gutter="0"/>
          <w:cols w:space="720"/>
          <w:noEndnote/>
          <w:docGrid w:linePitch="360"/>
        </w:sectPr>
      </w:pPr>
      <w:r>
        <w:rPr>
          <w:rStyle w:val="Bodytext1"/>
        </w:rPr>
        <w:t>Um eine SODA-Anfrage an eine andere Ausführungsbehörde weiterzuleiten, sollte ein zugewiesener Benutzer:</w:t>
      </w:r>
    </w:p>
    <w:p w:rsidR="00B77FFA" w:rsidRDefault="00B77FFA">
      <w:pPr>
        <w:spacing w:line="240" w:lineRule="exact"/>
        <w:rPr>
          <w:sz w:val="19"/>
        </w:rPr>
      </w:pPr>
    </w:p>
    <w:p w:rsidR="00B77FFA" w:rsidRDefault="00B77FFA">
      <w:pPr>
        <w:spacing w:line="240" w:lineRule="exact"/>
        <w:rPr>
          <w:sz w:val="19"/>
        </w:rPr>
      </w:pPr>
    </w:p>
    <w:p w:rsidR="00B77FFA" w:rsidRDefault="00B77FFA">
      <w:pPr>
        <w:spacing w:before="39" w:after="39" w:line="240" w:lineRule="exact"/>
        <w:rPr>
          <w:sz w:val="19"/>
        </w:rPr>
      </w:pPr>
    </w:p>
    <w:p w:rsidR="00B77FFA" w:rsidRDefault="00B77FFA">
      <w:pPr>
        <w:spacing w:line="1" w:lineRule="exact"/>
        <w:sectPr w:rsidR="00B77FFA">
          <w:pgSz w:w="11900" w:h="16840"/>
          <w:pgMar w:top="1306" w:right="1478" w:bottom="1306" w:left="1119" w:header="0" w:footer="3" w:gutter="0"/>
          <w:cols w:space="720"/>
          <w:noEndnote/>
          <w:docGrid w:linePitch="360"/>
        </w:sectPr>
      </w:pPr>
    </w:p>
    <w:p w:rsidR="00B77FFA" w:rsidRDefault="00547E11">
      <w:pPr>
        <w:pStyle w:val="Picturecaption10"/>
        <w:framePr w:w="7214" w:h="307" w:wrap="none" w:vAnchor="text" w:hAnchor="page" w:x="2282" w:y="4288"/>
      </w:pPr>
      <w:r>
        <w:rPr>
          <w:rStyle w:val="Picturecaption1"/>
          <w:i/>
        </w:rPr>
        <w:t>Abbildung 129: SODA: Dropdown-Liste Workflow – Weiterleiten + Formular G erstellen</w:t>
      </w:r>
    </w:p>
    <w:p w:rsidR="00B77FFA" w:rsidRDefault="00547E11">
      <w:pPr>
        <w:pStyle w:val="Bodytext10"/>
        <w:framePr w:w="5054" w:h="326" w:wrap="none" w:vAnchor="text" w:hAnchor="page" w:x="1562" w:y="4801"/>
        <w:spacing w:after="0" w:line="240" w:lineRule="auto"/>
      </w:pPr>
      <w:bookmarkStart w:id="1807" w:name="bookmark311"/>
      <w:r>
        <w:rPr>
          <w:rStyle w:val="Bodytext1"/>
        </w:rPr>
        <w:t xml:space="preserve">1 Klicken Sie auf </w:t>
      </w:r>
      <w:r>
        <w:rPr>
          <w:rStyle w:val="Bodytext1"/>
          <w:b/>
        </w:rPr>
        <w:t>Workflow &gt; Weiterleiten + Formular G erstellen.</w:t>
      </w:r>
      <w:bookmarkEnd w:id="1807"/>
    </w:p>
    <w:p w:rsidR="00B77FFA" w:rsidRDefault="00547E11">
      <w:pPr>
        <w:pStyle w:val="Picturecaption10"/>
        <w:framePr w:w="6182" w:h="307" w:wrap="none" w:vAnchor="text" w:hAnchor="page" w:x="2791" w:y="8219"/>
      </w:pPr>
      <w:r>
        <w:rPr>
          <w:rStyle w:val="Picturecaption1"/>
          <w:i/>
        </w:rPr>
        <w:t>Abbildung 130: SODA: Weiterleiten + Formular G erstellen Popup-Fenster</w:t>
      </w:r>
    </w:p>
    <w:p w:rsidR="00B77FFA" w:rsidRDefault="00547E11">
      <w:pPr>
        <w:pStyle w:val="Bodytext10"/>
        <w:framePr w:w="3518" w:h="326" w:wrap="none" w:vAnchor="text" w:hAnchor="page" w:x="1562" w:y="9174"/>
        <w:spacing w:after="0" w:line="240" w:lineRule="auto"/>
        <w:jc w:val="center"/>
      </w:pPr>
      <w:bookmarkStart w:id="1808" w:name="bookmark312"/>
      <w:r>
        <w:rPr>
          <w:rStyle w:val="Bodytext1"/>
        </w:rPr>
        <w:t xml:space="preserve">2 Klicken Sie auf </w:t>
      </w:r>
      <w:r>
        <w:rPr>
          <w:rStyle w:val="Bodytext1"/>
          <w:b/>
        </w:rPr>
        <w:t xml:space="preserve">die Schaltfläche "Autorität auswählen". </w:t>
      </w:r>
      <w:bookmarkEnd w:id="1808"/>
    </w:p>
    <w:p w:rsidR="00B77FFA" w:rsidRDefault="00547E11">
      <w:pPr>
        <w:spacing w:line="360" w:lineRule="exact"/>
      </w:pPr>
      <w:r>
        <w:rPr>
          <w:noProof/>
          <w:lang w:val="de-DE"/>
        </w:rPr>
        <w:drawing>
          <wp:anchor distT="0" distB="286385" distL="0" distR="0" simplePos="0" relativeHeight="62914991" behindDoc="1" locked="0" layoutInCell="1" allowOverlap="1">
            <wp:simplePos x="0" y="0"/>
            <wp:positionH relativeFrom="page">
              <wp:posOffset>1003300</wp:posOffset>
            </wp:positionH>
            <wp:positionV relativeFrom="paragraph">
              <wp:posOffset>12700</wp:posOffset>
            </wp:positionV>
            <wp:extent cx="5474335" cy="2621280"/>
            <wp:effectExtent l="0" t="0" r="0" b="0"/>
            <wp:wrapNone/>
            <wp:docPr id="617" name="Form 617"/>
            <wp:cNvGraphicFramePr/>
            <a:graphic xmlns:a="http://schemas.openxmlformats.org/drawingml/2006/main">
              <a:graphicData uri="http://schemas.openxmlformats.org/drawingml/2006/picture">
                <pic:pic xmlns:pic="http://schemas.openxmlformats.org/drawingml/2006/picture">
                  <pic:nvPicPr>
                    <pic:cNvPr id="618" name="Bilderbox 618"/>
                    <pic:cNvPicPr/>
                  </pic:nvPicPr>
                  <pic:blipFill>
                    <a:blip r:embed="rId253"/>
                    <a:stretch/>
                  </pic:blipFill>
                  <pic:spPr>
                    <a:xfrm>
                      <a:off x="0" y="0"/>
                      <a:ext cx="5474335" cy="2621280"/>
                    </a:xfrm>
                    <a:prstGeom prst="rect">
                      <a:avLst/>
                    </a:prstGeom>
                  </pic:spPr>
                </pic:pic>
              </a:graphicData>
            </a:graphic>
          </wp:anchor>
        </w:drawing>
      </w:r>
      <w:r>
        <w:rPr>
          <w:noProof/>
          <w:lang w:val="de-DE"/>
        </w:rPr>
        <w:drawing>
          <wp:anchor distT="0" distB="286385" distL="0" distR="0" simplePos="0" relativeHeight="62914992" behindDoc="1" locked="0" layoutInCell="1" allowOverlap="1">
            <wp:simplePos x="0" y="0"/>
            <wp:positionH relativeFrom="page">
              <wp:posOffset>1003300</wp:posOffset>
            </wp:positionH>
            <wp:positionV relativeFrom="paragraph">
              <wp:posOffset>3596640</wp:posOffset>
            </wp:positionV>
            <wp:extent cx="5614670" cy="1530350"/>
            <wp:effectExtent l="0" t="0" r="0" b="0"/>
            <wp:wrapNone/>
            <wp:docPr id="619" name="Form 619"/>
            <wp:cNvGraphicFramePr/>
            <a:graphic xmlns:a="http://schemas.openxmlformats.org/drawingml/2006/main">
              <a:graphicData uri="http://schemas.openxmlformats.org/drawingml/2006/picture">
                <pic:pic xmlns:pic="http://schemas.openxmlformats.org/drawingml/2006/picture">
                  <pic:nvPicPr>
                    <pic:cNvPr id="620" name="Bilderbox 620"/>
                    <pic:cNvPicPr/>
                  </pic:nvPicPr>
                  <pic:blipFill>
                    <a:blip r:embed="rId254"/>
                    <a:stretch/>
                  </pic:blipFill>
                  <pic:spPr>
                    <a:xfrm>
                      <a:off x="0" y="0"/>
                      <a:ext cx="5614670" cy="153035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498" w:line="1" w:lineRule="exact"/>
      </w:pPr>
    </w:p>
    <w:p w:rsidR="00B77FFA" w:rsidRDefault="00B77FFA">
      <w:pPr>
        <w:spacing w:line="1" w:lineRule="exact"/>
        <w:sectPr w:rsidR="00B77FFA">
          <w:type w:val="continuous"/>
          <w:pgSz w:w="11900" w:h="16840"/>
          <w:pgMar w:top="1306" w:right="1478" w:bottom="1306" w:left="1119" w:header="0" w:footer="3" w:gutter="0"/>
          <w:cols w:space="720"/>
          <w:noEndnote/>
          <w:docGrid w:linePitch="360"/>
        </w:sectPr>
      </w:pPr>
    </w:p>
    <w:p w:rsidR="00B77FFA" w:rsidRDefault="00547E11">
      <w:pPr>
        <w:jc w:val="center"/>
        <w:rPr>
          <w:sz w:val="2"/>
        </w:rPr>
      </w:pPr>
      <w:r>
        <w:rPr>
          <w:noProof/>
          <w:lang w:val="de-DE"/>
        </w:rPr>
        <w:drawing>
          <wp:inline distT="0" distB="0" distL="0" distR="0">
            <wp:extent cx="5620385" cy="3559810"/>
            <wp:effectExtent l="0" t="0" r="0" b="0"/>
            <wp:docPr id="621" name="Picutre 621"/>
            <wp:cNvGraphicFramePr/>
            <a:graphic xmlns:a="http://schemas.openxmlformats.org/drawingml/2006/main">
              <a:graphicData uri="http://schemas.openxmlformats.org/drawingml/2006/picture">
                <pic:pic xmlns:pic="http://schemas.openxmlformats.org/drawingml/2006/picture">
                  <pic:nvPicPr>
                    <pic:cNvPr id="621" name="Bild 621"/>
                    <pic:cNvPicPr/>
                  </pic:nvPicPr>
                  <pic:blipFill>
                    <a:blip r:embed="rId255"/>
                    <a:stretch/>
                  </pic:blipFill>
                  <pic:spPr>
                    <a:xfrm>
                      <a:off x="0" y="0"/>
                      <a:ext cx="5620385" cy="3559810"/>
                    </a:xfrm>
                    <a:prstGeom prst="rect">
                      <a:avLst/>
                    </a:prstGeom>
                  </pic:spPr>
                </pic:pic>
              </a:graphicData>
            </a:graphic>
          </wp:inline>
        </w:drawing>
      </w:r>
    </w:p>
    <w:p w:rsidR="00B77FFA" w:rsidRDefault="00547E11">
      <w:pPr>
        <w:pStyle w:val="Picturecaption10"/>
        <w:ind w:left="619"/>
      </w:pPr>
      <w:bookmarkStart w:id="1809" w:name="bookmark313"/>
      <w:r>
        <w:rPr>
          <w:rStyle w:val="Picturecaption1"/>
          <w:i/>
        </w:rPr>
        <w:t>Abbildung 131: SODA-Forward: Suche nach einer geeigneten Empfangsstelle</w:t>
      </w:r>
      <w:bookmarkEnd w:id="1809"/>
    </w:p>
    <w:p w:rsidR="00B77FFA" w:rsidRDefault="00B77FFA">
      <w:pPr>
        <w:spacing w:after="639" w:line="1" w:lineRule="exact"/>
      </w:pPr>
    </w:p>
    <w:p w:rsidR="00B77FFA" w:rsidRDefault="00547E11">
      <w:pPr>
        <w:pStyle w:val="Bodytext10"/>
        <w:spacing w:after="60" w:line="266" w:lineRule="auto"/>
        <w:ind w:firstLine="320"/>
      </w:pPr>
      <w:r>
        <w:rPr>
          <w:rStyle w:val="Bodytext1"/>
        </w:rPr>
        <w:t>@ Alle Vollstreckungsbehörden in dem ausgewählten Mitgliedstaat, die über das richtige Instrument und die richtige Kompetenz verfügen, werden vorgestellt.</w:t>
      </w:r>
    </w:p>
    <w:p w:rsidR="00B77FFA" w:rsidRDefault="00547E11">
      <w:pPr>
        <w:pStyle w:val="Bodytext10"/>
        <w:spacing w:after="360" w:line="264" w:lineRule="auto"/>
        <w:ind w:firstLine="320"/>
      </w:pPr>
      <w:r>
        <w:rPr>
          <w:rStyle w:val="Bodytext1"/>
        </w:rPr>
        <w:t>® Um die richtige Behörde zu finden und auszuwählen, kann der Benutzer die Liste nach unten scrollen oder die Suchfilter erweitern und verwenden, indem er die Schaltfläche „+</w:t>
      </w:r>
      <w:r>
        <w:rPr>
          <w:rStyle w:val="Bodytext1"/>
          <w:b/>
        </w:rPr>
        <w:t>Suchfilter anzeigen“</w:t>
      </w:r>
      <w:r>
        <w:rPr>
          <w:rStyle w:val="Bodytext1"/>
        </w:rPr>
        <w:t>auswählt.</w:t>
      </w:r>
      <w:r>
        <w:t xml:space="preserve"> </w:t>
      </w:r>
      <w:r>
        <w:br w:type="page"/>
      </w:r>
    </w:p>
    <w:p w:rsidR="00B77FFA" w:rsidRDefault="00547E11">
      <w:pPr>
        <w:jc w:val="center"/>
        <w:rPr>
          <w:sz w:val="2"/>
        </w:rPr>
      </w:pPr>
      <w:r>
        <w:rPr>
          <w:noProof/>
          <w:lang w:val="de-DE"/>
        </w:rPr>
        <w:drawing>
          <wp:inline distT="0" distB="0" distL="0" distR="0">
            <wp:extent cx="5614670" cy="3584575"/>
            <wp:effectExtent l="0" t="0" r="0" b="0"/>
            <wp:docPr id="622" name="Picutre 622"/>
            <wp:cNvGraphicFramePr/>
            <a:graphic xmlns:a="http://schemas.openxmlformats.org/drawingml/2006/main">
              <a:graphicData uri="http://schemas.openxmlformats.org/drawingml/2006/picture">
                <pic:pic xmlns:pic="http://schemas.openxmlformats.org/drawingml/2006/picture">
                  <pic:nvPicPr>
                    <pic:cNvPr id="622" name="Bild 622"/>
                    <pic:cNvPicPr/>
                  </pic:nvPicPr>
                  <pic:blipFill>
                    <a:blip r:embed="rId256"/>
                    <a:stretch/>
                  </pic:blipFill>
                  <pic:spPr>
                    <a:xfrm>
                      <a:off x="0" y="0"/>
                      <a:ext cx="5614670" cy="3584575"/>
                    </a:xfrm>
                    <a:prstGeom prst="rect">
                      <a:avLst/>
                    </a:prstGeom>
                  </pic:spPr>
                </pic:pic>
              </a:graphicData>
            </a:graphic>
          </wp:inline>
        </w:drawing>
      </w:r>
    </w:p>
    <w:p w:rsidR="00B77FFA" w:rsidRDefault="00547E11">
      <w:pPr>
        <w:pStyle w:val="Picturecaption10"/>
        <w:spacing w:line="264" w:lineRule="auto"/>
        <w:jc w:val="center"/>
      </w:pPr>
      <w:r>
        <w:rPr>
          <w:rStyle w:val="Picturecaption1"/>
          <w:i/>
        </w:rPr>
        <w:t>Abbildung 132: SODA-Forward: Suche nach einer geeigneten Empfangsstelle – Suchergebnisse</w:t>
      </w:r>
    </w:p>
    <w:p w:rsidR="00B77FFA" w:rsidRDefault="00B77FFA">
      <w:pPr>
        <w:spacing w:after="639" w:line="1" w:lineRule="exact"/>
      </w:pPr>
    </w:p>
    <w:p w:rsidR="00B77FFA" w:rsidRDefault="00547E11" w:rsidP="000D6DC7">
      <w:pPr>
        <w:pStyle w:val="Bodytext10"/>
        <w:numPr>
          <w:ilvl w:val="0"/>
          <w:numId w:val="41"/>
        </w:numPr>
        <w:tabs>
          <w:tab w:val="left" w:pos="474"/>
        </w:tabs>
        <w:spacing w:after="100" w:line="264" w:lineRule="auto"/>
      </w:pPr>
      <w:r>
        <w:rPr>
          <w:rStyle w:val="Bodytext1"/>
        </w:rPr>
        <w:t>Optionale Felder können mit bereits bekannten Behördenangaben wie Gemeinde oder Adresse ausgefüllt werden.</w:t>
      </w:r>
    </w:p>
    <w:p w:rsidR="00B77FFA" w:rsidRDefault="00547E11" w:rsidP="000D6DC7">
      <w:pPr>
        <w:pStyle w:val="Bodytext10"/>
        <w:numPr>
          <w:ilvl w:val="0"/>
          <w:numId w:val="41"/>
        </w:numPr>
        <w:tabs>
          <w:tab w:val="left" w:pos="464"/>
        </w:tabs>
        <w:spacing w:after="100" w:line="264" w:lineRule="auto"/>
      </w:pPr>
      <w:r>
        <w:rPr>
          <w:rStyle w:val="Bodytext1"/>
        </w:rPr>
        <w:t xml:space="preserve">Wenn Sie auf die Schaltfläche </w:t>
      </w:r>
      <w:r>
        <w:rPr>
          <w:rStyle w:val="Bodytext1"/>
          <w:b/>
        </w:rPr>
        <w:t xml:space="preserve">Suchen </w:t>
      </w:r>
      <w:r>
        <w:rPr>
          <w:rStyle w:val="Bodytext1"/>
        </w:rPr>
        <w:t>klicken, werden die Behörden zurückgegeben, die den eingegebenen Kriterien entsprechen.</w:t>
      </w:r>
    </w:p>
    <w:p w:rsidR="00B77FFA" w:rsidRDefault="00547E11" w:rsidP="000D6DC7">
      <w:pPr>
        <w:pStyle w:val="Bodytext10"/>
        <w:numPr>
          <w:ilvl w:val="0"/>
          <w:numId w:val="41"/>
        </w:numPr>
        <w:tabs>
          <w:tab w:val="left" w:pos="464"/>
        </w:tabs>
        <w:spacing w:after="100" w:line="264" w:lineRule="auto"/>
      </w:pPr>
      <w:r>
        <w:rPr>
          <w:rStyle w:val="Bodytext1"/>
        </w:rPr>
        <w:t>Wählen Sie Autorität aus der Ergebnisliste aus, indem Sie auf eine Optionsschaltfläche klicken.</w:t>
      </w:r>
    </w:p>
    <w:p w:rsidR="00B77FFA" w:rsidRDefault="00547E11" w:rsidP="000D6DC7">
      <w:pPr>
        <w:pStyle w:val="Bodytext10"/>
        <w:numPr>
          <w:ilvl w:val="0"/>
          <w:numId w:val="41"/>
        </w:numPr>
        <w:tabs>
          <w:tab w:val="left" w:pos="464"/>
        </w:tabs>
        <w:spacing w:after="480" w:line="264" w:lineRule="auto"/>
      </w:pPr>
      <w:r>
        <w:rPr>
          <w:rStyle w:val="Bodytext1"/>
        </w:rPr>
        <w:t xml:space="preserve">Klicken Sie auf </w:t>
      </w:r>
      <w:r>
        <w:rPr>
          <w:rStyle w:val="Bodytext1"/>
          <w:b/>
        </w:rPr>
        <w:t>Auswählen.</w:t>
      </w:r>
    </w:p>
    <w:p w:rsidR="00B77FFA" w:rsidRDefault="00547E11">
      <w:pPr>
        <w:pStyle w:val="Bodytext10"/>
        <w:spacing w:after="100" w:line="240" w:lineRule="auto"/>
      </w:pPr>
      <w:r>
        <w:rPr>
          <w:rStyle w:val="Bodytext1"/>
        </w:rPr>
        <w:t>Nach der Auswahl sieht das Popup-Fenster „Vorwärts + Formular G erstellen“ wie in der Abbildung unten aus:</w:t>
      </w:r>
    </w:p>
    <w:p w:rsidR="00B77FFA" w:rsidRDefault="00547E11">
      <w:pPr>
        <w:jc w:val="center"/>
        <w:rPr>
          <w:sz w:val="2"/>
        </w:rPr>
      </w:pPr>
      <w:r>
        <w:rPr>
          <w:noProof/>
          <w:lang w:val="de-DE"/>
        </w:rPr>
        <w:drawing>
          <wp:inline distT="0" distB="0" distL="0" distR="0">
            <wp:extent cx="5614670" cy="1560830"/>
            <wp:effectExtent l="0" t="0" r="0" b="0"/>
            <wp:docPr id="623" name="Picutre 623"/>
            <wp:cNvGraphicFramePr/>
            <a:graphic xmlns:a="http://schemas.openxmlformats.org/drawingml/2006/main">
              <a:graphicData uri="http://schemas.openxmlformats.org/drawingml/2006/picture">
                <pic:pic xmlns:pic="http://schemas.openxmlformats.org/drawingml/2006/picture">
                  <pic:nvPicPr>
                    <pic:cNvPr id="623" name="Bild 623"/>
                    <pic:cNvPicPr/>
                  </pic:nvPicPr>
                  <pic:blipFill>
                    <a:blip r:embed="rId257"/>
                    <a:stretch/>
                  </pic:blipFill>
                  <pic:spPr>
                    <a:xfrm>
                      <a:off x="0" y="0"/>
                      <a:ext cx="5614670" cy="1560830"/>
                    </a:xfrm>
                    <a:prstGeom prst="rect">
                      <a:avLst/>
                    </a:prstGeom>
                  </pic:spPr>
                </pic:pic>
              </a:graphicData>
            </a:graphic>
          </wp:inline>
        </w:drawing>
      </w:r>
    </w:p>
    <w:p w:rsidR="00B77FFA" w:rsidRDefault="00547E11">
      <w:pPr>
        <w:pStyle w:val="Picturecaption10"/>
        <w:spacing w:line="266" w:lineRule="auto"/>
        <w:jc w:val="center"/>
      </w:pPr>
      <w:r>
        <w:rPr>
          <w:rStyle w:val="Picturecaption1"/>
          <w:i/>
        </w:rPr>
        <w:t>Abbildung 133: SODA: Weiterleiten + Formular G Popup-Fenster erstellen und Daten der zuständigen Empfangsstelle ausfüllen</w:t>
      </w:r>
      <w:r>
        <w:br w:type="page"/>
      </w:r>
    </w:p>
    <w:p w:rsidR="00B77FFA" w:rsidRDefault="00547E11" w:rsidP="000D6DC7">
      <w:pPr>
        <w:pStyle w:val="Bodytext10"/>
        <w:numPr>
          <w:ilvl w:val="0"/>
          <w:numId w:val="41"/>
        </w:numPr>
        <w:tabs>
          <w:tab w:val="left" w:pos="464"/>
        </w:tabs>
        <w:spacing w:after="460" w:line="264" w:lineRule="auto"/>
      </w:pPr>
      <w:r>
        <w:rPr>
          <w:rStyle w:val="Bodytext1"/>
        </w:rPr>
        <w:t xml:space="preserve">Klicken Sie auf </w:t>
      </w:r>
      <w:r>
        <w:rPr>
          <w:rStyle w:val="Bodytext1"/>
          <w:b/>
        </w:rPr>
        <w:t xml:space="preserve">die Schaltfläche Senden, </w:t>
      </w:r>
      <w:r>
        <w:rPr>
          <w:rStyle w:val="Bodytext1"/>
        </w:rPr>
        <w:t>um die Anfrage an eine andere Behörde im selben Ausführungsstaat weiterzuleiten.</w:t>
      </w:r>
    </w:p>
    <w:p w:rsidR="00B77FFA" w:rsidRDefault="00547E11" w:rsidP="000D6DC7">
      <w:pPr>
        <w:pStyle w:val="Heading410"/>
        <w:keepNext/>
        <w:keepLines/>
        <w:numPr>
          <w:ilvl w:val="3"/>
          <w:numId w:val="42"/>
        </w:numPr>
        <w:tabs>
          <w:tab w:val="left" w:pos="974"/>
        </w:tabs>
        <w:spacing w:after="140"/>
        <w:ind w:firstLine="0"/>
      </w:pPr>
      <w:bookmarkStart w:id="1810" w:name="bookmark316"/>
      <w:bookmarkStart w:id="1811" w:name="_Toc188612369"/>
      <w:bookmarkStart w:id="1812" w:name="_Toc188612522"/>
      <w:bookmarkStart w:id="1813" w:name="_Toc188612828"/>
      <w:bookmarkStart w:id="1814" w:name="_Toc188612981"/>
      <w:bookmarkStart w:id="1815" w:name="_Toc188613134"/>
      <w:bookmarkStart w:id="1816" w:name="_Toc188613287"/>
      <w:bookmarkStart w:id="1817" w:name="_Toc188613440"/>
      <w:bookmarkStart w:id="1818" w:name="_Toc188613593"/>
      <w:bookmarkStart w:id="1819" w:name="_Toc188613746"/>
      <w:bookmarkStart w:id="1820" w:name="_Toc188613899"/>
      <w:bookmarkStart w:id="1821" w:name="_Toc188614052"/>
      <w:bookmarkStart w:id="1822" w:name="_Toc188614205"/>
      <w:bookmarkStart w:id="1823" w:name="_Toc188614358"/>
      <w:bookmarkStart w:id="1824" w:name="_Toc188614511"/>
      <w:bookmarkStart w:id="1825" w:name="_Toc188614664"/>
      <w:bookmarkStart w:id="1826" w:name="_Toc188614817"/>
      <w:bookmarkStart w:id="1827" w:name="_Toc188614970"/>
      <w:bookmarkStart w:id="1828" w:name="_Toc188615123"/>
      <w:bookmarkStart w:id="1829" w:name="_Toc188615276"/>
      <w:bookmarkStart w:id="1830" w:name="_Toc188615429"/>
      <w:bookmarkStart w:id="1831" w:name="_Toc188615582"/>
      <w:bookmarkStart w:id="1832" w:name="_Toc188615735"/>
      <w:bookmarkStart w:id="1833" w:name="_Toc188615888"/>
      <w:bookmarkStart w:id="1834" w:name="_Toc188616058"/>
      <w:bookmarkStart w:id="1835" w:name="_Toc188616525"/>
      <w:r>
        <w:rPr>
          <w:rStyle w:val="Heading41"/>
          <w:b/>
        </w:rPr>
        <w:t>SODA – Formblatt G</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rsidR="00B77FFA" w:rsidRDefault="00547E11">
      <w:pPr>
        <w:pStyle w:val="Bodytext10"/>
        <w:spacing w:after="140" w:line="264" w:lineRule="auto"/>
      </w:pPr>
      <w:r>
        <w:rPr>
          <w:rStyle w:val="Bodytext1"/>
        </w:rPr>
        <w:t>Wenn ein Rechtsfall von einer unangemessenen Empfangsstelle an die entsprechende Empfangsstelle weitergeleitet wird, sollte die unangemessene Empfangsstelle das Formular G ausfüllen und an die ausstellende Behörde senden.</w:t>
      </w:r>
    </w:p>
    <w:p w:rsidR="00B77FFA" w:rsidRDefault="00547E11">
      <w:pPr>
        <w:jc w:val="center"/>
        <w:rPr>
          <w:sz w:val="2"/>
        </w:rPr>
      </w:pPr>
      <w:r>
        <w:rPr>
          <w:noProof/>
          <w:lang w:val="de-DE"/>
        </w:rPr>
        <w:drawing>
          <wp:inline distT="0" distB="0" distL="0" distR="0">
            <wp:extent cx="5474335" cy="2645410"/>
            <wp:effectExtent l="0" t="0" r="0" b="0"/>
            <wp:docPr id="624" name="Picutre 624"/>
            <wp:cNvGraphicFramePr/>
            <a:graphic xmlns:a="http://schemas.openxmlformats.org/drawingml/2006/main">
              <a:graphicData uri="http://schemas.openxmlformats.org/drawingml/2006/picture">
                <pic:pic xmlns:pic="http://schemas.openxmlformats.org/drawingml/2006/picture">
                  <pic:nvPicPr>
                    <pic:cNvPr id="624" name="Bild 624"/>
                    <pic:cNvPicPr/>
                  </pic:nvPicPr>
                  <pic:blipFill>
                    <a:blip r:embed="rId258"/>
                    <a:stretch/>
                  </pic:blipFill>
                  <pic:spPr>
                    <a:xfrm>
                      <a:off x="0" y="0"/>
                      <a:ext cx="5474335" cy="2645410"/>
                    </a:xfrm>
                    <a:prstGeom prst="rect">
                      <a:avLst/>
                    </a:prstGeom>
                  </pic:spPr>
                </pic:pic>
              </a:graphicData>
            </a:graphic>
          </wp:inline>
        </w:drawing>
      </w:r>
    </w:p>
    <w:p w:rsidR="00B77FFA" w:rsidRDefault="00547E11">
      <w:pPr>
        <w:pStyle w:val="Picturecaption10"/>
        <w:ind w:left="2640"/>
      </w:pPr>
      <w:r>
        <w:rPr>
          <w:rStyle w:val="Picturecaption1"/>
          <w:i/>
        </w:rPr>
        <w:t>Abbildung 134: SODA: Formblatt G Entwurf</w:t>
      </w:r>
    </w:p>
    <w:p w:rsidR="00B77FFA" w:rsidRDefault="00B77FFA">
      <w:pPr>
        <w:spacing w:after="239" w:line="1" w:lineRule="exact"/>
      </w:pPr>
    </w:p>
    <w:p w:rsidR="00B77FFA" w:rsidRDefault="00547E11">
      <w:pPr>
        <w:pStyle w:val="Bodytext10"/>
        <w:spacing w:after="140" w:line="240" w:lineRule="auto"/>
      </w:pPr>
      <w:bookmarkStart w:id="1836" w:name="bookmark319"/>
      <w:r>
        <w:rPr>
          <w:rStyle w:val="Bodytext1"/>
        </w:rPr>
        <w:t>10 Die Registerkarte Formular G mit den ausgefüllten Daten der entsprechenden Empfangsstelle wird angezeigt.</w:t>
      </w:r>
      <w:bookmarkEnd w:id="1836"/>
    </w:p>
    <w:p w:rsidR="00B77FFA" w:rsidRDefault="00547E11">
      <w:pPr>
        <w:pStyle w:val="Bodytext10"/>
        <w:spacing w:after="140" w:line="240" w:lineRule="auto"/>
      </w:pPr>
      <w:r>
        <w:rPr>
          <w:rStyle w:val="Bodytext1"/>
        </w:rPr>
        <w:t xml:space="preserve">11 Füllen Sie Formular G aus und klicken Sie auf </w:t>
      </w:r>
      <w:r>
        <w:rPr>
          <w:rStyle w:val="Bodytext1"/>
          <w:b/>
        </w:rPr>
        <w:t xml:space="preserve">die Schaltfläche Senden </w:t>
      </w:r>
      <w:r>
        <w:rPr>
          <w:rStyle w:val="Bodytext1"/>
        </w:rPr>
        <w:t>in der Aktionsleiste, um Formular G an die ausstellende Behörde zu senden.</w:t>
      </w:r>
    </w:p>
    <w:p w:rsidR="00B77FFA" w:rsidRDefault="00547E11">
      <w:pPr>
        <w:jc w:val="center"/>
        <w:rPr>
          <w:sz w:val="2"/>
        </w:rPr>
      </w:pPr>
      <w:r>
        <w:rPr>
          <w:noProof/>
          <w:lang w:val="de-DE"/>
        </w:rPr>
        <w:drawing>
          <wp:inline distT="0" distB="0" distL="0" distR="0">
            <wp:extent cx="5480050" cy="2609215"/>
            <wp:effectExtent l="0" t="0" r="0" b="0"/>
            <wp:docPr id="625" name="Picutre 625"/>
            <wp:cNvGraphicFramePr/>
            <a:graphic xmlns:a="http://schemas.openxmlformats.org/drawingml/2006/main">
              <a:graphicData uri="http://schemas.openxmlformats.org/drawingml/2006/picture">
                <pic:pic xmlns:pic="http://schemas.openxmlformats.org/drawingml/2006/picture">
                  <pic:nvPicPr>
                    <pic:cNvPr id="625" name="Bild 625"/>
                    <pic:cNvPicPr/>
                  </pic:nvPicPr>
                  <pic:blipFill>
                    <a:blip r:embed="rId259"/>
                    <a:stretch/>
                  </pic:blipFill>
                  <pic:spPr>
                    <a:xfrm>
                      <a:off x="0" y="0"/>
                      <a:ext cx="5480050" cy="2609215"/>
                    </a:xfrm>
                    <a:prstGeom prst="rect">
                      <a:avLst/>
                    </a:prstGeom>
                  </pic:spPr>
                </pic:pic>
              </a:graphicData>
            </a:graphic>
          </wp:inline>
        </w:drawing>
      </w:r>
    </w:p>
    <w:p w:rsidR="00B77FFA" w:rsidRDefault="00547E11">
      <w:pPr>
        <w:pStyle w:val="Picturecaption10"/>
        <w:ind w:left="2146"/>
      </w:pPr>
      <w:bookmarkStart w:id="1837" w:name="bookmark320"/>
      <w:r>
        <w:rPr>
          <w:rStyle w:val="Picturecaption1"/>
          <w:i/>
        </w:rPr>
        <w:t>Abbildung 135: SoD-Formblatt G: Dokument hochladen</w:t>
      </w:r>
      <w:bookmarkEnd w:id="1837"/>
    </w:p>
    <w:p w:rsidR="00B77FFA" w:rsidRDefault="00547E11">
      <w:pPr>
        <w:spacing w:line="1" w:lineRule="exact"/>
      </w:pPr>
      <w:r>
        <w:br w:type="page"/>
      </w:r>
    </w:p>
    <w:p w:rsidR="00B77FFA" w:rsidRDefault="00547E11">
      <w:pPr>
        <w:pStyle w:val="Picturecaption10"/>
      </w:pPr>
      <w:r>
        <w:rPr>
          <w:rStyle w:val="Picturecaption1"/>
        </w:rPr>
        <w:t xml:space="preserve">Klicken Sie auf </w:t>
      </w:r>
      <w:r>
        <w:rPr>
          <w:rStyle w:val="Picturecaption1"/>
          <w:b/>
        </w:rPr>
        <w:t>Dokument hochladen.</w:t>
      </w:r>
    </w:p>
    <w:p w:rsidR="00B77FFA" w:rsidRDefault="00547E11">
      <w:pPr>
        <w:jc w:val="center"/>
        <w:rPr>
          <w:sz w:val="2"/>
        </w:rPr>
      </w:pPr>
      <w:r>
        <w:rPr>
          <w:noProof/>
          <w:lang w:val="de-DE"/>
        </w:rPr>
        <w:drawing>
          <wp:inline distT="0" distB="0" distL="0" distR="0">
            <wp:extent cx="5480050" cy="2590800"/>
            <wp:effectExtent l="0" t="0" r="0" b="0"/>
            <wp:docPr id="626" name="Picutre 626"/>
            <wp:cNvGraphicFramePr/>
            <a:graphic xmlns:a="http://schemas.openxmlformats.org/drawingml/2006/main">
              <a:graphicData uri="http://schemas.openxmlformats.org/drawingml/2006/picture">
                <pic:pic xmlns:pic="http://schemas.openxmlformats.org/drawingml/2006/picture">
                  <pic:nvPicPr>
                    <pic:cNvPr id="626" name="Bild 626"/>
                    <pic:cNvPicPr/>
                  </pic:nvPicPr>
                  <pic:blipFill>
                    <a:blip r:embed="rId260"/>
                    <a:stretch/>
                  </pic:blipFill>
                  <pic:spPr>
                    <a:xfrm>
                      <a:off x="0" y="0"/>
                      <a:ext cx="5480050" cy="2590800"/>
                    </a:xfrm>
                    <a:prstGeom prst="rect">
                      <a:avLst/>
                    </a:prstGeom>
                  </pic:spPr>
                </pic:pic>
              </a:graphicData>
            </a:graphic>
          </wp:inline>
        </w:drawing>
      </w:r>
    </w:p>
    <w:p w:rsidR="00B77FFA" w:rsidRDefault="00547E11">
      <w:pPr>
        <w:pStyle w:val="Picturecaption10"/>
        <w:ind w:left="1805"/>
      </w:pPr>
      <w:r>
        <w:rPr>
          <w:rStyle w:val="Picturecaption1"/>
          <w:i/>
        </w:rPr>
        <w:t>Abbildung 136: SoD-Formblatt G: Unterschriebenes Dokument hochladen</w:t>
      </w:r>
    </w:p>
    <w:p w:rsidR="00B77FFA" w:rsidRDefault="00B77FFA">
      <w:pPr>
        <w:spacing w:after="239" w:line="1" w:lineRule="exact"/>
      </w:pPr>
    </w:p>
    <w:p w:rsidR="00B77FFA" w:rsidRDefault="00547E11">
      <w:pPr>
        <w:pStyle w:val="Bodytext10"/>
        <w:spacing w:after="100" w:line="264" w:lineRule="auto"/>
        <w:jc w:val="both"/>
      </w:pPr>
      <w:bookmarkStart w:id="1838" w:name="bookmark321"/>
      <w:r>
        <w:rPr>
          <w:rStyle w:val="Bodytext1"/>
        </w:rPr>
        <w:t xml:space="preserve">Herunterladen, Unterzeichnen und Hochladen des Dokuments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1838"/>
    </w:p>
    <w:p w:rsidR="00B77FFA" w:rsidRDefault="00547E11">
      <w:pPr>
        <w:pStyle w:val="Bodytext10"/>
        <w:spacing w:after="540" w:line="264" w:lineRule="auto"/>
        <w:jc w:val="both"/>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p>
    <w:p w:rsidR="00B77FFA" w:rsidRDefault="00547E11">
      <w:pPr>
        <w:pStyle w:val="Bodytext10"/>
        <w:spacing w:after="100" w:line="264" w:lineRule="auto"/>
        <w:jc w:val="both"/>
      </w:pPr>
      <w:r>
        <w:rPr>
          <w:rStyle w:val="Bodytext1"/>
          <w:b/>
        </w:rPr>
        <w:t xml:space="preserve">Schließen Sie </w:t>
      </w:r>
      <w:r>
        <w:rPr>
          <w:rStyle w:val="Bodytext1"/>
        </w:rPr>
        <w:t>das Bestätigungs-Popup.</w:t>
      </w:r>
    </w:p>
    <w:p w:rsidR="00B77FFA" w:rsidRDefault="00547E11">
      <w:pPr>
        <w:pStyle w:val="Bodytext10"/>
        <w:spacing w:after="460" w:line="264" w:lineRule="auto"/>
        <w:jc w:val="both"/>
      </w:pPr>
      <w:bookmarkStart w:id="1839" w:name="bookmark322"/>
      <w:r>
        <w:rPr>
          <w:rStyle w:val="Bodytext1"/>
        </w:rPr>
        <w:t>Senden Sie das Formular über die Schaltfläche Senden aus einer Workflow-Dropdown-Liste.</w:t>
      </w:r>
      <w:bookmarkEnd w:id="1839"/>
    </w:p>
    <w:p w:rsidR="00B77FFA" w:rsidRDefault="00547E11" w:rsidP="000D6DC7">
      <w:pPr>
        <w:pStyle w:val="Heading410"/>
        <w:keepNext/>
        <w:keepLines/>
        <w:numPr>
          <w:ilvl w:val="3"/>
          <w:numId w:val="42"/>
        </w:numPr>
        <w:tabs>
          <w:tab w:val="left" w:pos="974"/>
        </w:tabs>
        <w:spacing w:after="100" w:line="264" w:lineRule="auto"/>
        <w:ind w:firstLine="0"/>
        <w:jc w:val="both"/>
      </w:pPr>
      <w:bookmarkStart w:id="1840" w:name="_Toc188612370"/>
      <w:bookmarkStart w:id="1841" w:name="_Toc188612523"/>
      <w:bookmarkStart w:id="1842" w:name="_Toc188612829"/>
      <w:bookmarkStart w:id="1843" w:name="_Toc188612982"/>
      <w:bookmarkStart w:id="1844" w:name="_Toc188613135"/>
      <w:bookmarkStart w:id="1845" w:name="_Toc188613288"/>
      <w:bookmarkStart w:id="1846" w:name="_Toc188613441"/>
      <w:bookmarkStart w:id="1847" w:name="_Toc188613594"/>
      <w:bookmarkStart w:id="1848" w:name="_Toc188613747"/>
      <w:bookmarkStart w:id="1849" w:name="_Toc188613900"/>
      <w:bookmarkStart w:id="1850" w:name="_Toc188614053"/>
      <w:bookmarkStart w:id="1851" w:name="_Toc188614206"/>
      <w:bookmarkStart w:id="1852" w:name="_Toc188614359"/>
      <w:bookmarkStart w:id="1853" w:name="_Toc188614512"/>
      <w:bookmarkStart w:id="1854" w:name="_Toc188614665"/>
      <w:bookmarkStart w:id="1855" w:name="_Toc188614818"/>
      <w:bookmarkStart w:id="1856" w:name="_Toc188614971"/>
      <w:bookmarkStart w:id="1857" w:name="_Toc188615124"/>
      <w:bookmarkStart w:id="1858" w:name="_Toc188615277"/>
      <w:bookmarkStart w:id="1859" w:name="_Toc188615430"/>
      <w:bookmarkStart w:id="1860" w:name="_Toc188615583"/>
      <w:bookmarkStart w:id="1861" w:name="_Toc188615736"/>
      <w:bookmarkStart w:id="1862" w:name="_Toc188615889"/>
      <w:bookmarkStart w:id="1863" w:name="_Toc188616059"/>
      <w:bookmarkStart w:id="1864" w:name="_Toc188616526"/>
      <w:r>
        <w:rPr>
          <w:rStyle w:val="Heading41"/>
          <w:b/>
        </w:rPr>
        <w:t>SODA – Formblatt H</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rsidR="00B77FFA" w:rsidRDefault="00547E11">
      <w:pPr>
        <w:pStyle w:val="Bodytext10"/>
        <w:spacing w:after="160" w:line="264" w:lineRule="auto"/>
        <w:jc w:val="both"/>
        <w:sectPr w:rsidR="00B77FFA">
          <w:pgSz w:w="11900" w:h="16840"/>
          <w:pgMar w:top="1839" w:right="1501" w:bottom="1652" w:left="1534" w:header="0" w:footer="3" w:gutter="0"/>
          <w:cols w:space="720"/>
          <w:noEndnote/>
          <w:docGrid w:linePitch="360"/>
        </w:sectPr>
      </w:pPr>
      <w:r>
        <w:rPr>
          <w:rStyle w:val="Bodytext1"/>
        </w:rPr>
        <w:t>Erhält die Empfangsstelle einen weitergeleiteten Rechtsfall, sollte sie das Formblatt H an die ausstellende Behörde senden.</w:t>
      </w:r>
    </w:p>
    <w:p w:rsidR="00B77FFA" w:rsidRDefault="00B77FFA">
      <w:pPr>
        <w:spacing w:before="119" w:after="119" w:line="240" w:lineRule="exact"/>
        <w:rPr>
          <w:sz w:val="19"/>
        </w:rPr>
      </w:pPr>
    </w:p>
    <w:p w:rsidR="00B77FFA" w:rsidRDefault="00B77FFA">
      <w:pPr>
        <w:spacing w:line="1" w:lineRule="exact"/>
        <w:sectPr w:rsidR="00B77FFA">
          <w:pgSz w:w="11900" w:h="16840"/>
          <w:pgMar w:top="1306" w:right="1680" w:bottom="1306" w:left="1120" w:header="0" w:footer="3" w:gutter="0"/>
          <w:cols w:space="720"/>
          <w:noEndnote/>
          <w:docGrid w:linePitch="360"/>
        </w:sectPr>
      </w:pPr>
    </w:p>
    <w:p w:rsidR="00B77FFA" w:rsidRDefault="00547E11">
      <w:pPr>
        <w:pStyle w:val="Picturecaption10"/>
        <w:framePr w:w="3374" w:h="307" w:wrap="none" w:vAnchor="text" w:hAnchor="page" w:x="4197" w:y="4274"/>
      </w:pPr>
      <w:r>
        <w:rPr>
          <w:rStyle w:val="Picturecaption1"/>
          <w:i/>
        </w:rPr>
        <w:t>Abbildung 137: SoD Form H Erstellung</w:t>
      </w:r>
    </w:p>
    <w:p w:rsidR="00B77FFA" w:rsidRDefault="00547E11">
      <w:pPr>
        <w:pStyle w:val="Picturecaption10"/>
        <w:framePr w:w="4234" w:h="326" w:wrap="none" w:vAnchor="text" w:hAnchor="page" w:x="1562" w:y="4787"/>
        <w:jc w:val="center"/>
      </w:pPr>
      <w:bookmarkStart w:id="1865" w:name="bookmark325"/>
      <w:r>
        <w:rPr>
          <w:rStyle w:val="Picturecaption1"/>
        </w:rPr>
        <w:t xml:space="preserve">1 Wählen Sie </w:t>
      </w:r>
      <w:r>
        <w:rPr>
          <w:rStyle w:val="Picturecaption1"/>
          <w:b/>
        </w:rPr>
        <w:t xml:space="preserve">Formular H aus Workflow erstellen </w:t>
      </w:r>
      <w:r>
        <w:rPr>
          <w:rStyle w:val="Picturecaption1"/>
        </w:rPr>
        <w:t>aus.</w:t>
      </w:r>
      <w:bookmarkEnd w:id="1865"/>
    </w:p>
    <w:p w:rsidR="00B77FFA" w:rsidRDefault="00547E11">
      <w:pPr>
        <w:pStyle w:val="Picturecaption10"/>
        <w:framePr w:w="3634" w:h="307" w:wrap="none" w:vAnchor="text" w:hAnchor="page" w:x="4068" w:y="9515"/>
        <w:jc w:val="center"/>
      </w:pPr>
      <w:r>
        <w:rPr>
          <w:rStyle w:val="Picturecaption1"/>
          <w:i/>
        </w:rPr>
        <w:t>Abbildung 138: SoD-Formblatt H: Vordruckentwurf</w:t>
      </w:r>
    </w:p>
    <w:p w:rsidR="00B77FFA" w:rsidRDefault="00547E11">
      <w:pPr>
        <w:pStyle w:val="Bodytext10"/>
        <w:framePr w:w="8659" w:h="326" w:wrap="none" w:vAnchor="text" w:hAnchor="page" w:x="1562" w:y="10047"/>
        <w:spacing w:after="0" w:line="240" w:lineRule="auto"/>
      </w:pPr>
      <w:bookmarkStart w:id="1866" w:name="bookmark326"/>
      <w:r>
        <w:rPr>
          <w:rStyle w:val="Bodytext1"/>
        </w:rPr>
        <w:t xml:space="preserve">2 Füllen Sie alle Pflichtfelder aus, speichern Sie Ihre Daten und klicken Sie auf die Schaltfläche </w:t>
      </w:r>
      <w:r>
        <w:rPr>
          <w:rStyle w:val="Bodytext1"/>
          <w:b/>
        </w:rPr>
        <w:t xml:space="preserve">Senden </w:t>
      </w:r>
      <w:r>
        <w:rPr>
          <w:rStyle w:val="Bodytext1"/>
        </w:rPr>
        <w:t>in der Aktionsleiste.</w:t>
      </w:r>
      <w:bookmarkEnd w:id="1866"/>
    </w:p>
    <w:p w:rsidR="00B77FFA" w:rsidRDefault="00547E11">
      <w:pPr>
        <w:spacing w:line="360" w:lineRule="exact"/>
      </w:pPr>
      <w:r>
        <w:rPr>
          <w:noProof/>
          <w:lang w:val="de-DE"/>
        </w:rPr>
        <w:drawing>
          <wp:anchor distT="0" distB="286385" distL="0" distR="0" simplePos="0" relativeHeight="62914993" behindDoc="1" locked="0" layoutInCell="1" allowOverlap="1">
            <wp:simplePos x="0" y="0"/>
            <wp:positionH relativeFrom="page">
              <wp:posOffset>1003300</wp:posOffset>
            </wp:positionH>
            <wp:positionV relativeFrom="paragraph">
              <wp:posOffset>12700</wp:posOffset>
            </wp:positionV>
            <wp:extent cx="5480050" cy="2609215"/>
            <wp:effectExtent l="0" t="0" r="0" b="0"/>
            <wp:wrapNone/>
            <wp:docPr id="627" name="Form 627"/>
            <wp:cNvGraphicFramePr/>
            <a:graphic xmlns:a="http://schemas.openxmlformats.org/drawingml/2006/main">
              <a:graphicData uri="http://schemas.openxmlformats.org/drawingml/2006/picture">
                <pic:pic xmlns:pic="http://schemas.openxmlformats.org/drawingml/2006/picture">
                  <pic:nvPicPr>
                    <pic:cNvPr id="628" name="Bilderbox 628"/>
                    <pic:cNvPicPr/>
                  </pic:nvPicPr>
                  <pic:blipFill>
                    <a:blip r:embed="rId261"/>
                    <a:stretch/>
                  </pic:blipFill>
                  <pic:spPr>
                    <a:xfrm>
                      <a:off x="0" y="0"/>
                      <a:ext cx="5480050" cy="2609215"/>
                    </a:xfrm>
                    <a:prstGeom prst="rect">
                      <a:avLst/>
                    </a:prstGeom>
                  </pic:spPr>
                </pic:pic>
              </a:graphicData>
            </a:graphic>
          </wp:anchor>
        </w:drawing>
      </w:r>
      <w:r>
        <w:rPr>
          <w:noProof/>
          <w:lang w:val="de-DE"/>
        </w:rPr>
        <w:drawing>
          <wp:anchor distT="280670" distB="289560" distL="15240" distR="0" simplePos="0" relativeHeight="62914994" behindDoc="1" locked="0" layoutInCell="1" allowOverlap="1">
            <wp:simplePos x="0" y="0"/>
            <wp:positionH relativeFrom="page">
              <wp:posOffset>1006475</wp:posOffset>
            </wp:positionH>
            <wp:positionV relativeFrom="paragraph">
              <wp:posOffset>3319780</wp:posOffset>
            </wp:positionV>
            <wp:extent cx="5474335" cy="2627630"/>
            <wp:effectExtent l="0" t="0" r="0" b="0"/>
            <wp:wrapNone/>
            <wp:docPr id="629" name="Form 629"/>
            <wp:cNvGraphicFramePr/>
            <a:graphic xmlns:a="http://schemas.openxmlformats.org/drawingml/2006/main">
              <a:graphicData uri="http://schemas.openxmlformats.org/drawingml/2006/picture">
                <pic:pic xmlns:pic="http://schemas.openxmlformats.org/drawingml/2006/picture">
                  <pic:nvPicPr>
                    <pic:cNvPr id="630" name="Bilderbox 630"/>
                    <pic:cNvPicPr/>
                  </pic:nvPicPr>
                  <pic:blipFill>
                    <a:blip r:embed="rId262"/>
                    <a:stretch/>
                  </pic:blipFill>
                  <pic:spPr>
                    <a:xfrm>
                      <a:off x="0" y="0"/>
                      <a:ext cx="5474335" cy="262763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652" w:line="1" w:lineRule="exact"/>
      </w:pPr>
    </w:p>
    <w:p w:rsidR="00B77FFA" w:rsidRDefault="00B77FFA">
      <w:pPr>
        <w:spacing w:line="1" w:lineRule="exact"/>
        <w:sectPr w:rsidR="00B77FFA">
          <w:type w:val="continuous"/>
          <w:pgSz w:w="11900" w:h="16840"/>
          <w:pgMar w:top="1306" w:right="1680" w:bottom="1306" w:left="1120" w:header="0" w:footer="3" w:gutter="0"/>
          <w:cols w:space="720"/>
          <w:noEndnote/>
          <w:docGrid w:linePitch="360"/>
        </w:sectPr>
      </w:pPr>
    </w:p>
    <w:p w:rsidR="00B77FFA" w:rsidRDefault="00547E11">
      <w:pPr>
        <w:jc w:val="center"/>
        <w:rPr>
          <w:sz w:val="2"/>
        </w:rPr>
      </w:pPr>
      <w:r>
        <w:rPr>
          <w:noProof/>
          <w:lang w:val="de-DE"/>
        </w:rPr>
        <w:drawing>
          <wp:inline distT="0" distB="0" distL="0" distR="0">
            <wp:extent cx="5480050" cy="2609215"/>
            <wp:effectExtent l="0" t="0" r="0" b="0"/>
            <wp:docPr id="631" name="Picutre 631"/>
            <wp:cNvGraphicFramePr/>
            <a:graphic xmlns:a="http://schemas.openxmlformats.org/drawingml/2006/main">
              <a:graphicData uri="http://schemas.openxmlformats.org/drawingml/2006/picture">
                <pic:pic xmlns:pic="http://schemas.openxmlformats.org/drawingml/2006/picture">
                  <pic:nvPicPr>
                    <pic:cNvPr id="631" name="Bild 631"/>
                    <pic:cNvPicPr/>
                  </pic:nvPicPr>
                  <pic:blipFill>
                    <a:blip r:embed="rId263"/>
                    <a:stretch/>
                  </pic:blipFill>
                  <pic:spPr>
                    <a:xfrm>
                      <a:off x="0" y="0"/>
                      <a:ext cx="5480050" cy="2609215"/>
                    </a:xfrm>
                    <a:prstGeom prst="rect">
                      <a:avLst/>
                    </a:prstGeom>
                  </pic:spPr>
                </pic:pic>
              </a:graphicData>
            </a:graphic>
          </wp:inline>
        </w:drawing>
      </w:r>
    </w:p>
    <w:p w:rsidR="00B77FFA" w:rsidRDefault="00547E11">
      <w:pPr>
        <w:pStyle w:val="Picturecaption10"/>
        <w:ind w:left="2146"/>
      </w:pPr>
      <w:r>
        <w:rPr>
          <w:rStyle w:val="Picturecaption1"/>
          <w:i/>
        </w:rPr>
        <w:t>Abbildung 139: SoD-Formblatt H: Dokument hochladen</w:t>
      </w:r>
    </w:p>
    <w:p w:rsidR="00B77FFA" w:rsidRDefault="00B77FFA">
      <w:pPr>
        <w:spacing w:after="219" w:line="1" w:lineRule="exact"/>
      </w:pPr>
    </w:p>
    <w:p w:rsidR="00B77FFA" w:rsidRDefault="00B77FFA">
      <w:pPr>
        <w:spacing w:line="1" w:lineRule="exact"/>
      </w:pPr>
    </w:p>
    <w:p w:rsidR="00B77FFA" w:rsidRDefault="00547E11">
      <w:pPr>
        <w:pStyle w:val="Picturecaption10"/>
        <w:jc w:val="center"/>
      </w:pPr>
      <w:bookmarkStart w:id="1867" w:name="bookmark327"/>
      <w:r>
        <w:rPr>
          <w:rStyle w:val="Picturecaption1"/>
        </w:rPr>
        <w:t xml:space="preserve">3 Klicken Sie auf </w:t>
      </w:r>
      <w:r>
        <w:rPr>
          <w:rStyle w:val="Picturecaption1"/>
          <w:b/>
        </w:rPr>
        <w:t>Dokument hochladen.</w:t>
      </w:r>
      <w:bookmarkEnd w:id="1867"/>
    </w:p>
    <w:p w:rsidR="00B77FFA" w:rsidRDefault="00547E11">
      <w:pPr>
        <w:jc w:val="center"/>
        <w:rPr>
          <w:sz w:val="2"/>
        </w:rPr>
      </w:pPr>
      <w:r>
        <w:rPr>
          <w:noProof/>
          <w:lang w:val="de-DE"/>
        </w:rPr>
        <w:drawing>
          <wp:inline distT="0" distB="0" distL="0" distR="0">
            <wp:extent cx="5480050" cy="2597150"/>
            <wp:effectExtent l="0" t="0" r="0" b="0"/>
            <wp:docPr id="632" name="Picutre 632"/>
            <wp:cNvGraphicFramePr/>
            <a:graphic xmlns:a="http://schemas.openxmlformats.org/drawingml/2006/main">
              <a:graphicData uri="http://schemas.openxmlformats.org/drawingml/2006/picture">
                <pic:pic xmlns:pic="http://schemas.openxmlformats.org/drawingml/2006/picture">
                  <pic:nvPicPr>
                    <pic:cNvPr id="632" name="Bild 632"/>
                    <pic:cNvPicPr/>
                  </pic:nvPicPr>
                  <pic:blipFill>
                    <a:blip r:embed="rId264"/>
                    <a:stretch/>
                  </pic:blipFill>
                  <pic:spPr>
                    <a:xfrm>
                      <a:off x="0" y="0"/>
                      <a:ext cx="5480050" cy="2597150"/>
                    </a:xfrm>
                    <a:prstGeom prst="rect">
                      <a:avLst/>
                    </a:prstGeom>
                  </pic:spPr>
                </pic:pic>
              </a:graphicData>
            </a:graphic>
          </wp:inline>
        </w:drawing>
      </w:r>
    </w:p>
    <w:p w:rsidR="00B77FFA" w:rsidRDefault="00547E11">
      <w:pPr>
        <w:pStyle w:val="Picturecaption10"/>
        <w:ind w:left="1085"/>
      </w:pPr>
      <w:r>
        <w:rPr>
          <w:rStyle w:val="Picturecaption1"/>
          <w:i/>
        </w:rPr>
        <w:t>Abbildung 140: SoD-Formblatt H: Dokument herunterladen, unterschreiben und hochladen</w:t>
      </w:r>
    </w:p>
    <w:p w:rsidR="00B77FFA" w:rsidRDefault="00B77FFA">
      <w:pPr>
        <w:spacing w:after="219" w:line="1" w:lineRule="exact"/>
      </w:pPr>
    </w:p>
    <w:p w:rsidR="00B77FFA" w:rsidRDefault="00547E11">
      <w:pPr>
        <w:pStyle w:val="Bodytext10"/>
        <w:spacing w:after="120" w:line="264" w:lineRule="auto"/>
        <w:jc w:val="both"/>
      </w:pPr>
      <w:bookmarkStart w:id="1868" w:name="bookmark328"/>
      <w:r>
        <w:rPr>
          <w:rStyle w:val="Bodytext1"/>
        </w:rPr>
        <w:t xml:space="preserve">4 Laden Sie das Dokument herunter, unterzeichnen Sie es und laden Sie es hoch,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1868"/>
    </w:p>
    <w:p w:rsidR="00B77FFA" w:rsidRDefault="00547E11">
      <w:pPr>
        <w:pStyle w:val="Bodytext10"/>
        <w:spacing w:after="220" w:line="264" w:lineRule="auto"/>
        <w:jc w:val="both"/>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r>
        <w:br w:type="page"/>
      </w:r>
    </w:p>
    <w:p w:rsidR="00B77FFA" w:rsidRDefault="00547E11">
      <w:pPr>
        <w:jc w:val="center"/>
        <w:rPr>
          <w:sz w:val="2"/>
        </w:rPr>
      </w:pPr>
      <w:r>
        <w:rPr>
          <w:noProof/>
          <w:lang w:val="de-DE"/>
        </w:rPr>
        <w:drawing>
          <wp:inline distT="0" distB="0" distL="0" distR="0">
            <wp:extent cx="5480050" cy="2572385"/>
            <wp:effectExtent l="0" t="0" r="0" b="0"/>
            <wp:docPr id="633" name="Picutre 633"/>
            <wp:cNvGraphicFramePr/>
            <a:graphic xmlns:a="http://schemas.openxmlformats.org/drawingml/2006/main">
              <a:graphicData uri="http://schemas.openxmlformats.org/drawingml/2006/picture">
                <pic:pic xmlns:pic="http://schemas.openxmlformats.org/drawingml/2006/picture">
                  <pic:nvPicPr>
                    <pic:cNvPr id="633" name="Bild 633"/>
                    <pic:cNvPicPr/>
                  </pic:nvPicPr>
                  <pic:blipFill>
                    <a:blip r:embed="rId265"/>
                    <a:stretch/>
                  </pic:blipFill>
                  <pic:spPr>
                    <a:xfrm>
                      <a:off x="0" y="0"/>
                      <a:ext cx="5480050" cy="2572385"/>
                    </a:xfrm>
                    <a:prstGeom prst="rect">
                      <a:avLst/>
                    </a:prstGeom>
                  </pic:spPr>
                </pic:pic>
              </a:graphicData>
            </a:graphic>
          </wp:inline>
        </w:drawing>
      </w:r>
    </w:p>
    <w:p w:rsidR="00B77FFA" w:rsidRDefault="00547E11">
      <w:pPr>
        <w:pStyle w:val="Picturecaption10"/>
        <w:ind w:left="2026"/>
      </w:pPr>
      <w:r>
        <w:rPr>
          <w:rStyle w:val="Picturecaption1"/>
          <w:i/>
        </w:rPr>
        <w:t>Abbildung 141: SoD Form H-Bestätigungs-Popup</w:t>
      </w:r>
    </w:p>
    <w:p w:rsidR="00B77FFA" w:rsidRDefault="00B77FFA">
      <w:pPr>
        <w:spacing w:after="219" w:line="1" w:lineRule="exact"/>
      </w:pPr>
    </w:p>
    <w:p w:rsidR="00B77FFA" w:rsidRDefault="00B77FFA">
      <w:pPr>
        <w:spacing w:line="1" w:lineRule="exact"/>
      </w:pPr>
    </w:p>
    <w:p w:rsidR="00B77FFA" w:rsidRDefault="00547E11">
      <w:pPr>
        <w:pStyle w:val="Picturecaption10"/>
        <w:jc w:val="center"/>
      </w:pPr>
      <w:bookmarkStart w:id="1869" w:name="bookmark329"/>
      <w:r>
        <w:rPr>
          <w:rStyle w:val="Picturecaption1"/>
        </w:rPr>
        <w:t>5 Schließen Sie das Bestätigungs-Popup.</w:t>
      </w:r>
      <w:bookmarkEnd w:id="1869"/>
    </w:p>
    <w:p w:rsidR="00B77FFA" w:rsidRDefault="00547E11">
      <w:pPr>
        <w:jc w:val="center"/>
        <w:rPr>
          <w:sz w:val="2"/>
        </w:rPr>
      </w:pPr>
      <w:r>
        <w:rPr>
          <w:noProof/>
          <w:lang w:val="de-DE"/>
        </w:rPr>
        <w:drawing>
          <wp:inline distT="0" distB="0" distL="0" distR="0">
            <wp:extent cx="5480050" cy="2590800"/>
            <wp:effectExtent l="0" t="0" r="0" b="0"/>
            <wp:docPr id="634" name="Picutre 634"/>
            <wp:cNvGraphicFramePr/>
            <a:graphic xmlns:a="http://schemas.openxmlformats.org/drawingml/2006/main">
              <a:graphicData uri="http://schemas.openxmlformats.org/drawingml/2006/picture">
                <pic:pic xmlns:pic="http://schemas.openxmlformats.org/drawingml/2006/picture">
                  <pic:nvPicPr>
                    <pic:cNvPr id="634" name="Bild 634"/>
                    <pic:cNvPicPr/>
                  </pic:nvPicPr>
                  <pic:blipFill>
                    <a:blip r:embed="rId266"/>
                    <a:stretch/>
                  </pic:blipFill>
                  <pic:spPr>
                    <a:xfrm>
                      <a:off x="0" y="0"/>
                      <a:ext cx="5480050" cy="2590800"/>
                    </a:xfrm>
                    <a:prstGeom prst="rect">
                      <a:avLst/>
                    </a:prstGeom>
                  </pic:spPr>
                </pic:pic>
              </a:graphicData>
            </a:graphic>
          </wp:inline>
        </w:drawing>
      </w:r>
    </w:p>
    <w:p w:rsidR="00B77FFA" w:rsidRDefault="00547E11">
      <w:pPr>
        <w:pStyle w:val="Picturecaption10"/>
        <w:ind w:left="2645"/>
      </w:pPr>
      <w:r>
        <w:rPr>
          <w:rStyle w:val="Picturecaption1"/>
          <w:i/>
        </w:rPr>
        <w:t>Abbildung 142: SoD-Formular H senden</w:t>
      </w:r>
    </w:p>
    <w:p w:rsidR="00B77FFA" w:rsidRDefault="00B77FFA">
      <w:pPr>
        <w:spacing w:after="219" w:line="1" w:lineRule="exact"/>
      </w:pPr>
    </w:p>
    <w:p w:rsidR="00B77FFA" w:rsidRDefault="00547E11">
      <w:pPr>
        <w:pStyle w:val="Bodytext10"/>
        <w:spacing w:after="500" w:line="240" w:lineRule="auto"/>
      </w:pPr>
      <w:bookmarkStart w:id="1870" w:name="bookmark330"/>
      <w:bookmarkStart w:id="1871" w:name="bookmark331"/>
      <w:r>
        <w:rPr>
          <w:rStyle w:val="Bodytext1"/>
        </w:rPr>
        <w:t xml:space="preserve">6 Klicken Sie auf </w:t>
      </w:r>
      <w:r>
        <w:rPr>
          <w:rStyle w:val="Bodytext1"/>
          <w:b/>
        </w:rPr>
        <w:t>Senden.</w:t>
      </w:r>
      <w:bookmarkEnd w:id="1870"/>
      <w:bookmarkEnd w:id="1871"/>
    </w:p>
    <w:p w:rsidR="00B77FFA" w:rsidRDefault="00547E11" w:rsidP="000D6DC7">
      <w:pPr>
        <w:pStyle w:val="Heading410"/>
        <w:keepNext/>
        <w:keepLines/>
        <w:numPr>
          <w:ilvl w:val="2"/>
          <w:numId w:val="43"/>
        </w:numPr>
        <w:tabs>
          <w:tab w:val="left" w:pos="734"/>
        </w:tabs>
        <w:spacing w:after="140"/>
        <w:ind w:firstLine="0"/>
      </w:pPr>
      <w:bookmarkStart w:id="1872" w:name="_Toc188612371"/>
      <w:bookmarkStart w:id="1873" w:name="_Toc188612524"/>
      <w:bookmarkStart w:id="1874" w:name="_Toc188612830"/>
      <w:bookmarkStart w:id="1875" w:name="_Toc188612983"/>
      <w:bookmarkStart w:id="1876" w:name="_Toc188613136"/>
      <w:bookmarkStart w:id="1877" w:name="_Toc188613289"/>
      <w:bookmarkStart w:id="1878" w:name="_Toc188613442"/>
      <w:bookmarkStart w:id="1879" w:name="_Toc188613595"/>
      <w:bookmarkStart w:id="1880" w:name="_Toc188613748"/>
      <w:bookmarkStart w:id="1881" w:name="_Toc188613901"/>
      <w:bookmarkStart w:id="1882" w:name="_Toc188614054"/>
      <w:bookmarkStart w:id="1883" w:name="_Toc188614207"/>
      <w:bookmarkStart w:id="1884" w:name="_Toc188614360"/>
      <w:bookmarkStart w:id="1885" w:name="_Toc188614513"/>
      <w:bookmarkStart w:id="1886" w:name="_Toc188614666"/>
      <w:bookmarkStart w:id="1887" w:name="_Toc188614819"/>
      <w:bookmarkStart w:id="1888" w:name="_Toc188614972"/>
      <w:bookmarkStart w:id="1889" w:name="_Toc188615125"/>
      <w:bookmarkStart w:id="1890" w:name="_Toc188615278"/>
      <w:bookmarkStart w:id="1891" w:name="_Toc188615431"/>
      <w:bookmarkStart w:id="1892" w:name="_Toc188615584"/>
      <w:bookmarkStart w:id="1893" w:name="_Toc188615737"/>
      <w:bookmarkStart w:id="1894" w:name="_Toc188615890"/>
      <w:bookmarkStart w:id="1895" w:name="_Toc188616060"/>
      <w:bookmarkStart w:id="1896" w:name="_Toc188616527"/>
      <w:r>
        <w:rPr>
          <w:rStyle w:val="Heading41"/>
          <w:b/>
        </w:rPr>
        <w:t>SODB weiterleiten</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rsidR="00B77FFA" w:rsidRDefault="00547E11">
      <w:pPr>
        <w:pStyle w:val="Bodytext10"/>
        <w:spacing w:after="220" w:line="240" w:lineRule="auto"/>
        <w:sectPr w:rsidR="00B77FFA">
          <w:pgSz w:w="11900" w:h="16840"/>
          <w:pgMar w:top="1839" w:right="1670" w:bottom="3538" w:left="1561" w:header="0" w:footer="3" w:gutter="0"/>
          <w:cols w:space="720"/>
          <w:noEndnote/>
          <w:docGrid w:linePitch="360"/>
        </w:sectPr>
      </w:pPr>
      <w:r>
        <w:rPr>
          <w:rStyle w:val="Bodytext1"/>
        </w:rPr>
        <w:t>Um eine SODB-Anfrage an eine andere Ausführungsbehörde weiterzuleiten, sollte ein zugewiesener Benutzer:</w:t>
      </w:r>
    </w:p>
    <w:p w:rsidR="00B77FFA" w:rsidRDefault="00B77FFA">
      <w:pPr>
        <w:spacing w:line="240" w:lineRule="exact"/>
        <w:rPr>
          <w:sz w:val="19"/>
        </w:rPr>
      </w:pPr>
    </w:p>
    <w:p w:rsidR="00B77FFA" w:rsidRDefault="00B77FFA">
      <w:pPr>
        <w:spacing w:line="240" w:lineRule="exact"/>
        <w:rPr>
          <w:sz w:val="19"/>
        </w:rPr>
      </w:pPr>
    </w:p>
    <w:p w:rsidR="00B77FFA" w:rsidRDefault="00B77FFA">
      <w:pPr>
        <w:spacing w:before="39" w:after="39" w:line="240" w:lineRule="exact"/>
        <w:rPr>
          <w:sz w:val="19"/>
        </w:rPr>
      </w:pPr>
    </w:p>
    <w:p w:rsidR="00B77FFA" w:rsidRDefault="00B77FFA">
      <w:pPr>
        <w:spacing w:line="1" w:lineRule="exact"/>
        <w:sectPr w:rsidR="00B77FFA">
          <w:pgSz w:w="11900" w:h="16840"/>
          <w:pgMar w:top="1306" w:right="1478" w:bottom="1306" w:left="1119" w:header="0" w:footer="3" w:gutter="0"/>
          <w:cols w:space="720"/>
          <w:noEndnote/>
          <w:docGrid w:linePitch="360"/>
        </w:sectPr>
      </w:pPr>
    </w:p>
    <w:p w:rsidR="00B77FFA" w:rsidRDefault="00547E11">
      <w:pPr>
        <w:pStyle w:val="Picturecaption10"/>
        <w:framePr w:w="7363" w:h="629" w:wrap="none" w:vAnchor="text" w:hAnchor="page" w:x="2229" w:y="4288"/>
        <w:spacing w:line="264" w:lineRule="auto"/>
        <w:jc w:val="center"/>
      </w:pPr>
      <w:bookmarkStart w:id="1897" w:name="bookmark334"/>
      <w:r>
        <w:rPr>
          <w:rStyle w:val="Picturecaption1"/>
          <w:i/>
        </w:rPr>
        <w:t>Abbildung 143: SODB: Dropdown-Liste „Workflow“ – Weiterleiten + Mitteilung über die Weiterverbreitung erstellen</w:t>
      </w:r>
      <w:bookmarkEnd w:id="1897"/>
    </w:p>
    <w:p w:rsidR="00B77FFA" w:rsidRDefault="00547E11">
      <w:pPr>
        <w:pStyle w:val="Heading410"/>
        <w:keepNext/>
        <w:keepLines/>
        <w:framePr w:w="6730" w:h="326" w:wrap="none" w:vAnchor="text" w:hAnchor="page" w:x="1562" w:y="5103"/>
        <w:spacing w:after="0"/>
        <w:ind w:firstLine="0"/>
      </w:pPr>
      <w:bookmarkStart w:id="1898" w:name="bookmark335"/>
      <w:bookmarkStart w:id="1899" w:name="_Toc188612372"/>
      <w:bookmarkStart w:id="1900" w:name="_Toc188612525"/>
      <w:bookmarkStart w:id="1901" w:name="_Toc188612831"/>
      <w:bookmarkStart w:id="1902" w:name="_Toc188612984"/>
      <w:bookmarkStart w:id="1903" w:name="_Toc188613137"/>
      <w:bookmarkStart w:id="1904" w:name="_Toc188613290"/>
      <w:bookmarkStart w:id="1905" w:name="_Toc188613443"/>
      <w:bookmarkStart w:id="1906" w:name="_Toc188613596"/>
      <w:bookmarkStart w:id="1907" w:name="_Toc188613749"/>
      <w:bookmarkStart w:id="1908" w:name="_Toc188613902"/>
      <w:bookmarkStart w:id="1909" w:name="_Toc188614055"/>
      <w:bookmarkStart w:id="1910" w:name="_Toc188614208"/>
      <w:bookmarkStart w:id="1911" w:name="_Toc188614361"/>
      <w:bookmarkStart w:id="1912" w:name="_Toc188614514"/>
      <w:bookmarkStart w:id="1913" w:name="_Toc188614667"/>
      <w:bookmarkStart w:id="1914" w:name="_Toc188614820"/>
      <w:bookmarkStart w:id="1915" w:name="_Toc188614973"/>
      <w:bookmarkStart w:id="1916" w:name="_Toc188615126"/>
      <w:bookmarkStart w:id="1917" w:name="_Toc188615279"/>
      <w:bookmarkStart w:id="1918" w:name="_Toc188615432"/>
      <w:bookmarkStart w:id="1919" w:name="_Toc188615585"/>
      <w:bookmarkStart w:id="1920" w:name="_Toc188615738"/>
      <w:bookmarkStart w:id="1921" w:name="_Toc188615891"/>
      <w:bookmarkStart w:id="1922" w:name="_Toc188616061"/>
      <w:bookmarkStart w:id="1923" w:name="_Toc188616528"/>
      <w:r>
        <w:rPr>
          <w:rStyle w:val="Heading41"/>
        </w:rPr>
        <w:t xml:space="preserve">1 Klicken Sie auf </w:t>
      </w:r>
      <w:r>
        <w:rPr>
          <w:rStyle w:val="Heading41"/>
          <w:b/>
        </w:rPr>
        <w:t>Workflow &gt; Weiterleiten + Mitteilung über die Weiterverbreitung erstellen.</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rsidR="00B77FFA" w:rsidRDefault="00547E11">
      <w:pPr>
        <w:pStyle w:val="Picturecaption10"/>
        <w:framePr w:w="7781" w:h="307" w:wrap="none" w:vAnchor="text" w:hAnchor="page" w:x="1994" w:y="8608"/>
        <w:jc w:val="center"/>
      </w:pPr>
      <w:bookmarkStart w:id="1924" w:name="bookmark337"/>
      <w:r>
        <w:rPr>
          <w:rStyle w:val="Picturecaption1"/>
          <w:i/>
        </w:rPr>
        <w:t>Abbildung 144: SODB: Weiterleiten + Popup-Fenster "Benachrichtigung über die Weiterverbreitung erstellen"</w:t>
      </w:r>
      <w:bookmarkEnd w:id="1924"/>
    </w:p>
    <w:p w:rsidR="00B77FFA" w:rsidRDefault="00547E11">
      <w:pPr>
        <w:pStyle w:val="Bodytext10"/>
        <w:framePr w:w="3518" w:h="326" w:wrap="none" w:vAnchor="text" w:hAnchor="page" w:x="1562" w:y="9140"/>
        <w:spacing w:after="0" w:line="240" w:lineRule="auto"/>
        <w:jc w:val="center"/>
      </w:pPr>
      <w:r>
        <w:rPr>
          <w:rStyle w:val="Bodytext1"/>
        </w:rPr>
        <w:t xml:space="preserve">2 Klicken Sie auf </w:t>
      </w:r>
      <w:r>
        <w:rPr>
          <w:rStyle w:val="Bodytext1"/>
          <w:b/>
        </w:rPr>
        <w:t xml:space="preserve">die Schaltfläche "Autorität auswählen". </w:t>
      </w:r>
    </w:p>
    <w:p w:rsidR="00B77FFA" w:rsidRDefault="00547E11">
      <w:pPr>
        <w:spacing w:line="360" w:lineRule="exact"/>
      </w:pPr>
      <w:r>
        <w:rPr>
          <w:noProof/>
          <w:lang w:val="de-DE"/>
        </w:rPr>
        <w:drawing>
          <wp:anchor distT="0" distB="494030" distL="0" distR="0" simplePos="0" relativeHeight="62914995" behindDoc="1" locked="0" layoutInCell="1" allowOverlap="1">
            <wp:simplePos x="0" y="0"/>
            <wp:positionH relativeFrom="page">
              <wp:posOffset>1006475</wp:posOffset>
            </wp:positionH>
            <wp:positionV relativeFrom="paragraph">
              <wp:posOffset>12700</wp:posOffset>
            </wp:positionV>
            <wp:extent cx="5474335" cy="2614930"/>
            <wp:effectExtent l="0" t="0" r="0" b="0"/>
            <wp:wrapNone/>
            <wp:docPr id="635" name="Form 635"/>
            <wp:cNvGraphicFramePr/>
            <a:graphic xmlns:a="http://schemas.openxmlformats.org/drawingml/2006/main">
              <a:graphicData uri="http://schemas.openxmlformats.org/drawingml/2006/picture">
                <pic:pic xmlns:pic="http://schemas.openxmlformats.org/drawingml/2006/picture">
                  <pic:nvPicPr>
                    <pic:cNvPr id="636" name="Bilderbox 636"/>
                    <pic:cNvPicPr/>
                  </pic:nvPicPr>
                  <pic:blipFill>
                    <a:blip r:embed="rId267"/>
                    <a:stretch/>
                  </pic:blipFill>
                  <pic:spPr>
                    <a:xfrm>
                      <a:off x="0" y="0"/>
                      <a:ext cx="5474335" cy="2614930"/>
                    </a:xfrm>
                    <a:prstGeom prst="rect">
                      <a:avLst/>
                    </a:prstGeom>
                  </pic:spPr>
                </pic:pic>
              </a:graphicData>
            </a:graphic>
          </wp:anchor>
        </w:drawing>
      </w:r>
      <w:r>
        <w:rPr>
          <w:noProof/>
          <w:lang w:val="de-DE"/>
        </w:rPr>
        <w:drawing>
          <wp:anchor distT="0" distB="289560" distL="0" distR="0" simplePos="0" relativeHeight="62914996" behindDoc="1" locked="0" layoutInCell="1" allowOverlap="1">
            <wp:simplePos x="0" y="0"/>
            <wp:positionH relativeFrom="page">
              <wp:posOffset>1003300</wp:posOffset>
            </wp:positionH>
            <wp:positionV relativeFrom="paragraph">
              <wp:posOffset>3980815</wp:posOffset>
            </wp:positionV>
            <wp:extent cx="5614670" cy="1390015"/>
            <wp:effectExtent l="0" t="0" r="0" b="0"/>
            <wp:wrapNone/>
            <wp:docPr id="637" name="Form 637"/>
            <wp:cNvGraphicFramePr/>
            <a:graphic xmlns:a="http://schemas.openxmlformats.org/drawingml/2006/main">
              <a:graphicData uri="http://schemas.openxmlformats.org/drawingml/2006/picture">
                <pic:pic xmlns:pic="http://schemas.openxmlformats.org/drawingml/2006/picture">
                  <pic:nvPicPr>
                    <pic:cNvPr id="638" name="Bilderbox 638"/>
                    <pic:cNvPicPr/>
                  </pic:nvPicPr>
                  <pic:blipFill>
                    <a:blip r:embed="rId268"/>
                    <a:stretch/>
                  </pic:blipFill>
                  <pic:spPr>
                    <a:xfrm>
                      <a:off x="0" y="0"/>
                      <a:ext cx="5614670" cy="1390015"/>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465" w:line="1" w:lineRule="exact"/>
      </w:pPr>
    </w:p>
    <w:p w:rsidR="00B77FFA" w:rsidRDefault="00B77FFA">
      <w:pPr>
        <w:spacing w:line="1" w:lineRule="exact"/>
        <w:sectPr w:rsidR="00B77FFA">
          <w:type w:val="continuous"/>
          <w:pgSz w:w="11900" w:h="16840"/>
          <w:pgMar w:top="1306" w:right="1478" w:bottom="1306" w:left="1119" w:header="0" w:footer="3" w:gutter="0"/>
          <w:cols w:space="720"/>
          <w:noEndnote/>
          <w:docGrid w:linePitch="360"/>
        </w:sectPr>
      </w:pPr>
    </w:p>
    <w:p w:rsidR="00B77FFA" w:rsidRDefault="00547E11">
      <w:pPr>
        <w:jc w:val="center"/>
        <w:rPr>
          <w:sz w:val="2"/>
        </w:rPr>
      </w:pPr>
      <w:r>
        <w:rPr>
          <w:noProof/>
          <w:lang w:val="de-DE"/>
        </w:rPr>
        <w:drawing>
          <wp:inline distT="0" distB="0" distL="0" distR="0">
            <wp:extent cx="5614670" cy="3566160"/>
            <wp:effectExtent l="0" t="0" r="0" b="0"/>
            <wp:docPr id="639" name="Picutre 639"/>
            <wp:cNvGraphicFramePr/>
            <a:graphic xmlns:a="http://schemas.openxmlformats.org/drawingml/2006/main">
              <a:graphicData uri="http://schemas.openxmlformats.org/drawingml/2006/picture">
                <pic:pic xmlns:pic="http://schemas.openxmlformats.org/drawingml/2006/picture">
                  <pic:nvPicPr>
                    <pic:cNvPr id="639" name="Bild 639"/>
                    <pic:cNvPicPr/>
                  </pic:nvPicPr>
                  <pic:blipFill>
                    <a:blip r:embed="rId269"/>
                    <a:stretch/>
                  </pic:blipFill>
                  <pic:spPr>
                    <a:xfrm>
                      <a:off x="0" y="0"/>
                      <a:ext cx="5614670" cy="3566160"/>
                    </a:xfrm>
                    <a:prstGeom prst="rect">
                      <a:avLst/>
                    </a:prstGeom>
                  </pic:spPr>
                </pic:pic>
              </a:graphicData>
            </a:graphic>
          </wp:inline>
        </w:drawing>
      </w:r>
    </w:p>
    <w:p w:rsidR="00B77FFA" w:rsidRDefault="00547E11">
      <w:pPr>
        <w:pStyle w:val="Picturecaption10"/>
        <w:ind w:left="499"/>
      </w:pPr>
      <w:bookmarkStart w:id="1925" w:name="bookmark338"/>
      <w:r>
        <w:rPr>
          <w:rStyle w:val="Picturecaption1"/>
          <w:i/>
        </w:rPr>
        <w:t>Abbildung 145: SODB-Forward: Suche nach einer geeigneten ersuchten Behörde</w:t>
      </w:r>
      <w:bookmarkEnd w:id="1925"/>
    </w:p>
    <w:p w:rsidR="00B77FFA" w:rsidRDefault="00B77FFA">
      <w:pPr>
        <w:spacing w:after="239" w:line="1" w:lineRule="exact"/>
      </w:pPr>
    </w:p>
    <w:p w:rsidR="00B77FFA" w:rsidRDefault="00547E11" w:rsidP="000D6DC7">
      <w:pPr>
        <w:pStyle w:val="Bodytext10"/>
        <w:numPr>
          <w:ilvl w:val="0"/>
          <w:numId w:val="44"/>
        </w:numPr>
        <w:tabs>
          <w:tab w:val="left" w:pos="448"/>
        </w:tabs>
        <w:spacing w:after="120" w:line="266" w:lineRule="auto"/>
      </w:pPr>
      <w:r>
        <w:rPr>
          <w:rStyle w:val="Bodytext1"/>
        </w:rPr>
        <w:t>Es werden alle Vollstreckungsbehörden in dem ausgewählten Mitgliedstaat vorgestellt, die über das richtige Instrument und die richtige Zuständigkeit verfügen.</w:t>
      </w:r>
    </w:p>
    <w:p w:rsidR="00B77FFA" w:rsidRDefault="00547E11" w:rsidP="000D6DC7">
      <w:pPr>
        <w:pStyle w:val="Bodytext10"/>
        <w:numPr>
          <w:ilvl w:val="0"/>
          <w:numId w:val="44"/>
        </w:numPr>
        <w:tabs>
          <w:tab w:val="left" w:pos="452"/>
        </w:tabs>
        <w:spacing w:after="180" w:line="264" w:lineRule="auto"/>
        <w:sectPr w:rsidR="00B77FFA">
          <w:pgSz w:w="11900" w:h="16840"/>
          <w:pgMar w:top="1839" w:right="1473" w:bottom="1839" w:left="1556" w:header="0" w:footer="3" w:gutter="0"/>
          <w:cols w:space="720"/>
          <w:noEndnote/>
          <w:docGrid w:linePitch="360"/>
        </w:sectPr>
      </w:pPr>
      <w:r>
        <w:rPr>
          <w:rStyle w:val="Bodytext1"/>
        </w:rPr>
        <w:t>Um die richtige Behörde zu finden und auszuwählen, kann der Benutzer die Liste nach unten scrollen oder die Suchfilter erweitern und verwenden, indem er die Schaltfläche „+</w:t>
      </w:r>
      <w:r>
        <w:rPr>
          <w:rStyle w:val="Bodytext1"/>
          <w:b/>
        </w:rPr>
        <w:t>Suchfilter anzeigen“</w:t>
      </w:r>
      <w:r>
        <w:rPr>
          <w:rStyle w:val="Bodytext1"/>
        </w:rPr>
        <w:t>auswählt.</w:t>
      </w:r>
    </w:p>
    <w:p w:rsidR="00B77FFA" w:rsidRDefault="00547E11">
      <w:pPr>
        <w:jc w:val="center"/>
        <w:rPr>
          <w:sz w:val="2"/>
        </w:rPr>
      </w:pPr>
      <w:r>
        <w:rPr>
          <w:noProof/>
          <w:lang w:val="de-DE"/>
        </w:rPr>
        <w:drawing>
          <wp:inline distT="0" distB="0" distL="0" distR="0">
            <wp:extent cx="5620385" cy="3566160"/>
            <wp:effectExtent l="0" t="0" r="0" b="0"/>
            <wp:docPr id="640" name="Picutre 640"/>
            <wp:cNvGraphicFramePr/>
            <a:graphic xmlns:a="http://schemas.openxmlformats.org/drawingml/2006/main">
              <a:graphicData uri="http://schemas.openxmlformats.org/drawingml/2006/picture">
                <pic:pic xmlns:pic="http://schemas.openxmlformats.org/drawingml/2006/picture">
                  <pic:nvPicPr>
                    <pic:cNvPr id="640" name="Bild 640"/>
                    <pic:cNvPicPr/>
                  </pic:nvPicPr>
                  <pic:blipFill>
                    <a:blip r:embed="rId270"/>
                    <a:stretch/>
                  </pic:blipFill>
                  <pic:spPr>
                    <a:xfrm>
                      <a:off x="0" y="0"/>
                      <a:ext cx="5620385" cy="3566160"/>
                    </a:xfrm>
                    <a:prstGeom prst="rect">
                      <a:avLst/>
                    </a:prstGeom>
                  </pic:spPr>
                </pic:pic>
              </a:graphicData>
            </a:graphic>
          </wp:inline>
        </w:drawing>
      </w:r>
    </w:p>
    <w:p w:rsidR="00B77FFA" w:rsidRDefault="00547E11">
      <w:pPr>
        <w:pStyle w:val="Picturecaption10"/>
        <w:spacing w:line="264" w:lineRule="auto"/>
        <w:jc w:val="center"/>
      </w:pPr>
      <w:r>
        <w:rPr>
          <w:rStyle w:val="Picturecaption1"/>
          <w:i/>
        </w:rPr>
        <w:t>Abbildung 146: SODB-Forward: Suche nach einer geeigneten ersuchten Behörde – Suchergebnisse</w:t>
      </w:r>
    </w:p>
    <w:p w:rsidR="00B77FFA" w:rsidRDefault="00B77FFA">
      <w:pPr>
        <w:spacing w:after="639" w:line="1" w:lineRule="exact"/>
      </w:pPr>
    </w:p>
    <w:p w:rsidR="00B77FFA" w:rsidRDefault="00547E11" w:rsidP="000D6DC7">
      <w:pPr>
        <w:pStyle w:val="Bodytext10"/>
        <w:numPr>
          <w:ilvl w:val="0"/>
          <w:numId w:val="44"/>
        </w:numPr>
        <w:tabs>
          <w:tab w:val="left" w:pos="1014"/>
        </w:tabs>
        <w:spacing w:after="120" w:line="264" w:lineRule="auto"/>
        <w:ind w:left="540"/>
      </w:pPr>
      <w:r>
        <w:rPr>
          <w:rStyle w:val="Bodytext1"/>
        </w:rPr>
        <w:t>Optionale Felder können mit bereits bekannten Behördenangaben wie Gemeinde oder Adresse ausgefüllt werden.</w:t>
      </w:r>
    </w:p>
    <w:p w:rsidR="00B77FFA" w:rsidRDefault="00547E11" w:rsidP="000D6DC7">
      <w:pPr>
        <w:pStyle w:val="Bodytext10"/>
        <w:numPr>
          <w:ilvl w:val="0"/>
          <w:numId w:val="44"/>
        </w:numPr>
        <w:tabs>
          <w:tab w:val="left" w:pos="1004"/>
        </w:tabs>
        <w:spacing w:after="120" w:line="252" w:lineRule="auto"/>
        <w:ind w:firstLine="540"/>
      </w:pPr>
      <w:r>
        <w:rPr>
          <w:rStyle w:val="Bodytext1"/>
        </w:rPr>
        <w:t xml:space="preserve">Wenn Sie auf die Schaltfläche </w:t>
      </w:r>
      <w:r>
        <w:rPr>
          <w:rStyle w:val="Bodytext1"/>
          <w:b/>
        </w:rPr>
        <w:t xml:space="preserve">Suchen </w:t>
      </w:r>
      <w:r>
        <w:rPr>
          <w:rStyle w:val="Bodytext1"/>
        </w:rPr>
        <w:t>klicken, werden die Behörden zurückgegeben, die den eingegebenen Kriterien entsprechen.</w:t>
      </w:r>
    </w:p>
    <w:p w:rsidR="00B77FFA" w:rsidRDefault="00547E11" w:rsidP="000D6DC7">
      <w:pPr>
        <w:pStyle w:val="Bodytext10"/>
        <w:numPr>
          <w:ilvl w:val="0"/>
          <w:numId w:val="44"/>
        </w:numPr>
        <w:tabs>
          <w:tab w:val="left" w:pos="1004"/>
        </w:tabs>
        <w:spacing w:after="120" w:line="252" w:lineRule="auto"/>
        <w:ind w:firstLine="540"/>
      </w:pPr>
      <w:r>
        <w:rPr>
          <w:rStyle w:val="Bodytext1"/>
        </w:rPr>
        <w:t>Wählen Sie Autorität aus der Ergebnisliste aus, indem Sie auf eine Optionsschaltfläche klicken.</w:t>
      </w:r>
    </w:p>
    <w:p w:rsidR="00B77FFA" w:rsidRDefault="00547E11" w:rsidP="000D6DC7">
      <w:pPr>
        <w:pStyle w:val="Bodytext10"/>
        <w:numPr>
          <w:ilvl w:val="0"/>
          <w:numId w:val="44"/>
        </w:numPr>
        <w:tabs>
          <w:tab w:val="left" w:pos="1004"/>
        </w:tabs>
        <w:spacing w:after="500" w:line="252" w:lineRule="auto"/>
        <w:ind w:firstLine="540"/>
        <w:jc w:val="both"/>
      </w:pPr>
      <w:r>
        <w:rPr>
          <w:rStyle w:val="Bodytext1"/>
        </w:rPr>
        <w:t xml:space="preserve">Klicken Sie auf </w:t>
      </w:r>
      <w:r>
        <w:rPr>
          <w:rStyle w:val="Bodytext1"/>
          <w:b/>
        </w:rPr>
        <w:t>Auswählen.</w:t>
      </w:r>
    </w:p>
    <w:p w:rsidR="00B77FFA" w:rsidRDefault="00547E11">
      <w:pPr>
        <w:pStyle w:val="Bodytext10"/>
        <w:spacing w:after="300" w:line="240" w:lineRule="auto"/>
        <w:ind w:left="540"/>
        <w:sectPr w:rsidR="00B77FFA">
          <w:pgSz w:w="11900" w:h="16840"/>
          <w:pgMar w:top="2142" w:right="884" w:bottom="2142" w:left="1027" w:header="0" w:footer="3" w:gutter="0"/>
          <w:cols w:space="720"/>
          <w:noEndnote/>
          <w:docGrid w:linePitch="360"/>
        </w:sectPr>
      </w:pPr>
      <w:r>
        <w:rPr>
          <w:rStyle w:val="Bodytext1"/>
        </w:rPr>
        <w:t>Nach der Auswahl sieht das Popup-Fenster „Forward + Create Notice of retransmission“ wie in der Abbildung unten aus: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719" w:line="1" w:lineRule="exact"/>
      </w:pPr>
    </w:p>
    <w:p w:rsidR="00B77FFA" w:rsidRDefault="00547E11">
      <w:pPr>
        <w:jc w:val="center"/>
        <w:rPr>
          <w:sz w:val="2"/>
        </w:rPr>
      </w:pPr>
      <w:r>
        <w:rPr>
          <w:noProof/>
          <w:lang w:val="de-DE"/>
        </w:rPr>
        <w:drawing>
          <wp:inline distT="0" distB="0" distL="0" distR="0">
            <wp:extent cx="5614670" cy="1517650"/>
            <wp:effectExtent l="0" t="0" r="0" b="0"/>
            <wp:docPr id="641" name="Picutre 641"/>
            <wp:cNvGraphicFramePr/>
            <a:graphic xmlns:a="http://schemas.openxmlformats.org/drawingml/2006/main">
              <a:graphicData uri="http://schemas.openxmlformats.org/drawingml/2006/picture">
                <pic:pic xmlns:pic="http://schemas.openxmlformats.org/drawingml/2006/picture">
                  <pic:nvPicPr>
                    <pic:cNvPr id="641" name="Bild 641"/>
                    <pic:cNvPicPr/>
                  </pic:nvPicPr>
                  <pic:blipFill>
                    <a:blip r:embed="rId271"/>
                    <a:stretch/>
                  </pic:blipFill>
                  <pic:spPr>
                    <a:xfrm>
                      <a:off x="0" y="0"/>
                      <a:ext cx="5614670" cy="1517650"/>
                    </a:xfrm>
                    <a:prstGeom prst="rect">
                      <a:avLst/>
                    </a:prstGeom>
                  </pic:spPr>
                </pic:pic>
              </a:graphicData>
            </a:graphic>
          </wp:inline>
        </w:drawing>
      </w:r>
    </w:p>
    <w:p w:rsidR="00B77FFA" w:rsidRDefault="00547E11">
      <w:pPr>
        <w:pStyle w:val="Picturecaption10"/>
        <w:spacing w:line="264" w:lineRule="auto"/>
        <w:jc w:val="center"/>
      </w:pPr>
      <w:r>
        <w:rPr>
          <w:rStyle w:val="Picturecaption1"/>
          <w:i/>
        </w:rPr>
        <w:t>Abbildung 147: SODB: Weiterleiten + Mitteilung über die Weiterübermittlung erstellen Pop-up-Fenster und Daten der zuständigen ersuchten Behörde ausfüllen</w:t>
      </w:r>
    </w:p>
    <w:p w:rsidR="00B77FFA" w:rsidRDefault="00B77FFA">
      <w:pPr>
        <w:spacing w:after="639" w:line="1" w:lineRule="exact"/>
      </w:pPr>
    </w:p>
    <w:p w:rsidR="00B77FFA" w:rsidRDefault="00547E11">
      <w:pPr>
        <w:pStyle w:val="Bodytext10"/>
        <w:spacing w:after="440" w:line="240" w:lineRule="auto"/>
        <w:ind w:firstLine="540"/>
      </w:pPr>
      <w:r>
        <w:rPr>
          <w:rStyle w:val="Bodytext1"/>
        </w:rPr>
        <w:t xml:space="preserve">9 Klicken Sie auf </w:t>
      </w:r>
      <w:r>
        <w:rPr>
          <w:rStyle w:val="Bodytext1"/>
          <w:b/>
        </w:rPr>
        <w:t xml:space="preserve">Senden, </w:t>
      </w:r>
      <w:r>
        <w:rPr>
          <w:rStyle w:val="Bodytext1"/>
        </w:rPr>
        <w:t>um die Anfrage weiterzuleiten.</w:t>
      </w:r>
    </w:p>
    <w:p w:rsidR="00B77FFA" w:rsidRDefault="00547E11">
      <w:pPr>
        <w:jc w:val="center"/>
        <w:rPr>
          <w:sz w:val="2"/>
        </w:rPr>
      </w:pPr>
      <w:r>
        <w:rPr>
          <w:noProof/>
          <w:lang w:val="de-DE"/>
        </w:rPr>
        <w:drawing>
          <wp:inline distT="0" distB="0" distL="0" distR="0">
            <wp:extent cx="5480050" cy="2597150"/>
            <wp:effectExtent l="0" t="0" r="0" b="0"/>
            <wp:docPr id="642" name="Picutre 642"/>
            <wp:cNvGraphicFramePr/>
            <a:graphic xmlns:a="http://schemas.openxmlformats.org/drawingml/2006/main">
              <a:graphicData uri="http://schemas.openxmlformats.org/drawingml/2006/picture">
                <pic:pic xmlns:pic="http://schemas.openxmlformats.org/drawingml/2006/picture">
                  <pic:nvPicPr>
                    <pic:cNvPr id="642" name="Bild 642"/>
                    <pic:cNvPicPr/>
                  </pic:nvPicPr>
                  <pic:blipFill>
                    <a:blip r:embed="rId272"/>
                    <a:stretch/>
                  </pic:blipFill>
                  <pic:spPr>
                    <a:xfrm>
                      <a:off x="0" y="0"/>
                      <a:ext cx="5480050" cy="2597150"/>
                    </a:xfrm>
                    <a:prstGeom prst="rect">
                      <a:avLst/>
                    </a:prstGeom>
                  </pic:spPr>
                </pic:pic>
              </a:graphicData>
            </a:graphic>
          </wp:inline>
        </w:drawing>
      </w:r>
    </w:p>
    <w:p w:rsidR="00B77FFA" w:rsidRDefault="00547E11">
      <w:pPr>
        <w:pStyle w:val="Picturecaption10"/>
        <w:ind w:left="2112"/>
      </w:pPr>
      <w:r>
        <w:rPr>
          <w:rStyle w:val="Picturecaption1"/>
          <w:i/>
        </w:rPr>
        <w:t>Abbildung 148: SODB: Bekanntmachung der Weiterverbreitung</w:t>
      </w:r>
    </w:p>
    <w:p w:rsidR="00B77FFA" w:rsidRDefault="00B77FFA">
      <w:pPr>
        <w:spacing w:after="639" w:line="1" w:lineRule="exact"/>
      </w:pPr>
    </w:p>
    <w:p w:rsidR="00B77FFA" w:rsidRDefault="00547E11">
      <w:pPr>
        <w:pStyle w:val="Bodytext10"/>
        <w:spacing w:after="120" w:line="264" w:lineRule="auto"/>
        <w:ind w:left="540"/>
      </w:pPr>
      <w:bookmarkStart w:id="1926" w:name="bookmark341"/>
      <w:r>
        <w:rPr>
          <w:rStyle w:val="Bodytext1"/>
        </w:rPr>
        <w:t>10 Hinweis auf die Registerkarte Weiterverbreitung mit ausgefüllten Daten der zuständigen Empfangsstelle wird angezeigt.</w:t>
      </w:r>
      <w:bookmarkEnd w:id="1926"/>
    </w:p>
    <w:p w:rsidR="00B77FFA" w:rsidRDefault="00547E11">
      <w:pPr>
        <w:pStyle w:val="Bodytext10"/>
        <w:spacing w:after="0" w:line="264" w:lineRule="auto"/>
        <w:ind w:left="540"/>
        <w:sectPr w:rsidR="00B77FFA">
          <w:headerReference w:type="even" r:id="rId273"/>
          <w:headerReference w:type="default" r:id="rId274"/>
          <w:footerReference w:type="even" r:id="rId275"/>
          <w:footerReference w:type="default" r:id="rId276"/>
          <w:pgSz w:w="11900" w:h="16840"/>
          <w:pgMar w:top="601" w:right="884" w:bottom="1297" w:left="1027" w:header="173" w:footer="3" w:gutter="0"/>
          <w:cols w:space="720"/>
          <w:noEndnote/>
          <w:docGrid w:linePitch="360"/>
        </w:sectPr>
      </w:pPr>
      <w:r>
        <w:rPr>
          <w:rStyle w:val="Bodytext1"/>
        </w:rPr>
        <w:t xml:space="preserve">11 Füllen Sie die Mitteilung über die Weiterverbreitung aus und klicken Sie auf die Schaltfläche </w:t>
      </w:r>
      <w:r>
        <w:rPr>
          <w:rStyle w:val="Bodytext1"/>
          <w:b/>
        </w:rPr>
        <w:t xml:space="preserve">Senden </w:t>
      </w:r>
      <w:r>
        <w:rPr>
          <w:rStyle w:val="Bodytext1"/>
        </w:rPr>
        <w:t>in der Aktionsleiste, um die Mitteilung über die Weiterverbreitung an die ausstellende Behörde zu senden.</w:t>
      </w:r>
    </w:p>
    <w:p w:rsidR="00B77FFA" w:rsidRDefault="00547E11">
      <w:pPr>
        <w:pStyle w:val="Bodytext40"/>
        <w:tabs>
          <w:tab w:val="left" w:pos="9057"/>
        </w:tabs>
        <w:spacing w:before="520" w:after="420"/>
        <w:ind w:firstLine="700"/>
        <w:jc w:val="both"/>
        <w:rPr>
          <w:sz w:val="15"/>
        </w:rPr>
      </w:pPr>
      <w:r>
        <w:rPr>
          <w:rStyle w:val="Bodytext4"/>
          <w:b/>
          <w:color w:val="4E4E4E"/>
          <w:sz w:val="15"/>
        </w:rPr>
        <w:t xml:space="preserve">Mitteilung über die Weiterverbreitung senden </w:t>
      </w:r>
      <w:r>
        <w:rPr>
          <w:rStyle w:val="Bodytext4"/>
          <w:b/>
          <w:color w:val="9A9899"/>
          <w:sz w:val="15"/>
        </w:rPr>
        <w:t>x</w:t>
      </w:r>
    </w:p>
    <w:p w:rsidR="00B77FFA" w:rsidRDefault="00547E11">
      <w:pPr>
        <w:pStyle w:val="Other10"/>
        <w:spacing w:after="394" w:line="240" w:lineRule="auto"/>
        <w:ind w:firstLine="700"/>
        <w:rPr>
          <w:sz w:val="12"/>
        </w:rPr>
      </w:pPr>
      <w:r>
        <w:rPr>
          <w:rStyle w:val="Other1"/>
          <w:rFonts w:ascii="Arial" w:eastAsia="Arial" w:hAnsi="Arial" w:cs="Arial"/>
          <w:b/>
          <w:color w:val="9A9899"/>
          <w:sz w:val="12"/>
        </w:rPr>
        <w:t>Möchten Sie eine Mitteilung über Fetransmisskin senden?</w:t>
      </w:r>
    </w:p>
    <w:p w:rsidR="00B77FFA" w:rsidRDefault="00547E11">
      <w:pPr>
        <w:pStyle w:val="Other10"/>
        <w:pBdr>
          <w:top w:val="single" w:sz="0" w:space="4" w:color="07458A"/>
          <w:left w:val="single" w:sz="0" w:space="0" w:color="07458A"/>
          <w:bottom w:val="single" w:sz="0" w:space="5" w:color="07458A"/>
          <w:right w:val="single" w:sz="0" w:space="0" w:color="07458A"/>
        </w:pBdr>
        <w:shd w:val="clear" w:color="auto" w:fill="07458A"/>
        <w:spacing w:after="324" w:line="240" w:lineRule="auto"/>
        <w:ind w:left="8780"/>
        <w:rPr>
          <w:sz w:val="13"/>
        </w:rPr>
      </w:pPr>
      <w:r>
        <w:rPr>
          <w:rStyle w:val="Other1"/>
          <w:rFonts w:ascii="Arial" w:eastAsia="Arial" w:hAnsi="Arial" w:cs="Arial"/>
          <w:color w:val="79A7DC"/>
          <w:sz w:val="13"/>
        </w:rPr>
        <w:t>Ja</w:t>
      </w:r>
    </w:p>
    <w:p w:rsidR="00B77FFA" w:rsidRDefault="00547E11">
      <w:pPr>
        <w:pStyle w:val="Bodytext10"/>
        <w:spacing w:after="620" w:line="240" w:lineRule="auto"/>
        <w:jc w:val="center"/>
      </w:pPr>
      <w:r>
        <w:rPr>
          <w:rStyle w:val="Bodytext1"/>
          <w:i/>
        </w:rPr>
        <w:t>Abbildung 149: SODB: Übermittlung der Mitteilung über die Weiterverbreitung</w:t>
      </w:r>
    </w:p>
    <w:p w:rsidR="00B77FFA" w:rsidRDefault="00547E11" w:rsidP="000D6DC7">
      <w:pPr>
        <w:pStyle w:val="Heading410"/>
        <w:keepNext/>
        <w:keepLines/>
        <w:numPr>
          <w:ilvl w:val="2"/>
          <w:numId w:val="43"/>
        </w:numPr>
        <w:tabs>
          <w:tab w:val="left" w:pos="1254"/>
        </w:tabs>
        <w:spacing w:after="120"/>
        <w:ind w:firstLine="520"/>
      </w:pPr>
      <w:bookmarkStart w:id="1927" w:name="bookmark342"/>
      <w:bookmarkStart w:id="1928" w:name="bookmark343"/>
      <w:bookmarkStart w:id="1929" w:name="_Toc188612373"/>
      <w:bookmarkStart w:id="1930" w:name="_Toc188612526"/>
      <w:bookmarkStart w:id="1931" w:name="_Toc188612832"/>
      <w:bookmarkStart w:id="1932" w:name="_Toc188612985"/>
      <w:bookmarkStart w:id="1933" w:name="_Toc188613138"/>
      <w:bookmarkStart w:id="1934" w:name="_Toc188613291"/>
      <w:bookmarkStart w:id="1935" w:name="_Toc188613444"/>
      <w:bookmarkStart w:id="1936" w:name="_Toc188613597"/>
      <w:bookmarkStart w:id="1937" w:name="_Toc188613750"/>
      <w:bookmarkStart w:id="1938" w:name="_Toc188613903"/>
      <w:bookmarkStart w:id="1939" w:name="_Toc188614056"/>
      <w:bookmarkStart w:id="1940" w:name="_Toc188614209"/>
      <w:bookmarkStart w:id="1941" w:name="_Toc188614362"/>
      <w:bookmarkStart w:id="1942" w:name="_Toc188614515"/>
      <w:bookmarkStart w:id="1943" w:name="_Toc188614668"/>
      <w:bookmarkStart w:id="1944" w:name="_Toc188614821"/>
      <w:bookmarkStart w:id="1945" w:name="_Toc188614974"/>
      <w:bookmarkStart w:id="1946" w:name="_Toc188615127"/>
      <w:bookmarkStart w:id="1947" w:name="_Toc188615280"/>
      <w:bookmarkStart w:id="1948" w:name="_Toc188615433"/>
      <w:bookmarkStart w:id="1949" w:name="_Toc188615586"/>
      <w:bookmarkStart w:id="1950" w:name="_Toc188615739"/>
      <w:bookmarkStart w:id="1951" w:name="_Toc188615892"/>
      <w:bookmarkStart w:id="1952" w:name="_Toc188616062"/>
      <w:bookmarkStart w:id="1953" w:name="_Toc188616529"/>
      <w:r>
        <w:rPr>
          <w:rStyle w:val="Heading41"/>
          <w:b/>
        </w:rPr>
        <w:t>Beenden eines Prozesses nach Rücknahme der Anfrage</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rsidR="00B77FFA" w:rsidRDefault="00547E11">
      <w:pPr>
        <w:pStyle w:val="Bodytext10"/>
        <w:spacing w:after="120" w:line="264" w:lineRule="auto"/>
        <w:ind w:left="520" w:firstLine="20"/>
        <w:jc w:val="both"/>
      </w:pPr>
      <w:r>
        <w:rPr>
          <w:rStyle w:val="Bodytext1"/>
        </w:rPr>
        <w:t>Wenn Sie eine Auszahlungsanforderung von der ausstellenden Behörde erhalten, sollten Sie alle laufenden Maßnahmen abbrechen und eine Bestätigung an die ausstellende Behörde senden. Der SoD-Status wird in "Zurückgezogen" geändert.</w:t>
      </w:r>
    </w:p>
    <w:p w:rsidR="00B77FFA" w:rsidRDefault="00547E11">
      <w:pPr>
        <w:jc w:val="center"/>
        <w:rPr>
          <w:sz w:val="2"/>
        </w:rPr>
      </w:pPr>
      <w:r>
        <w:rPr>
          <w:noProof/>
          <w:lang w:val="de-DE"/>
        </w:rPr>
        <w:drawing>
          <wp:inline distT="0" distB="0" distL="0" distR="0">
            <wp:extent cx="5474335" cy="2584450"/>
            <wp:effectExtent l="0" t="0" r="0" b="0"/>
            <wp:docPr id="649" name="Picutre 649"/>
            <wp:cNvGraphicFramePr/>
            <a:graphic xmlns:a="http://schemas.openxmlformats.org/drawingml/2006/main">
              <a:graphicData uri="http://schemas.openxmlformats.org/drawingml/2006/picture">
                <pic:pic xmlns:pic="http://schemas.openxmlformats.org/drawingml/2006/picture">
                  <pic:nvPicPr>
                    <pic:cNvPr id="649" name="Bild 649"/>
                    <pic:cNvPicPr/>
                  </pic:nvPicPr>
                  <pic:blipFill>
                    <a:blip r:embed="rId277"/>
                    <a:stretch/>
                  </pic:blipFill>
                  <pic:spPr>
                    <a:xfrm>
                      <a:off x="0" y="0"/>
                      <a:ext cx="5474335" cy="2584450"/>
                    </a:xfrm>
                    <a:prstGeom prst="rect">
                      <a:avLst/>
                    </a:prstGeom>
                  </pic:spPr>
                </pic:pic>
              </a:graphicData>
            </a:graphic>
          </wp:inline>
        </w:drawing>
      </w:r>
    </w:p>
    <w:p w:rsidR="00B77FFA" w:rsidRDefault="00547E11">
      <w:pPr>
        <w:pStyle w:val="Picturecaption10"/>
        <w:jc w:val="right"/>
      </w:pPr>
      <w:r>
        <w:rPr>
          <w:rStyle w:val="Picturecaption1"/>
          <w:i/>
        </w:rPr>
        <w:t>Abbildung 150: SODA Widerrufsbestätigung erstellen</w:t>
      </w:r>
    </w:p>
    <w:p w:rsidR="00B77FFA" w:rsidRDefault="00B77FFA">
      <w:pPr>
        <w:spacing w:after="259" w:line="1" w:lineRule="exact"/>
      </w:pPr>
    </w:p>
    <w:p w:rsidR="00B77FFA" w:rsidRDefault="00547E11">
      <w:pPr>
        <w:pStyle w:val="Bodytext10"/>
        <w:spacing w:after="420" w:line="240" w:lineRule="auto"/>
        <w:ind w:firstLine="520"/>
      </w:pPr>
      <w:bookmarkStart w:id="1954" w:name="bookmark346"/>
      <w:r>
        <w:rPr>
          <w:rStyle w:val="Bodytext1"/>
        </w:rPr>
        <w:t xml:space="preserve">1 Klicken Sie in der Aktionsleiste </w:t>
      </w:r>
      <w:r>
        <w:rPr>
          <w:rStyle w:val="Bodytext1"/>
          <w:b/>
        </w:rPr>
        <w:t xml:space="preserve">auf Bestätigung erstellen. </w:t>
      </w:r>
      <w:bookmarkEnd w:id="1954"/>
    </w:p>
    <w:p w:rsidR="00B77FFA" w:rsidRDefault="00547E11">
      <w:pPr>
        <w:jc w:val="center"/>
        <w:rPr>
          <w:sz w:val="2"/>
        </w:rPr>
      </w:pPr>
      <w:r>
        <w:rPr>
          <w:noProof/>
          <w:lang w:val="de-DE"/>
        </w:rPr>
        <w:drawing>
          <wp:inline distT="0" distB="0" distL="0" distR="0">
            <wp:extent cx="5480050" cy="2627630"/>
            <wp:effectExtent l="0" t="0" r="0" b="0"/>
            <wp:docPr id="650" name="Picutre 650"/>
            <wp:cNvGraphicFramePr/>
            <a:graphic xmlns:a="http://schemas.openxmlformats.org/drawingml/2006/main">
              <a:graphicData uri="http://schemas.openxmlformats.org/drawingml/2006/picture">
                <pic:pic xmlns:pic="http://schemas.openxmlformats.org/drawingml/2006/picture">
                  <pic:nvPicPr>
                    <pic:cNvPr id="650" name="Bild 650"/>
                    <pic:cNvPicPr/>
                  </pic:nvPicPr>
                  <pic:blipFill>
                    <a:blip r:embed="rId278"/>
                    <a:stretch/>
                  </pic:blipFill>
                  <pic:spPr>
                    <a:xfrm>
                      <a:off x="0" y="0"/>
                      <a:ext cx="5480050" cy="2627630"/>
                    </a:xfrm>
                    <a:prstGeom prst="rect">
                      <a:avLst/>
                    </a:prstGeom>
                  </pic:spPr>
                </pic:pic>
              </a:graphicData>
            </a:graphic>
          </wp:inline>
        </w:drawing>
      </w:r>
    </w:p>
    <w:p w:rsidR="00B77FFA" w:rsidRDefault="00547E11">
      <w:pPr>
        <w:pStyle w:val="Picturecaption10"/>
        <w:ind w:left="970"/>
      </w:pPr>
      <w:r>
        <w:rPr>
          <w:rStyle w:val="Picturecaption1"/>
          <w:i/>
        </w:rPr>
        <w:t>Abbildung 151: SODA Rücknahmebestätigung ausfüllen und senden</w:t>
      </w:r>
    </w:p>
    <w:p w:rsidR="00B77FFA" w:rsidRDefault="00B77FFA">
      <w:pPr>
        <w:spacing w:after="219" w:line="1" w:lineRule="exact"/>
      </w:pPr>
    </w:p>
    <w:p w:rsidR="00B77FFA" w:rsidRDefault="00547E11" w:rsidP="000D6DC7">
      <w:pPr>
        <w:pStyle w:val="Bodytext10"/>
        <w:numPr>
          <w:ilvl w:val="0"/>
          <w:numId w:val="45"/>
        </w:numPr>
        <w:tabs>
          <w:tab w:val="left" w:pos="1004"/>
        </w:tabs>
        <w:spacing w:after="100" w:line="266" w:lineRule="auto"/>
        <w:ind w:firstLine="540"/>
      </w:pPr>
      <w:bookmarkStart w:id="1955" w:name="bookmark347"/>
      <w:r>
        <w:rPr>
          <w:rStyle w:val="Bodytext1"/>
        </w:rPr>
        <w:t>Die Anwendung erstellt eine neue Registerkarte: Rücknahmebestätigung.</w:t>
      </w:r>
      <w:bookmarkEnd w:id="1955"/>
    </w:p>
    <w:p w:rsidR="00B77FFA" w:rsidRDefault="00547E11" w:rsidP="000D6DC7">
      <w:pPr>
        <w:pStyle w:val="Bodytext10"/>
        <w:numPr>
          <w:ilvl w:val="0"/>
          <w:numId w:val="45"/>
        </w:numPr>
        <w:tabs>
          <w:tab w:val="left" w:pos="1018"/>
        </w:tabs>
        <w:spacing w:after="100" w:line="266" w:lineRule="auto"/>
        <w:ind w:left="540"/>
      </w:pPr>
      <w:r>
        <w:rPr>
          <w:rStyle w:val="Bodytext1"/>
        </w:rPr>
        <w:t xml:space="preserve">Füllen Sie die Auszahlungsbestätigung aus und senden Sie sie, indem Sie in der Aktionsleiste auf </w:t>
      </w:r>
      <w:r>
        <w:rPr>
          <w:rStyle w:val="Bodytext1"/>
          <w:b/>
        </w:rPr>
        <w:t xml:space="preserve">Senden </w:t>
      </w:r>
      <w:r>
        <w:rPr>
          <w:rStyle w:val="Bodytext1"/>
        </w:rPr>
        <w:t>klicken.</w:t>
      </w:r>
    </w:p>
    <w:p w:rsidR="00B77FFA" w:rsidRDefault="00547E11">
      <w:pPr>
        <w:pStyle w:val="Bodytext10"/>
        <w:spacing w:after="520" w:line="266" w:lineRule="auto"/>
        <w:ind w:left="540"/>
      </w:pPr>
      <w:bookmarkStart w:id="1956" w:name="bookmark348"/>
      <w:r>
        <w:rPr>
          <w:rStyle w:val="Bodytext1"/>
        </w:rPr>
        <w:t>Der Prozess der Erstellung der Rücknahmebestätigung ist für SODA und SODB derselbe.</w:t>
      </w:r>
      <w:bookmarkEnd w:id="1956"/>
    </w:p>
    <w:p w:rsidR="00B77FFA" w:rsidRDefault="00547E11">
      <w:pPr>
        <w:pStyle w:val="Bodytext10"/>
        <w:spacing w:after="460" w:line="254" w:lineRule="auto"/>
        <w:ind w:firstLine="540"/>
        <w:rPr>
          <w:sz w:val="26"/>
        </w:rPr>
      </w:pPr>
      <w:bookmarkStart w:id="1957" w:name="bookmark349"/>
      <w:r>
        <w:rPr>
          <w:rStyle w:val="Bodytext1"/>
          <w:b/>
          <w:sz w:val="26"/>
        </w:rPr>
        <w:t>7.6. Fristen für die Ausführung</w:t>
      </w:r>
      <w:bookmarkEnd w:id="1957"/>
    </w:p>
    <w:p w:rsidR="00B77FFA" w:rsidRDefault="00547E11" w:rsidP="000D6DC7">
      <w:pPr>
        <w:pStyle w:val="Heading410"/>
        <w:keepNext/>
        <w:keepLines/>
        <w:numPr>
          <w:ilvl w:val="2"/>
          <w:numId w:val="46"/>
        </w:numPr>
        <w:tabs>
          <w:tab w:val="left" w:pos="1274"/>
        </w:tabs>
        <w:spacing w:after="220" w:line="276" w:lineRule="auto"/>
      </w:pPr>
      <w:bookmarkStart w:id="1958" w:name="_Toc188612374"/>
      <w:bookmarkStart w:id="1959" w:name="_Toc188612527"/>
      <w:bookmarkStart w:id="1960" w:name="_Toc188612833"/>
      <w:bookmarkStart w:id="1961" w:name="_Toc188612986"/>
      <w:bookmarkStart w:id="1962" w:name="_Toc188613139"/>
      <w:bookmarkStart w:id="1963" w:name="_Toc188613292"/>
      <w:bookmarkStart w:id="1964" w:name="_Toc188613445"/>
      <w:bookmarkStart w:id="1965" w:name="_Toc188613598"/>
      <w:bookmarkStart w:id="1966" w:name="_Toc188613751"/>
      <w:bookmarkStart w:id="1967" w:name="_Toc188613904"/>
      <w:bookmarkStart w:id="1968" w:name="_Toc188614057"/>
      <w:bookmarkStart w:id="1969" w:name="_Toc188614210"/>
      <w:bookmarkStart w:id="1970" w:name="_Toc188614363"/>
      <w:bookmarkStart w:id="1971" w:name="_Toc188614516"/>
      <w:bookmarkStart w:id="1972" w:name="_Toc188614669"/>
      <w:bookmarkStart w:id="1973" w:name="_Toc188614822"/>
      <w:bookmarkStart w:id="1974" w:name="_Toc188614975"/>
      <w:bookmarkStart w:id="1975" w:name="_Toc188615128"/>
      <w:bookmarkStart w:id="1976" w:name="_Toc188615281"/>
      <w:bookmarkStart w:id="1977" w:name="_Toc188615434"/>
      <w:bookmarkStart w:id="1978" w:name="_Toc188615587"/>
      <w:bookmarkStart w:id="1979" w:name="_Toc188615740"/>
      <w:bookmarkStart w:id="1980" w:name="_Toc188615893"/>
      <w:bookmarkStart w:id="1981" w:name="_Toc188616063"/>
      <w:bookmarkStart w:id="1982" w:name="_Toc188616530"/>
      <w:r>
        <w:rPr>
          <w:rStyle w:val="Heading41"/>
          <w:b/>
        </w:rPr>
        <w:t>Fristen für die Ausführung SODA</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p>
    <w:p w:rsidR="00B77FFA" w:rsidRDefault="00547E11">
      <w:pPr>
        <w:pStyle w:val="Bodytext10"/>
        <w:spacing w:after="460"/>
        <w:ind w:firstLine="540"/>
      </w:pPr>
      <w:r>
        <w:rPr>
          <w:rStyle w:val="Bodytext1"/>
        </w:rPr>
        <w:t>Diese Funktion zeigt, ob:</w:t>
      </w:r>
    </w:p>
    <w:p w:rsidR="00B77FFA" w:rsidRDefault="00547E11" w:rsidP="000D6DC7">
      <w:pPr>
        <w:pStyle w:val="Bodytext10"/>
        <w:numPr>
          <w:ilvl w:val="0"/>
          <w:numId w:val="47"/>
        </w:numPr>
        <w:tabs>
          <w:tab w:val="left" w:pos="1294"/>
        </w:tabs>
        <w:spacing w:after="0"/>
        <w:ind w:left="1260" w:hanging="360"/>
        <w:jc w:val="both"/>
      </w:pPr>
      <w:r>
        <w:rPr>
          <w:rStyle w:val="Bodytext1"/>
        </w:rPr>
        <w:t>Das Manuelle SoD-Formblatt D (Empfangsbestätigung) oder SoD-Formblatt H (Empfangsbestätigung der zuständigen Empfangsstelle mit örtlicher Zuständigkeit an die Übermittlungsstelle) wurde innerhalb von sieben Tagen nach Erhalt des SoD-Formblatts A übermittelt.</w:t>
      </w:r>
    </w:p>
    <w:p w:rsidR="00B77FFA" w:rsidRDefault="00547E11" w:rsidP="000D6DC7">
      <w:pPr>
        <w:pStyle w:val="Bodytext10"/>
        <w:numPr>
          <w:ilvl w:val="0"/>
          <w:numId w:val="47"/>
        </w:numPr>
        <w:tabs>
          <w:tab w:val="left" w:pos="1294"/>
        </w:tabs>
        <w:spacing w:after="360"/>
        <w:ind w:left="1260" w:hanging="360"/>
        <w:jc w:val="both"/>
      </w:pPr>
      <w:r>
        <w:rPr>
          <w:rStyle w:val="Bodytext1"/>
        </w:rPr>
        <w:t>SoD-Formblatt K (Zustellungsbescheinigung oder Nichtzustellung von Schriftstücken) wurde innerhalb von dreißig Tagen nach Erhalt des SoD-Formblatts A übermittelt.</w:t>
      </w:r>
    </w:p>
    <w:p w:rsidR="00B77FFA" w:rsidRDefault="00547E11" w:rsidP="000D6DC7">
      <w:pPr>
        <w:pStyle w:val="Heading410"/>
        <w:keepNext/>
        <w:keepLines/>
        <w:numPr>
          <w:ilvl w:val="2"/>
          <w:numId w:val="46"/>
        </w:numPr>
        <w:tabs>
          <w:tab w:val="left" w:pos="1274"/>
        </w:tabs>
        <w:spacing w:after="100" w:line="276" w:lineRule="auto"/>
      </w:pPr>
      <w:bookmarkStart w:id="1983" w:name="bookmark352"/>
      <w:bookmarkStart w:id="1984" w:name="_Toc188612375"/>
      <w:bookmarkStart w:id="1985" w:name="_Toc188612528"/>
      <w:bookmarkStart w:id="1986" w:name="_Toc188612834"/>
      <w:bookmarkStart w:id="1987" w:name="_Toc188612987"/>
      <w:bookmarkStart w:id="1988" w:name="_Toc188613140"/>
      <w:bookmarkStart w:id="1989" w:name="_Toc188613293"/>
      <w:bookmarkStart w:id="1990" w:name="_Toc188613446"/>
      <w:bookmarkStart w:id="1991" w:name="_Toc188613599"/>
      <w:bookmarkStart w:id="1992" w:name="_Toc188613752"/>
      <w:bookmarkStart w:id="1993" w:name="_Toc188613905"/>
      <w:bookmarkStart w:id="1994" w:name="_Toc188614058"/>
      <w:bookmarkStart w:id="1995" w:name="_Toc188614211"/>
      <w:bookmarkStart w:id="1996" w:name="_Toc188614364"/>
      <w:bookmarkStart w:id="1997" w:name="_Toc188614517"/>
      <w:bookmarkStart w:id="1998" w:name="_Toc188614670"/>
      <w:bookmarkStart w:id="1999" w:name="_Toc188614823"/>
      <w:bookmarkStart w:id="2000" w:name="_Toc188614976"/>
      <w:bookmarkStart w:id="2001" w:name="_Toc188615129"/>
      <w:bookmarkStart w:id="2002" w:name="_Toc188615282"/>
      <w:bookmarkStart w:id="2003" w:name="_Toc188615435"/>
      <w:bookmarkStart w:id="2004" w:name="_Toc188615588"/>
      <w:bookmarkStart w:id="2005" w:name="_Toc188615741"/>
      <w:bookmarkStart w:id="2006" w:name="_Toc188615894"/>
      <w:bookmarkStart w:id="2007" w:name="_Toc188616064"/>
      <w:bookmarkStart w:id="2008" w:name="_Toc188616531"/>
      <w:r>
        <w:rPr>
          <w:rStyle w:val="Heading41"/>
          <w:b/>
        </w:rPr>
        <w:t>Fristen für die Ausführung SODB</w:t>
      </w:r>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rsidR="00B77FFA" w:rsidRDefault="00547E11">
      <w:pPr>
        <w:pStyle w:val="Bodytext10"/>
        <w:ind w:firstLine="540"/>
        <w:sectPr w:rsidR="00B77FFA">
          <w:headerReference w:type="even" r:id="rId279"/>
          <w:headerReference w:type="default" r:id="rId280"/>
          <w:footerReference w:type="even" r:id="rId281"/>
          <w:footerReference w:type="default" r:id="rId282"/>
          <w:pgSz w:w="11900" w:h="16840"/>
          <w:pgMar w:top="1844" w:right="884" w:bottom="3020" w:left="1027" w:header="0" w:footer="3" w:gutter="0"/>
          <w:cols w:space="720"/>
          <w:noEndnote/>
          <w:docGrid w:linePitch="360"/>
        </w:sectPr>
      </w:pPr>
      <w:r>
        <w:rPr>
          <w:rStyle w:val="Bodytext1"/>
        </w:rPr>
        <w:t>Derzeit werden keine Fristen für das SODB-Instrument umgesetzt.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pPr>
        <w:pStyle w:val="Picturecaption10"/>
      </w:pPr>
      <w:bookmarkStart w:id="2009" w:name="bookmark355"/>
      <w:r>
        <w:rPr>
          <w:rStyle w:val="Picturecaption1"/>
          <w:b/>
        </w:rPr>
        <w:t>7.6.3. Anzeigen von Termininformationen auf der Registerkarte Dashboard</w:t>
      </w:r>
      <w:bookmarkEnd w:id="2009"/>
    </w:p>
    <w:p w:rsidR="00B77FFA" w:rsidRDefault="00547E11">
      <w:pPr>
        <w:jc w:val="center"/>
        <w:rPr>
          <w:sz w:val="2"/>
        </w:rPr>
      </w:pPr>
      <w:r>
        <w:rPr>
          <w:noProof/>
          <w:lang w:val="de-DE"/>
        </w:rPr>
        <w:drawing>
          <wp:inline distT="0" distB="0" distL="0" distR="0">
            <wp:extent cx="5614670" cy="2493010"/>
            <wp:effectExtent l="0" t="0" r="0" b="0"/>
            <wp:docPr id="671" name="Picutre 671"/>
            <wp:cNvGraphicFramePr/>
            <a:graphic xmlns:a="http://schemas.openxmlformats.org/drawingml/2006/main">
              <a:graphicData uri="http://schemas.openxmlformats.org/drawingml/2006/picture">
                <pic:pic xmlns:pic="http://schemas.openxmlformats.org/drawingml/2006/picture">
                  <pic:nvPicPr>
                    <pic:cNvPr id="671" name="Bild 671"/>
                    <pic:cNvPicPr/>
                  </pic:nvPicPr>
                  <pic:blipFill>
                    <a:blip r:embed="rId283"/>
                    <a:stretch/>
                  </pic:blipFill>
                  <pic:spPr>
                    <a:xfrm>
                      <a:off x="0" y="0"/>
                      <a:ext cx="5614670" cy="2493010"/>
                    </a:xfrm>
                    <a:prstGeom prst="rect">
                      <a:avLst/>
                    </a:prstGeom>
                  </pic:spPr>
                </pic:pic>
              </a:graphicData>
            </a:graphic>
          </wp:inline>
        </w:drawing>
      </w:r>
    </w:p>
    <w:p w:rsidR="00B77FFA" w:rsidRDefault="00547E11">
      <w:pPr>
        <w:pStyle w:val="Picturecaption10"/>
        <w:ind w:left="1181"/>
      </w:pPr>
      <w:r>
        <w:rPr>
          <w:rStyle w:val="Picturecaption1"/>
          <w:i/>
        </w:rPr>
        <w:t>Abbildung 152: Anzeigen von Termininformationen auf der Registerkarte Dashboard</w:t>
      </w:r>
    </w:p>
    <w:p w:rsidR="00B77FFA" w:rsidRDefault="00B77FFA">
      <w:pPr>
        <w:spacing w:after="479" w:line="1" w:lineRule="exact"/>
      </w:pPr>
    </w:p>
    <w:p w:rsidR="00B77FFA" w:rsidRDefault="00547E11">
      <w:pPr>
        <w:pStyle w:val="Bodytext10"/>
        <w:spacing w:after="480" w:line="264" w:lineRule="auto"/>
        <w:ind w:left="520" w:firstLine="20"/>
      </w:pPr>
      <w:bookmarkStart w:id="2010" w:name="bookmark356"/>
      <w:bookmarkStart w:id="2011" w:name="bookmark357"/>
      <w:r>
        <w:rPr>
          <w:rStyle w:val="Bodytext1"/>
        </w:rPr>
        <w:t>1 Fälle mit einer überfälligen Frist (einer oder mehrere) sind mit einem roten Punkt gekennzeichnet. Eine Frist, die am heutigen Tag abläuft, führt auch dazu, dass der Fall mit einem roten Punkt angezeigt wird.</w:t>
      </w:r>
      <w:bookmarkEnd w:id="2010"/>
      <w:bookmarkEnd w:id="2011"/>
    </w:p>
    <w:p w:rsidR="00B77FFA" w:rsidRDefault="00547E11" w:rsidP="000D6DC7">
      <w:pPr>
        <w:pStyle w:val="Heading410"/>
        <w:keepNext/>
        <w:keepLines/>
        <w:numPr>
          <w:ilvl w:val="2"/>
          <w:numId w:val="48"/>
        </w:numPr>
        <w:tabs>
          <w:tab w:val="left" w:pos="1254"/>
        </w:tabs>
        <w:ind w:firstLine="520"/>
        <w:jc w:val="both"/>
      </w:pPr>
      <w:bookmarkStart w:id="2012" w:name="_Toc188612376"/>
      <w:bookmarkStart w:id="2013" w:name="_Toc188612529"/>
      <w:bookmarkStart w:id="2014" w:name="_Toc188612835"/>
      <w:bookmarkStart w:id="2015" w:name="_Toc188612988"/>
      <w:bookmarkStart w:id="2016" w:name="_Toc188613141"/>
      <w:bookmarkStart w:id="2017" w:name="_Toc188613294"/>
      <w:bookmarkStart w:id="2018" w:name="_Toc188613447"/>
      <w:bookmarkStart w:id="2019" w:name="_Toc188613600"/>
      <w:bookmarkStart w:id="2020" w:name="_Toc188613753"/>
      <w:bookmarkStart w:id="2021" w:name="_Toc188613906"/>
      <w:bookmarkStart w:id="2022" w:name="_Toc188614059"/>
      <w:bookmarkStart w:id="2023" w:name="_Toc188614212"/>
      <w:bookmarkStart w:id="2024" w:name="_Toc188614365"/>
      <w:bookmarkStart w:id="2025" w:name="_Toc188614518"/>
      <w:bookmarkStart w:id="2026" w:name="_Toc188614671"/>
      <w:bookmarkStart w:id="2027" w:name="_Toc188614824"/>
      <w:bookmarkStart w:id="2028" w:name="_Toc188614977"/>
      <w:bookmarkStart w:id="2029" w:name="_Toc188615130"/>
      <w:bookmarkStart w:id="2030" w:name="_Toc188615283"/>
      <w:bookmarkStart w:id="2031" w:name="_Toc188615436"/>
      <w:bookmarkStart w:id="2032" w:name="_Toc188615589"/>
      <w:bookmarkStart w:id="2033" w:name="_Toc188615742"/>
      <w:bookmarkStart w:id="2034" w:name="_Toc188615895"/>
      <w:bookmarkStart w:id="2035" w:name="_Toc188616065"/>
      <w:bookmarkStart w:id="2036" w:name="_Toc188616532"/>
      <w:r>
        <w:rPr>
          <w:rStyle w:val="Heading41"/>
          <w:b/>
        </w:rPr>
        <w:t>Anzeigen von Deadline-Informationen auf der Registerkarte "Ausstellen von Anfragen"</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rsidR="00B77FFA" w:rsidRDefault="00547E11">
      <w:pPr>
        <w:pStyle w:val="Bodytext10"/>
        <w:spacing w:after="100" w:line="240" w:lineRule="auto"/>
        <w:ind w:firstLine="520"/>
      </w:pPr>
      <w:r>
        <w:rPr>
          <w:rStyle w:val="Bodytext1"/>
        </w:rPr>
        <w:t>Zwei Registerkarten geben Auskunft:</w:t>
      </w:r>
    </w:p>
    <w:p w:rsidR="00B77FFA" w:rsidRDefault="00547E11" w:rsidP="000D6DC7">
      <w:pPr>
        <w:pStyle w:val="Bodytext10"/>
        <w:numPr>
          <w:ilvl w:val="0"/>
          <w:numId w:val="49"/>
        </w:numPr>
        <w:tabs>
          <w:tab w:val="left" w:pos="984"/>
        </w:tabs>
        <w:spacing w:after="140" w:line="240" w:lineRule="auto"/>
        <w:ind w:firstLine="520"/>
      </w:pPr>
      <w:r>
        <w:rPr>
          <w:rStyle w:val="Bodytext1"/>
        </w:rPr>
        <w:t>Meine gestellten Anfragen: Liste aller ausgestellten offenen Fälle.</w:t>
      </w:r>
    </w:p>
    <w:p w:rsidR="00B77FFA" w:rsidRDefault="00547E11" w:rsidP="000D6DC7">
      <w:pPr>
        <w:pStyle w:val="Bodytext10"/>
        <w:numPr>
          <w:ilvl w:val="0"/>
          <w:numId w:val="49"/>
        </w:numPr>
        <w:tabs>
          <w:tab w:val="left" w:pos="984"/>
        </w:tabs>
        <w:spacing w:after="620" w:line="240" w:lineRule="auto"/>
        <w:ind w:firstLine="520"/>
      </w:pPr>
      <w:r>
        <w:rPr>
          <w:rStyle w:val="Bodytext1"/>
        </w:rPr>
        <w:t>Fristen: Liste aller Fristen für einen Fall, sowohl bevorstehende als auch überfällige.</w:t>
      </w:r>
    </w:p>
    <w:p w:rsidR="00B77FFA" w:rsidRDefault="00547E11">
      <w:pPr>
        <w:jc w:val="center"/>
        <w:rPr>
          <w:sz w:val="2"/>
        </w:rPr>
      </w:pPr>
      <w:r>
        <w:rPr>
          <w:noProof/>
          <w:lang w:val="de-DE"/>
        </w:rPr>
        <w:drawing>
          <wp:inline distT="0" distB="0" distL="0" distR="0">
            <wp:extent cx="5614670" cy="2541905"/>
            <wp:effectExtent l="0" t="0" r="0" b="0"/>
            <wp:docPr id="672" name="Picutre 672"/>
            <wp:cNvGraphicFramePr/>
            <a:graphic xmlns:a="http://schemas.openxmlformats.org/drawingml/2006/main">
              <a:graphicData uri="http://schemas.openxmlformats.org/drawingml/2006/picture">
                <pic:pic xmlns:pic="http://schemas.openxmlformats.org/drawingml/2006/picture">
                  <pic:nvPicPr>
                    <pic:cNvPr id="672" name="Bild 672"/>
                    <pic:cNvPicPr/>
                  </pic:nvPicPr>
                  <pic:blipFill>
                    <a:blip r:embed="rId284"/>
                    <a:stretch/>
                  </pic:blipFill>
                  <pic:spPr>
                    <a:xfrm>
                      <a:off x="0" y="0"/>
                      <a:ext cx="5614670" cy="2541905"/>
                    </a:xfrm>
                    <a:prstGeom prst="rect">
                      <a:avLst/>
                    </a:prstGeom>
                  </pic:spPr>
                </pic:pic>
              </a:graphicData>
            </a:graphic>
          </wp:inline>
        </w:drawing>
      </w:r>
    </w:p>
    <w:p w:rsidR="00B77FFA" w:rsidRDefault="00547E11">
      <w:pPr>
        <w:pStyle w:val="Picturecaption10"/>
        <w:ind w:left="888"/>
        <w:sectPr w:rsidR="00B77FFA">
          <w:headerReference w:type="even" r:id="rId285"/>
          <w:headerReference w:type="default" r:id="rId286"/>
          <w:footerReference w:type="even" r:id="rId287"/>
          <w:footerReference w:type="default" r:id="rId288"/>
          <w:pgSz w:w="11900" w:h="16840"/>
          <w:pgMar w:top="601" w:right="884" w:bottom="1297" w:left="1027" w:header="173" w:footer="3" w:gutter="0"/>
          <w:cols w:space="720"/>
          <w:noEndnote/>
          <w:docGrid w:linePitch="360"/>
        </w:sectPr>
      </w:pPr>
      <w:bookmarkStart w:id="2037" w:name="bookmark360"/>
      <w:r>
        <w:rPr>
          <w:rStyle w:val="Picturecaption1"/>
          <w:i/>
        </w:rPr>
        <w:t>Abbildung 153: Anzeigen von Deadline-Informationen auf der Registerkarte "Ausstellen von Anfragen"</w:t>
      </w:r>
      <w:bookmarkEnd w:id="2037"/>
    </w:p>
    <w:p w:rsidR="00B77FFA" w:rsidRDefault="00547E11">
      <w:pPr>
        <w:pStyle w:val="Bodytext10"/>
        <w:spacing w:after="200" w:line="266" w:lineRule="auto"/>
        <w:ind w:left="540"/>
      </w:pPr>
      <w:r>
        <w:rPr>
          <w:rStyle w:val="Bodytext1"/>
        </w:rPr>
        <w:t>Registerkarte "Meine ausgestellten Anfragen": Ähnlich wie im Dashboard sind überfällige Fälle oder Fälle, für die heute eine Frist fällig ist, mit einem roten Punkt gekennzeichnet.</w:t>
      </w:r>
    </w:p>
    <w:p w:rsidR="00B77FFA" w:rsidRDefault="00547E11">
      <w:pPr>
        <w:pStyle w:val="Bodytext10"/>
        <w:spacing w:after="200" w:line="240" w:lineRule="auto"/>
        <w:ind w:left="540"/>
      </w:pPr>
      <w:r>
        <w:rPr>
          <w:rStyle w:val="Bodytext1"/>
        </w:rPr>
        <w:t xml:space="preserve">Klicken Sie auf </w:t>
      </w:r>
      <w:r>
        <w:rPr>
          <w:rStyle w:val="Bodytext1"/>
          <w:b/>
        </w:rPr>
        <w:t>Fristen:</w:t>
      </w:r>
      <w:r>
        <w:rPr>
          <w:rStyle w:val="Bodytext1"/>
        </w:rPr>
        <w:t xml:space="preserve"> Standardmäßig wird eine Liste aller überfälligen und anstehenden Fristen angezeigt. Die überfälligen oder diejenigen mit einer Frist, die heute fällig sind, sind rot markiert.</w:t>
      </w:r>
    </w:p>
    <w:p w:rsidR="00B77FFA" w:rsidRDefault="00547E11">
      <w:pPr>
        <w:jc w:val="center"/>
        <w:rPr>
          <w:sz w:val="2"/>
        </w:rPr>
      </w:pPr>
      <w:r>
        <w:rPr>
          <w:noProof/>
          <w:lang w:val="de-DE"/>
        </w:rPr>
        <w:drawing>
          <wp:inline distT="0" distB="0" distL="0" distR="0">
            <wp:extent cx="5620385" cy="2749550"/>
            <wp:effectExtent l="0" t="0" r="0" b="0"/>
            <wp:docPr id="679" name="Picutre 679"/>
            <wp:cNvGraphicFramePr/>
            <a:graphic xmlns:a="http://schemas.openxmlformats.org/drawingml/2006/main">
              <a:graphicData uri="http://schemas.openxmlformats.org/drawingml/2006/picture">
                <pic:pic xmlns:pic="http://schemas.openxmlformats.org/drawingml/2006/picture">
                  <pic:nvPicPr>
                    <pic:cNvPr id="679" name="Bild 679"/>
                    <pic:cNvPicPr/>
                  </pic:nvPicPr>
                  <pic:blipFill>
                    <a:blip r:embed="rId289"/>
                    <a:stretch/>
                  </pic:blipFill>
                  <pic:spPr>
                    <a:xfrm>
                      <a:off x="0" y="0"/>
                      <a:ext cx="5620385" cy="2749550"/>
                    </a:xfrm>
                    <a:prstGeom prst="rect">
                      <a:avLst/>
                    </a:prstGeom>
                  </pic:spPr>
                </pic:pic>
              </a:graphicData>
            </a:graphic>
          </wp:inline>
        </w:drawing>
      </w:r>
    </w:p>
    <w:p w:rsidR="00B77FFA" w:rsidRDefault="00547E11">
      <w:pPr>
        <w:pStyle w:val="Picturecaption10"/>
        <w:ind w:left="1315"/>
      </w:pPr>
      <w:r>
        <w:rPr>
          <w:rStyle w:val="Picturecaption1"/>
          <w:i/>
        </w:rPr>
        <w:t>Abbildung 154: Fristinformationen auf der Registerkarte „Ausstellen von Anträgen“</w:t>
      </w:r>
    </w:p>
    <w:p w:rsidR="00B77FFA" w:rsidRDefault="00B77FFA">
      <w:pPr>
        <w:spacing w:after="599" w:line="1" w:lineRule="exact"/>
      </w:pPr>
    </w:p>
    <w:p w:rsidR="00B77FFA" w:rsidRDefault="00547E11" w:rsidP="000D6DC7">
      <w:pPr>
        <w:pStyle w:val="Bodytext10"/>
        <w:numPr>
          <w:ilvl w:val="0"/>
          <w:numId w:val="50"/>
        </w:numPr>
        <w:tabs>
          <w:tab w:val="left" w:pos="1004"/>
        </w:tabs>
        <w:spacing w:after="200" w:line="240" w:lineRule="auto"/>
        <w:ind w:firstLine="540"/>
      </w:pPr>
      <w:bookmarkStart w:id="2038" w:name="bookmark361"/>
      <w:r>
        <w:rPr>
          <w:rStyle w:val="Bodytext1"/>
        </w:rPr>
        <w:t>Fälligkeit: Zeigt das Deadline-Datum an.</w:t>
      </w:r>
      <w:bookmarkEnd w:id="2038"/>
    </w:p>
    <w:p w:rsidR="00B77FFA" w:rsidRDefault="00547E11" w:rsidP="000D6DC7">
      <w:pPr>
        <w:pStyle w:val="Bodytext10"/>
        <w:numPr>
          <w:ilvl w:val="0"/>
          <w:numId w:val="50"/>
        </w:numPr>
        <w:tabs>
          <w:tab w:val="left" w:pos="1004"/>
        </w:tabs>
        <w:spacing w:after="200" w:line="240" w:lineRule="auto"/>
        <w:ind w:firstLine="540"/>
      </w:pPr>
      <w:r>
        <w:rPr>
          <w:rStyle w:val="Bodytext1"/>
        </w:rPr>
        <w:t>Erwartete Antwort: gibt an, welche Antwort unter Einhaltung einer Frist erwartet wird.</w:t>
      </w:r>
    </w:p>
    <w:p w:rsidR="00B77FFA" w:rsidRDefault="00547E11">
      <w:pPr>
        <w:pStyle w:val="Bodytext10"/>
        <w:spacing w:after="200" w:line="240" w:lineRule="auto"/>
        <w:ind w:firstLine="540"/>
      </w:pPr>
      <w:r>
        <w:rPr>
          <w:rStyle w:val="Bodytext1"/>
        </w:rPr>
        <w:t>Filtermöglichkeiten stehen zur Verfügung, um die Liste der angezeigten Fälle einzugrenzen.</w:t>
      </w:r>
    </w:p>
    <w:p w:rsidR="00B77FFA" w:rsidRDefault="00547E11" w:rsidP="000D6DC7">
      <w:pPr>
        <w:pStyle w:val="Bodytext10"/>
        <w:numPr>
          <w:ilvl w:val="0"/>
          <w:numId w:val="50"/>
        </w:numPr>
        <w:tabs>
          <w:tab w:val="left" w:pos="1014"/>
        </w:tabs>
        <w:spacing w:after="200" w:line="240" w:lineRule="auto"/>
        <w:ind w:left="540"/>
      </w:pPr>
      <w:r>
        <w:rPr>
          <w:rStyle w:val="Bodytext1"/>
        </w:rPr>
        <w:t>Erwartete Antwort: 3 Kontrollkästchen ermöglichen die Suche zu einem bestimmten Stichtag. Je nach Auswahl wird eine bestimmte Teilmenge von Fällen zurückgegeben. Es ist möglich, mehrere Antworttypen gleichzeitig auszuwählen.</w:t>
      </w:r>
    </w:p>
    <w:p w:rsidR="00B77FFA" w:rsidRDefault="00547E11" w:rsidP="000D6DC7">
      <w:pPr>
        <w:pStyle w:val="Bodytext10"/>
        <w:numPr>
          <w:ilvl w:val="0"/>
          <w:numId w:val="50"/>
        </w:numPr>
        <w:tabs>
          <w:tab w:val="left" w:pos="1009"/>
        </w:tabs>
        <w:spacing w:after="200" w:line="240" w:lineRule="auto"/>
        <w:ind w:left="540"/>
      </w:pPr>
      <w:r>
        <w:rPr>
          <w:rStyle w:val="Bodytext1"/>
        </w:rPr>
        <w:t>Fristen: Standardmäßig werden bei der Eingabe dieser Registerkarte alle Fristen angezeigt. Drei Kontrollkästchen ermöglichen es, die Suche auf nur anstehende oder nur überfällige zu beschränken.</w:t>
      </w:r>
    </w:p>
    <w:p w:rsidR="00B77FFA" w:rsidRDefault="00547E11" w:rsidP="000D6DC7">
      <w:pPr>
        <w:pStyle w:val="Bodytext10"/>
        <w:numPr>
          <w:ilvl w:val="0"/>
          <w:numId w:val="50"/>
        </w:numPr>
        <w:tabs>
          <w:tab w:val="left" w:pos="1004"/>
        </w:tabs>
        <w:spacing w:after="200" w:line="240" w:lineRule="auto"/>
        <w:ind w:firstLine="540"/>
      </w:pPr>
      <w:r>
        <w:rPr>
          <w:rStyle w:val="Bodytext1"/>
        </w:rPr>
        <w:t xml:space="preserve">Klicken Sie auf </w:t>
      </w:r>
      <w:r>
        <w:rPr>
          <w:rStyle w:val="Bodytext1"/>
          <w:b/>
        </w:rPr>
        <w:t xml:space="preserve">Anwenden, </w:t>
      </w:r>
      <w:r>
        <w:rPr>
          <w:rStyle w:val="Bodytext1"/>
        </w:rPr>
        <w:t>um den Filter zu aktivieren.</w:t>
      </w:r>
    </w:p>
    <w:p w:rsidR="00B77FFA" w:rsidRDefault="00547E11" w:rsidP="000D6DC7">
      <w:pPr>
        <w:pStyle w:val="Bodytext10"/>
        <w:numPr>
          <w:ilvl w:val="0"/>
          <w:numId w:val="50"/>
        </w:numPr>
        <w:tabs>
          <w:tab w:val="left" w:pos="1004"/>
        </w:tabs>
        <w:spacing w:after="200" w:line="240" w:lineRule="auto"/>
        <w:ind w:firstLine="540"/>
      </w:pPr>
      <w:r>
        <w:rPr>
          <w:rStyle w:val="Bodytext1"/>
        </w:rPr>
        <w:t xml:space="preserve">Klicken Sie auf </w:t>
      </w:r>
      <w:r>
        <w:rPr>
          <w:rStyle w:val="Bodytext1"/>
          <w:b/>
        </w:rPr>
        <w:t xml:space="preserve">Alle Filter löschen, </w:t>
      </w:r>
      <w:r>
        <w:rPr>
          <w:rStyle w:val="Bodytext1"/>
        </w:rPr>
        <w:t>um zum Standardanzeigemodus (Alle) zurückzukehren.</w:t>
      </w:r>
    </w:p>
    <w:p w:rsidR="00B77FFA" w:rsidRDefault="00547E11" w:rsidP="000D6DC7">
      <w:pPr>
        <w:pStyle w:val="Bodytext10"/>
        <w:numPr>
          <w:ilvl w:val="0"/>
          <w:numId w:val="50"/>
        </w:numPr>
        <w:tabs>
          <w:tab w:val="left" w:pos="1004"/>
        </w:tabs>
        <w:spacing w:after="440" w:line="240" w:lineRule="auto"/>
        <w:ind w:firstLine="540"/>
      </w:pPr>
      <w:bookmarkStart w:id="2039" w:name="bookmark362"/>
      <w:r>
        <w:rPr>
          <w:rStyle w:val="Bodytext1"/>
        </w:rPr>
        <w:t>Wenn Sie auf die Pfeile klicken, können Sie zu den nächsten oder vorherigen Seiten wechseln.</w:t>
      </w:r>
      <w:bookmarkEnd w:id="2039"/>
    </w:p>
    <w:p w:rsidR="00B77FFA" w:rsidRDefault="00547E11" w:rsidP="000D6DC7">
      <w:pPr>
        <w:pStyle w:val="Heading410"/>
        <w:keepNext/>
        <w:keepLines/>
        <w:numPr>
          <w:ilvl w:val="2"/>
          <w:numId w:val="51"/>
        </w:numPr>
        <w:tabs>
          <w:tab w:val="left" w:pos="1270"/>
        </w:tabs>
        <w:spacing w:after="200"/>
      </w:pPr>
      <w:bookmarkStart w:id="2040" w:name="_Toc188612377"/>
      <w:bookmarkStart w:id="2041" w:name="_Toc188612530"/>
      <w:bookmarkStart w:id="2042" w:name="_Toc188612836"/>
      <w:bookmarkStart w:id="2043" w:name="_Toc188612989"/>
      <w:bookmarkStart w:id="2044" w:name="_Toc188613142"/>
      <w:bookmarkStart w:id="2045" w:name="_Toc188613295"/>
      <w:bookmarkStart w:id="2046" w:name="_Toc188613448"/>
      <w:bookmarkStart w:id="2047" w:name="_Toc188613601"/>
      <w:bookmarkStart w:id="2048" w:name="_Toc188613754"/>
      <w:bookmarkStart w:id="2049" w:name="_Toc188613907"/>
      <w:bookmarkStart w:id="2050" w:name="_Toc188614060"/>
      <w:bookmarkStart w:id="2051" w:name="_Toc188614213"/>
      <w:bookmarkStart w:id="2052" w:name="_Toc188614366"/>
      <w:bookmarkStart w:id="2053" w:name="_Toc188614519"/>
      <w:bookmarkStart w:id="2054" w:name="_Toc188614672"/>
      <w:bookmarkStart w:id="2055" w:name="_Toc188614825"/>
      <w:bookmarkStart w:id="2056" w:name="_Toc188614978"/>
      <w:bookmarkStart w:id="2057" w:name="_Toc188615131"/>
      <w:bookmarkStart w:id="2058" w:name="_Toc188615284"/>
      <w:bookmarkStart w:id="2059" w:name="_Toc188615437"/>
      <w:bookmarkStart w:id="2060" w:name="_Toc188615590"/>
      <w:bookmarkStart w:id="2061" w:name="_Toc188615743"/>
      <w:bookmarkStart w:id="2062" w:name="_Toc188615896"/>
      <w:bookmarkStart w:id="2063" w:name="_Toc188616066"/>
      <w:bookmarkStart w:id="2064" w:name="_Toc188616533"/>
      <w:r>
        <w:rPr>
          <w:rStyle w:val="Heading41"/>
          <w:b/>
        </w:rPr>
        <w:t>Anzeigen von Fristeninformationen auf der Registerkarte Empfangene Anfragen</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rsidR="00B77FFA" w:rsidRDefault="00547E11">
      <w:pPr>
        <w:pStyle w:val="Bodytext10"/>
        <w:spacing w:after="80" w:line="240" w:lineRule="auto"/>
        <w:ind w:firstLine="540"/>
      </w:pPr>
      <w:r>
        <w:rPr>
          <w:rStyle w:val="Bodytext1"/>
        </w:rPr>
        <w:t>Zwei Registerkarten geben Auskunft:</w:t>
      </w:r>
    </w:p>
    <w:p w:rsidR="00B77FFA" w:rsidRDefault="00547E11" w:rsidP="000D6DC7">
      <w:pPr>
        <w:pStyle w:val="Bodytext10"/>
        <w:numPr>
          <w:ilvl w:val="0"/>
          <w:numId w:val="52"/>
        </w:numPr>
        <w:tabs>
          <w:tab w:val="left" w:pos="1239"/>
        </w:tabs>
        <w:spacing w:after="0" w:line="240" w:lineRule="auto"/>
        <w:ind w:firstLine="900"/>
      </w:pPr>
      <w:r>
        <w:rPr>
          <w:rStyle w:val="Bodytext1"/>
        </w:rPr>
        <w:t>Meine eingegangenen Anfragen: Liste aller eingegangenen offenen Fälle.</w:t>
      </w:r>
    </w:p>
    <w:p w:rsidR="00B77FFA" w:rsidRDefault="00547E11" w:rsidP="000D6DC7">
      <w:pPr>
        <w:pStyle w:val="Bodytext10"/>
        <w:numPr>
          <w:ilvl w:val="0"/>
          <w:numId w:val="52"/>
        </w:numPr>
        <w:tabs>
          <w:tab w:val="left" w:pos="1258"/>
        </w:tabs>
        <w:spacing w:after="200" w:line="240" w:lineRule="auto"/>
        <w:ind w:firstLine="900"/>
        <w:sectPr w:rsidR="00B77FFA">
          <w:headerReference w:type="even" r:id="rId290"/>
          <w:headerReference w:type="default" r:id="rId291"/>
          <w:footerReference w:type="even" r:id="rId292"/>
          <w:footerReference w:type="default" r:id="rId293"/>
          <w:pgSz w:w="11900" w:h="16840"/>
          <w:pgMar w:top="1839" w:right="884" w:bottom="1594" w:left="1027" w:header="0" w:footer="3" w:gutter="0"/>
          <w:cols w:space="720"/>
          <w:noEndnote/>
          <w:docGrid w:linePitch="360"/>
        </w:sectPr>
      </w:pPr>
      <w:r>
        <w:rPr>
          <w:rStyle w:val="Bodytext1"/>
        </w:rPr>
        <w:t>Fristen: Liste aller Fristen, sowohl bevorstehende als auch überfällige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pStyle w:val="Bodytext10"/>
        <w:spacing w:after="420" w:line="240" w:lineRule="auto"/>
        <w:ind w:firstLine="540"/>
      </w:pPr>
      <w:bookmarkStart w:id="2065" w:name="bookmark365"/>
      <w:r>
        <w:rPr>
          <w:rStyle w:val="Bodytext1"/>
        </w:rPr>
        <w:t>Die gleiche Funktionalität wird für die ausgestellten Fälle (überfällige Markierung, Filterung) zur Verfügung gestellt.</w:t>
      </w:r>
      <w:bookmarkEnd w:id="2065"/>
    </w:p>
    <w:p w:rsidR="00B77FFA" w:rsidRDefault="00547E11" w:rsidP="000D6DC7">
      <w:pPr>
        <w:pStyle w:val="Heading410"/>
        <w:keepNext/>
        <w:keepLines/>
        <w:numPr>
          <w:ilvl w:val="2"/>
          <w:numId w:val="51"/>
        </w:numPr>
        <w:tabs>
          <w:tab w:val="left" w:pos="1270"/>
        </w:tabs>
      </w:pPr>
      <w:bookmarkStart w:id="2066" w:name="_Toc188612378"/>
      <w:bookmarkStart w:id="2067" w:name="_Toc188612531"/>
      <w:bookmarkStart w:id="2068" w:name="_Toc188612837"/>
      <w:bookmarkStart w:id="2069" w:name="_Toc188612990"/>
      <w:bookmarkStart w:id="2070" w:name="_Toc188613143"/>
      <w:bookmarkStart w:id="2071" w:name="_Toc188613296"/>
      <w:bookmarkStart w:id="2072" w:name="_Toc188613449"/>
      <w:bookmarkStart w:id="2073" w:name="_Toc188613602"/>
      <w:bookmarkStart w:id="2074" w:name="_Toc188613755"/>
      <w:bookmarkStart w:id="2075" w:name="_Toc188613908"/>
      <w:bookmarkStart w:id="2076" w:name="_Toc188614061"/>
      <w:bookmarkStart w:id="2077" w:name="_Toc188614214"/>
      <w:bookmarkStart w:id="2078" w:name="_Toc188614367"/>
      <w:bookmarkStart w:id="2079" w:name="_Toc188614520"/>
      <w:bookmarkStart w:id="2080" w:name="_Toc188614673"/>
      <w:bookmarkStart w:id="2081" w:name="_Toc188614826"/>
      <w:bookmarkStart w:id="2082" w:name="_Toc188614979"/>
      <w:bookmarkStart w:id="2083" w:name="_Toc188615132"/>
      <w:bookmarkStart w:id="2084" w:name="_Toc188615285"/>
      <w:bookmarkStart w:id="2085" w:name="_Toc188615438"/>
      <w:bookmarkStart w:id="2086" w:name="_Toc188615591"/>
      <w:bookmarkStart w:id="2087" w:name="_Toc188615744"/>
      <w:bookmarkStart w:id="2088" w:name="_Toc188615897"/>
      <w:bookmarkStart w:id="2089" w:name="_Toc188616067"/>
      <w:bookmarkStart w:id="2090" w:name="_Toc188616534"/>
      <w:r>
        <w:rPr>
          <w:rStyle w:val="Heading41"/>
          <w:b/>
        </w:rPr>
        <w:t>Anzeigen von Fristeninformationen auf Fallebene über die Registerkarte "Übersicht"</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rsidR="00B77FFA" w:rsidRDefault="00547E11">
      <w:pPr>
        <w:pStyle w:val="Bodytext10"/>
        <w:spacing w:after="0" w:line="240" w:lineRule="auto"/>
        <w:ind w:firstLine="540"/>
      </w:pPr>
      <w:r>
        <w:rPr>
          <w:rStyle w:val="Bodytext1"/>
        </w:rPr>
        <w:t>Sobald der Fall ausgestellt ist, werden zwei relevante Fristen auf der Registerkarte "Übersicht" angezeigt.</w:t>
      </w:r>
    </w:p>
    <w:p w:rsidR="00B77FFA" w:rsidRDefault="00547E11">
      <w:pPr>
        <w:pStyle w:val="Bodytext10"/>
        <w:spacing w:after="600" w:line="240" w:lineRule="auto"/>
        <w:ind w:firstLine="540"/>
      </w:pPr>
      <w:r>
        <w:rPr>
          <w:rStyle w:val="Bodytext1"/>
        </w:rPr>
        <w:t>Dies gilt sowohl für ausgestellte als auch für eingegangene Fälle.</w:t>
      </w:r>
    </w:p>
    <w:p w:rsidR="00B77FFA" w:rsidRDefault="00547E11">
      <w:pPr>
        <w:pStyle w:val="Bodytext10"/>
        <w:spacing w:after="760" w:line="240" w:lineRule="auto"/>
        <w:ind w:left="540"/>
      </w:pPr>
      <w:r>
        <w:rPr>
          <w:rStyle w:val="Bodytext1"/>
        </w:rPr>
        <w:t>Der Hauptunterschied besteht hier darin, dass bei ausgestellten Fällen im Falle einer Weiterleitung durch die ursprüngliche Vollstreckungsbehörde die Fristen für alle beteiligten Behörden nebeneinander angezeigt werden.</w:t>
      </w:r>
    </w:p>
    <w:p w:rsidR="00B77FFA" w:rsidRDefault="00547E11">
      <w:pPr>
        <w:pStyle w:val="Other10"/>
        <w:pBdr>
          <w:top w:val="single" w:sz="4" w:space="0" w:color="auto"/>
        </w:pBdr>
        <w:spacing w:after="760" w:line="240" w:lineRule="auto"/>
        <w:ind w:left="2180"/>
        <w:rPr>
          <w:sz w:val="16"/>
        </w:rPr>
      </w:pPr>
      <w:r>
        <w:rPr>
          <w:rStyle w:val="Other1"/>
          <w:rFonts w:ascii="Arial" w:eastAsia="Arial" w:hAnsi="Arial" w:cs="Arial"/>
          <w:color w:val="4E4E4E"/>
          <w:sz w:val="34"/>
        </w:rPr>
        <w:t xml:space="preserve">g </w:t>
      </w:r>
      <w:r>
        <w:rPr>
          <w:rStyle w:val="Other1"/>
          <w:rFonts w:ascii="Arial" w:eastAsia="Arial" w:hAnsi="Arial" w:cs="Arial"/>
          <w:b/>
          <w:color w:val="636363"/>
          <w:sz w:val="16"/>
        </w:rPr>
        <w:t>OUE-DATUM</w:t>
      </w:r>
    </w:p>
    <w:p w:rsidR="00B77FFA" w:rsidRDefault="00547E11">
      <w:pPr>
        <w:pStyle w:val="Other10"/>
        <w:tabs>
          <w:tab w:val="left" w:pos="5290"/>
        </w:tabs>
        <w:spacing w:after="140" w:line="240" w:lineRule="auto"/>
        <w:ind w:left="2180"/>
        <w:rPr>
          <w:sz w:val="16"/>
        </w:rPr>
      </w:pPr>
      <w:r>
        <w:rPr>
          <w:rStyle w:val="Other1"/>
          <w:rFonts w:ascii="Arial" w:eastAsia="Arial" w:hAnsi="Arial" w:cs="Arial"/>
          <w:b/>
          <w:color w:val="7A7A7A"/>
          <w:sz w:val="16"/>
        </w:rPr>
        <w:t>Vordruck D:</w:t>
      </w:r>
      <w:r>
        <w:rPr>
          <w:rStyle w:val="Other1"/>
          <w:rFonts w:ascii="Arial" w:eastAsia="Arial" w:hAnsi="Arial" w:cs="Arial"/>
          <w:b/>
          <w:color w:val="7A7A7A"/>
          <w:sz w:val="16"/>
        </w:rPr>
        <w:tab/>
      </w:r>
      <w:r>
        <w:rPr>
          <w:rStyle w:val="Other1"/>
          <w:rFonts w:ascii="Arial" w:eastAsia="Arial" w:hAnsi="Arial" w:cs="Arial"/>
          <w:b/>
          <w:color w:val="636363"/>
          <w:sz w:val="16"/>
        </w:rPr>
        <w:t>02/05/2024 00:00</w:t>
      </w:r>
    </w:p>
    <w:p w:rsidR="00B77FFA" w:rsidRDefault="00547E11">
      <w:pPr>
        <w:pStyle w:val="Other10"/>
        <w:pBdr>
          <w:bottom w:val="single" w:sz="4" w:space="0" w:color="auto"/>
        </w:pBdr>
        <w:tabs>
          <w:tab w:val="left" w:pos="5290"/>
        </w:tabs>
        <w:spacing w:after="420" w:line="240" w:lineRule="auto"/>
        <w:ind w:left="2180"/>
        <w:rPr>
          <w:sz w:val="16"/>
        </w:rPr>
      </w:pPr>
      <w:r>
        <w:rPr>
          <w:rStyle w:val="Other1"/>
          <w:rFonts w:ascii="Arial" w:eastAsia="Arial" w:hAnsi="Arial" w:cs="Arial"/>
          <w:b/>
          <w:color w:val="7A7A7A"/>
          <w:sz w:val="16"/>
        </w:rPr>
        <w:t>Vordruck K:</w:t>
      </w:r>
      <w:r>
        <w:rPr>
          <w:rStyle w:val="Other1"/>
          <w:rFonts w:ascii="Arial" w:eastAsia="Arial" w:hAnsi="Arial" w:cs="Arial"/>
          <w:b/>
          <w:color w:val="7A7A7A"/>
          <w:sz w:val="16"/>
        </w:rPr>
        <w:tab/>
      </w:r>
      <w:r>
        <w:rPr>
          <w:rStyle w:val="Other1"/>
          <w:rFonts w:ascii="Arial" w:eastAsia="Arial" w:hAnsi="Arial" w:cs="Arial"/>
          <w:b/>
          <w:color w:val="636363"/>
          <w:sz w:val="16"/>
        </w:rPr>
        <w:t>25/05/2024 00:00</w:t>
      </w:r>
    </w:p>
    <w:p w:rsidR="00B77FFA" w:rsidRDefault="00547E11">
      <w:pPr>
        <w:pStyle w:val="Bodytext10"/>
        <w:spacing w:after="420" w:line="240" w:lineRule="auto"/>
        <w:jc w:val="center"/>
        <w:sectPr w:rsidR="00B77FFA">
          <w:headerReference w:type="even" r:id="rId294"/>
          <w:headerReference w:type="default" r:id="rId295"/>
          <w:footerReference w:type="even" r:id="rId296"/>
          <w:footerReference w:type="default" r:id="rId297"/>
          <w:pgSz w:w="11900" w:h="16840"/>
          <w:pgMar w:top="601" w:right="884" w:bottom="1297" w:left="1027" w:header="173" w:footer="3" w:gutter="0"/>
          <w:cols w:space="720"/>
          <w:noEndnote/>
          <w:docGrid w:linePitch="360"/>
        </w:sectPr>
      </w:pPr>
      <w:bookmarkStart w:id="2091" w:name="bookmark368"/>
      <w:r>
        <w:rPr>
          <w:rStyle w:val="Bodytext1"/>
          <w:i/>
        </w:rPr>
        <w:t>Abbildung 155: Anzeigen von Fristeninformationen auf Fallebene auf der Registerkarte "Übersicht"</w:t>
      </w:r>
      <w:bookmarkEnd w:id="2091"/>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547E11">
      <w:pPr>
        <w:pStyle w:val="Tablecaption10"/>
        <w:ind w:left="538"/>
        <w:rPr>
          <w:sz w:val="20"/>
        </w:rPr>
      </w:pPr>
      <w:bookmarkStart w:id="2092" w:name="bookmark369"/>
      <w:bookmarkStart w:id="2093" w:name="bookmark370"/>
      <w:r>
        <w:rPr>
          <w:rStyle w:val="Tablecaption1"/>
          <w:b/>
          <w:sz w:val="26"/>
        </w:rPr>
        <w:t xml:space="preserve">8. </w:t>
      </w:r>
      <w:r>
        <w:rPr>
          <w:rStyle w:val="Tablecaption1"/>
          <w:b/>
          <w:smallCaps/>
          <w:sz w:val="20"/>
        </w:rPr>
        <w:t>Beweisaufnahme</w:t>
      </w:r>
      <w:bookmarkEnd w:id="2092"/>
      <w:bookmarkEnd w:id="2093"/>
    </w:p>
    <w:p w:rsidR="00B77FFA" w:rsidRDefault="00B77FFA">
      <w:pPr>
        <w:spacing w:after="559" w:line="1" w:lineRule="exact"/>
      </w:pPr>
    </w:p>
    <w:p w:rsidR="00B77FFA" w:rsidRDefault="00547E11" w:rsidP="000D6DC7">
      <w:pPr>
        <w:pStyle w:val="Bodytext10"/>
        <w:numPr>
          <w:ilvl w:val="1"/>
          <w:numId w:val="53"/>
        </w:numPr>
        <w:tabs>
          <w:tab w:val="left" w:pos="1231"/>
        </w:tabs>
        <w:spacing w:after="120" w:line="254" w:lineRule="auto"/>
        <w:ind w:firstLine="540"/>
        <w:rPr>
          <w:sz w:val="26"/>
        </w:rPr>
      </w:pPr>
      <w:r>
        <w:rPr>
          <w:rStyle w:val="Bodytext1"/>
          <w:b/>
          <w:sz w:val="26"/>
        </w:rPr>
        <w:t>Einleitung</w:t>
      </w:r>
    </w:p>
    <w:p w:rsidR="00B77FFA" w:rsidRDefault="00547E11">
      <w:pPr>
        <w:pStyle w:val="Bodytext10"/>
        <w:spacing w:after="560"/>
        <w:ind w:left="540"/>
        <w:jc w:val="both"/>
      </w:pPr>
      <w:r>
        <w:rPr>
          <w:rStyle w:val="Bodytext1"/>
        </w:rPr>
        <w:t>Eine Beweisaufnahme (ToE) ist eine grenzüberschreitende Zusammenarbeit zwischen den Gerichten der Mitgliedstaaten bei der Beweisaufnahme in Zivil- oder Handelssachen [AD.2].</w:t>
      </w:r>
    </w:p>
    <w:p w:rsidR="00B77FFA" w:rsidRDefault="00547E11">
      <w:pPr>
        <w:pStyle w:val="Bodytext10"/>
        <w:spacing w:after="460"/>
        <w:ind w:left="540"/>
        <w:jc w:val="both"/>
      </w:pPr>
      <w:bookmarkStart w:id="2094" w:name="bookmark371"/>
      <w:r>
        <w:rPr>
          <w:rStyle w:val="Bodytext1"/>
        </w:rPr>
        <w:t>Die ToE kann auch der Zentralstelle oder der zuständigen Behörde ausgestellt werden, um die direkte Beweisaufnahme zu beantragen. Die Zentralstelle oder die zuständige Behörde kann ein Gericht ihres Mitgliedstaats damit beauftragen, sich an der unmittelbaren Beweisaufnahme zu beteiligen, um sicherzustellen, dass dieser Artikel ordnungsgemäß angewandt wird und die Voraussetzungen für die unmittelbare Beweisaufnahme erfüllt sind.</w:t>
      </w:r>
      <w:bookmarkEnd w:id="2094"/>
    </w:p>
    <w:p w:rsidR="00B77FFA" w:rsidRDefault="00547E11" w:rsidP="000D6DC7">
      <w:pPr>
        <w:pStyle w:val="Heading410"/>
        <w:keepNext/>
        <w:keepLines/>
        <w:numPr>
          <w:ilvl w:val="2"/>
          <w:numId w:val="53"/>
        </w:numPr>
        <w:tabs>
          <w:tab w:val="left" w:pos="1255"/>
        </w:tabs>
        <w:spacing w:after="200" w:line="276" w:lineRule="auto"/>
        <w:jc w:val="both"/>
      </w:pPr>
      <w:bookmarkStart w:id="2095" w:name="_Toc188612379"/>
      <w:bookmarkStart w:id="2096" w:name="_Toc188612532"/>
      <w:bookmarkStart w:id="2097" w:name="_Toc188612838"/>
      <w:bookmarkStart w:id="2098" w:name="_Toc188612991"/>
      <w:bookmarkStart w:id="2099" w:name="_Toc188613144"/>
      <w:bookmarkStart w:id="2100" w:name="_Toc188613297"/>
      <w:bookmarkStart w:id="2101" w:name="_Toc188613450"/>
      <w:bookmarkStart w:id="2102" w:name="_Toc188613603"/>
      <w:bookmarkStart w:id="2103" w:name="_Toc188613756"/>
      <w:bookmarkStart w:id="2104" w:name="_Toc188613909"/>
      <w:bookmarkStart w:id="2105" w:name="_Toc188614062"/>
      <w:bookmarkStart w:id="2106" w:name="_Toc188614215"/>
      <w:bookmarkStart w:id="2107" w:name="_Toc188614368"/>
      <w:bookmarkStart w:id="2108" w:name="_Toc188614521"/>
      <w:bookmarkStart w:id="2109" w:name="_Toc188614674"/>
      <w:bookmarkStart w:id="2110" w:name="_Toc188614827"/>
      <w:bookmarkStart w:id="2111" w:name="_Toc188614980"/>
      <w:bookmarkStart w:id="2112" w:name="_Toc188615133"/>
      <w:bookmarkStart w:id="2113" w:name="_Toc188615286"/>
      <w:bookmarkStart w:id="2114" w:name="_Toc188615439"/>
      <w:bookmarkStart w:id="2115" w:name="_Toc188615592"/>
      <w:bookmarkStart w:id="2116" w:name="_Toc188615745"/>
      <w:bookmarkStart w:id="2117" w:name="_Toc188615898"/>
      <w:bookmarkStart w:id="2118" w:name="_Toc188616068"/>
      <w:bookmarkStart w:id="2119" w:name="_Toc188616535"/>
      <w:r>
        <w:rPr>
          <w:rStyle w:val="Heading41"/>
          <w:b/>
        </w:rPr>
        <w:t>Überblick</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rsidR="00B77FFA" w:rsidRDefault="00547E11">
      <w:pPr>
        <w:pStyle w:val="Bodytext10"/>
        <w:spacing w:after="200"/>
        <w:ind w:left="540"/>
        <w:jc w:val="both"/>
      </w:pPr>
      <w:r>
        <w:rPr>
          <w:rStyle w:val="Bodytext1"/>
        </w:rPr>
        <w:t xml:space="preserve">Der Prozess zwischen dem Erstellen eines neuen Falls und dem Senden erfolgt im </w:t>
      </w:r>
      <w:r>
        <w:rPr>
          <w:rStyle w:val="Bodytext1"/>
          <w:b/>
        </w:rPr>
        <w:t>internen Workflow.</w:t>
      </w:r>
      <w:r>
        <w:rPr>
          <w:rStyle w:val="Bodytext1"/>
        </w:rPr>
        <w:t xml:space="preserve"> Während dieses Prozesses</w:t>
      </w:r>
      <w:r>
        <w:rPr>
          <w:rStyle w:val="Bodytext1"/>
          <w:color w:val="0078D4"/>
        </w:rPr>
        <w:t xml:space="preserve">ist der </w:t>
      </w:r>
      <w:r>
        <w:rPr>
          <w:rStyle w:val="Bodytext1"/>
        </w:rPr>
        <w:t>Fall nur für autorisierte Benutzer Ihrer ausstellenden Behörde zugänglich.</w:t>
      </w:r>
    </w:p>
    <w:p w:rsidR="00B77FFA" w:rsidRDefault="00547E11">
      <w:pPr>
        <w:pStyle w:val="Bodytext10"/>
        <w:spacing w:after="200"/>
        <w:ind w:left="540"/>
        <w:jc w:val="both"/>
      </w:pPr>
      <w:r>
        <w:rPr>
          <w:rStyle w:val="Bodytext1"/>
        </w:rPr>
        <w:t>Wenn alle Schritte des internen Workflows abgeschlossen sind, kann der Fall an eine ausgewählte Ausführungsbehörde gesendet werden.</w:t>
      </w:r>
    </w:p>
    <w:p w:rsidR="00B77FFA" w:rsidRDefault="00547E11">
      <w:pPr>
        <w:pStyle w:val="Bodytext10"/>
        <w:spacing w:after="460"/>
        <w:ind w:left="540"/>
        <w:jc w:val="both"/>
      </w:pPr>
      <w:bookmarkStart w:id="2120" w:name="bookmark374"/>
      <w:r>
        <w:rPr>
          <w:rStyle w:val="Bodytext1"/>
        </w:rPr>
        <w:t xml:space="preserve">Der Kommunikationsprozess zwischen der ausstellenden Behörde und der ausführenden Behörde erfolgt im </w:t>
      </w:r>
      <w:r>
        <w:rPr>
          <w:rStyle w:val="Bodytext1"/>
          <w:b/>
        </w:rPr>
        <w:t>externen Workflow.</w:t>
      </w:r>
      <w:bookmarkEnd w:id="2120"/>
    </w:p>
    <w:p w:rsidR="00B77FFA" w:rsidRPr="00F1147D" w:rsidRDefault="00547E11" w:rsidP="000D6DC7">
      <w:pPr>
        <w:pStyle w:val="Heading410"/>
        <w:keepNext/>
        <w:keepLines/>
        <w:numPr>
          <w:ilvl w:val="2"/>
          <w:numId w:val="53"/>
        </w:numPr>
        <w:tabs>
          <w:tab w:val="left" w:pos="1255"/>
        </w:tabs>
        <w:spacing w:after="120" w:line="276" w:lineRule="auto"/>
        <w:rPr>
          <w:lang w:val="en-US"/>
        </w:rPr>
      </w:pPr>
      <w:bookmarkStart w:id="2121" w:name="_Toc188612380"/>
      <w:bookmarkStart w:id="2122" w:name="_Toc188612533"/>
      <w:bookmarkStart w:id="2123" w:name="_Toc188612839"/>
      <w:bookmarkStart w:id="2124" w:name="_Toc188612992"/>
      <w:bookmarkStart w:id="2125" w:name="_Toc188613145"/>
      <w:bookmarkStart w:id="2126" w:name="_Toc188613298"/>
      <w:bookmarkStart w:id="2127" w:name="_Toc188613451"/>
      <w:bookmarkStart w:id="2128" w:name="_Toc188613604"/>
      <w:bookmarkStart w:id="2129" w:name="_Toc188613757"/>
      <w:bookmarkStart w:id="2130" w:name="_Toc188613910"/>
      <w:bookmarkStart w:id="2131" w:name="_Toc188614063"/>
      <w:bookmarkStart w:id="2132" w:name="_Toc188614216"/>
      <w:bookmarkStart w:id="2133" w:name="_Toc188614369"/>
      <w:bookmarkStart w:id="2134" w:name="_Toc188614522"/>
      <w:bookmarkStart w:id="2135" w:name="_Toc188614675"/>
      <w:bookmarkStart w:id="2136" w:name="_Toc188614828"/>
      <w:bookmarkStart w:id="2137" w:name="_Toc188614981"/>
      <w:bookmarkStart w:id="2138" w:name="_Toc188615134"/>
      <w:bookmarkStart w:id="2139" w:name="_Toc188615287"/>
      <w:bookmarkStart w:id="2140" w:name="_Toc188615440"/>
      <w:bookmarkStart w:id="2141" w:name="_Toc188615593"/>
      <w:bookmarkStart w:id="2142" w:name="_Toc188615746"/>
      <w:bookmarkStart w:id="2143" w:name="_Toc188615899"/>
      <w:bookmarkStart w:id="2144" w:name="_Toc188616069"/>
      <w:bookmarkStart w:id="2145" w:name="_Toc188616536"/>
      <w:r w:rsidRPr="00F1147D">
        <w:rPr>
          <w:rStyle w:val="Heading41"/>
          <w:b/>
          <w:lang w:val="en-US"/>
        </w:rPr>
        <w:t>High Level End-to-End-Prozess</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p>
    <w:p w:rsidR="00B77FFA" w:rsidRDefault="00547E11" w:rsidP="000D6DC7">
      <w:pPr>
        <w:pStyle w:val="Bodytext10"/>
        <w:numPr>
          <w:ilvl w:val="0"/>
          <w:numId w:val="54"/>
        </w:numPr>
        <w:tabs>
          <w:tab w:val="left" w:pos="1236"/>
        </w:tabs>
        <w:spacing w:after="0"/>
        <w:ind w:firstLine="900"/>
      </w:pPr>
      <w:r>
        <w:rPr>
          <w:rStyle w:val="Bodytext1"/>
        </w:rPr>
        <w:t>Eine zuständige Behörde erstellt die ToE.</w:t>
      </w:r>
    </w:p>
    <w:p w:rsidR="00B77FFA" w:rsidRDefault="00547E11" w:rsidP="000D6DC7">
      <w:pPr>
        <w:pStyle w:val="Bodytext10"/>
        <w:numPr>
          <w:ilvl w:val="0"/>
          <w:numId w:val="54"/>
        </w:numPr>
        <w:tabs>
          <w:tab w:val="left" w:pos="1251"/>
        </w:tabs>
        <w:spacing w:after="0"/>
        <w:ind w:firstLine="900"/>
      </w:pPr>
      <w:r>
        <w:rPr>
          <w:rStyle w:val="Bodytext1"/>
        </w:rPr>
        <w:t>Die ToE-Anfrage wird von einem Benutzer mit Reviewer-Rolle überprüft.</w:t>
      </w:r>
    </w:p>
    <w:p w:rsidR="00B77FFA" w:rsidRDefault="00547E11" w:rsidP="000D6DC7">
      <w:pPr>
        <w:pStyle w:val="Bodytext10"/>
        <w:numPr>
          <w:ilvl w:val="0"/>
          <w:numId w:val="54"/>
        </w:numPr>
        <w:tabs>
          <w:tab w:val="left" w:pos="1246"/>
        </w:tabs>
        <w:spacing w:after="0"/>
        <w:ind w:left="1260" w:hanging="360"/>
        <w:jc w:val="both"/>
      </w:pPr>
      <w:r>
        <w:rPr>
          <w:rStyle w:val="Bodytext1"/>
        </w:rPr>
        <w:t>Die ToE wird an eine zuständige Vollstreckungsbehörde in einem anderen Mitgliedstaat übermittelt.</w:t>
      </w:r>
    </w:p>
    <w:p w:rsidR="00B77FFA" w:rsidRDefault="00547E11" w:rsidP="000D6DC7">
      <w:pPr>
        <w:pStyle w:val="Bodytext10"/>
        <w:numPr>
          <w:ilvl w:val="0"/>
          <w:numId w:val="54"/>
        </w:numPr>
        <w:tabs>
          <w:tab w:val="left" w:pos="1255"/>
        </w:tabs>
        <w:spacing w:after="0"/>
        <w:ind w:firstLine="900"/>
      </w:pPr>
      <w:r>
        <w:rPr>
          <w:rStyle w:val="Bodytext1"/>
        </w:rPr>
        <w:t>Die Kommunikation zwischen den ausstellenden und vollstreckenden Behörden findet statt.</w:t>
      </w:r>
    </w:p>
    <w:p w:rsidR="00B77FFA" w:rsidRDefault="00547E11" w:rsidP="000D6DC7">
      <w:pPr>
        <w:pStyle w:val="Bodytext10"/>
        <w:numPr>
          <w:ilvl w:val="0"/>
          <w:numId w:val="54"/>
        </w:numPr>
        <w:tabs>
          <w:tab w:val="left" w:pos="1246"/>
        </w:tabs>
        <w:spacing w:after="0"/>
        <w:ind w:firstLine="900"/>
      </w:pPr>
      <w:r>
        <w:rPr>
          <w:rStyle w:val="Bodytext1"/>
        </w:rPr>
        <w:t>Der Eingang der ToE-Anfrage wird innerhalb von sieben Tagen bestätigt.</w:t>
      </w:r>
    </w:p>
    <w:p w:rsidR="00B77FFA" w:rsidRDefault="00547E11" w:rsidP="000D6DC7">
      <w:pPr>
        <w:pStyle w:val="Bodytext10"/>
        <w:numPr>
          <w:ilvl w:val="0"/>
          <w:numId w:val="54"/>
        </w:numPr>
        <w:tabs>
          <w:tab w:val="left" w:pos="1246"/>
        </w:tabs>
        <w:spacing w:after="0"/>
        <w:ind w:firstLine="900"/>
      </w:pPr>
      <w:r>
        <w:rPr>
          <w:rStyle w:val="Bodytext1"/>
        </w:rPr>
        <w:t>Eine Entscheidung wird innerhalb von neunzig Tagen nach Erhalt der ToE getroffen.</w:t>
      </w:r>
    </w:p>
    <w:p w:rsidR="00B77FFA" w:rsidRDefault="00547E11" w:rsidP="000D6DC7">
      <w:pPr>
        <w:pStyle w:val="Bodytext10"/>
        <w:numPr>
          <w:ilvl w:val="0"/>
          <w:numId w:val="54"/>
        </w:numPr>
        <w:tabs>
          <w:tab w:val="left" w:pos="1251"/>
        </w:tabs>
        <w:spacing w:after="320"/>
        <w:ind w:left="1260" w:hanging="360"/>
        <w:jc w:val="both"/>
      </w:pPr>
      <w:r>
        <w:rPr>
          <w:rStyle w:val="Bodytext1"/>
        </w:rPr>
        <w:t>Der Fall kann von der ausstellenden Behörde zurückgezogen und/oder von der ausführenden Behörde an eine andere zuständige Behörde zur vollständigen Ausführung der ToE weitergeleitet werden.</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rsidP="000D6DC7">
      <w:pPr>
        <w:pStyle w:val="Bodytext10"/>
        <w:numPr>
          <w:ilvl w:val="1"/>
          <w:numId w:val="53"/>
        </w:numPr>
        <w:tabs>
          <w:tab w:val="left" w:pos="1268"/>
        </w:tabs>
        <w:spacing w:after="520" w:line="240" w:lineRule="auto"/>
        <w:ind w:left="520" w:firstLine="20"/>
        <w:rPr>
          <w:sz w:val="26"/>
        </w:rPr>
      </w:pPr>
      <w:bookmarkStart w:id="2146" w:name="bookmark377"/>
      <w:bookmarkStart w:id="2147" w:name="bookmark378"/>
      <w:r>
        <w:rPr>
          <w:rStyle w:val="Bodytext1"/>
          <w:b/>
          <w:sz w:val="26"/>
        </w:rPr>
        <w:t>ToE erstellen</w:t>
      </w:r>
      <w:bookmarkEnd w:id="2146"/>
      <w:bookmarkEnd w:id="2147"/>
    </w:p>
    <w:p w:rsidR="00B77FFA" w:rsidRDefault="00547E11" w:rsidP="000D6DC7">
      <w:pPr>
        <w:pStyle w:val="Heading410"/>
        <w:keepNext/>
        <w:keepLines/>
        <w:numPr>
          <w:ilvl w:val="2"/>
          <w:numId w:val="53"/>
        </w:numPr>
        <w:tabs>
          <w:tab w:val="left" w:pos="1268"/>
        </w:tabs>
        <w:spacing w:after="520"/>
        <w:ind w:left="520" w:firstLine="20"/>
      </w:pPr>
      <w:bookmarkStart w:id="2148" w:name="bookmark380"/>
      <w:bookmarkStart w:id="2149" w:name="bookmark379"/>
      <w:bookmarkStart w:id="2150" w:name="_Toc188612381"/>
      <w:bookmarkStart w:id="2151" w:name="_Toc188612534"/>
      <w:bookmarkStart w:id="2152" w:name="_Toc188612840"/>
      <w:bookmarkStart w:id="2153" w:name="_Toc188612993"/>
      <w:bookmarkStart w:id="2154" w:name="_Toc188613146"/>
      <w:bookmarkStart w:id="2155" w:name="_Toc188613299"/>
      <w:bookmarkStart w:id="2156" w:name="_Toc188613452"/>
      <w:bookmarkStart w:id="2157" w:name="_Toc188613605"/>
      <w:bookmarkStart w:id="2158" w:name="_Toc188613758"/>
      <w:bookmarkStart w:id="2159" w:name="_Toc188613911"/>
      <w:bookmarkStart w:id="2160" w:name="_Toc188614064"/>
      <w:bookmarkStart w:id="2161" w:name="_Toc188614217"/>
      <w:bookmarkStart w:id="2162" w:name="_Toc188614370"/>
      <w:bookmarkStart w:id="2163" w:name="_Toc188614523"/>
      <w:bookmarkStart w:id="2164" w:name="_Toc188614676"/>
      <w:bookmarkStart w:id="2165" w:name="_Toc188614829"/>
      <w:bookmarkStart w:id="2166" w:name="_Toc188614982"/>
      <w:bookmarkStart w:id="2167" w:name="_Toc188615135"/>
      <w:bookmarkStart w:id="2168" w:name="_Toc188615288"/>
      <w:bookmarkStart w:id="2169" w:name="_Toc188615441"/>
      <w:bookmarkStart w:id="2170" w:name="_Toc188615594"/>
      <w:bookmarkStart w:id="2171" w:name="_Toc188615747"/>
      <w:bookmarkStart w:id="2172" w:name="_Toc188615900"/>
      <w:bookmarkStart w:id="2173" w:name="_Toc188616070"/>
      <w:bookmarkStart w:id="2174" w:name="_Toc188616537"/>
      <w:r>
        <w:rPr>
          <w:rStyle w:val="Heading41"/>
          <w:b/>
        </w:rPr>
        <w:t>Initiieren einer Rechtsfallerstellung</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p>
    <w:p w:rsidR="00B77FFA" w:rsidRDefault="00547E11" w:rsidP="000D6DC7">
      <w:pPr>
        <w:pStyle w:val="Heading410"/>
        <w:keepNext/>
        <w:keepLines/>
        <w:numPr>
          <w:ilvl w:val="3"/>
          <w:numId w:val="53"/>
        </w:numPr>
        <w:tabs>
          <w:tab w:val="left" w:pos="1441"/>
        </w:tabs>
        <w:ind w:left="520" w:firstLine="20"/>
      </w:pPr>
      <w:bookmarkStart w:id="2175" w:name="_Toc188612382"/>
      <w:bookmarkStart w:id="2176" w:name="_Toc188612535"/>
      <w:bookmarkStart w:id="2177" w:name="_Toc188612841"/>
      <w:bookmarkStart w:id="2178" w:name="_Toc188612994"/>
      <w:bookmarkStart w:id="2179" w:name="_Toc188613147"/>
      <w:bookmarkStart w:id="2180" w:name="_Toc188613300"/>
      <w:bookmarkStart w:id="2181" w:name="_Toc188613453"/>
      <w:bookmarkStart w:id="2182" w:name="_Toc188613606"/>
      <w:bookmarkStart w:id="2183" w:name="_Toc188613759"/>
      <w:bookmarkStart w:id="2184" w:name="_Toc188613912"/>
      <w:bookmarkStart w:id="2185" w:name="_Toc188614065"/>
      <w:bookmarkStart w:id="2186" w:name="_Toc188614218"/>
      <w:bookmarkStart w:id="2187" w:name="_Toc188614371"/>
      <w:bookmarkStart w:id="2188" w:name="_Toc188614524"/>
      <w:bookmarkStart w:id="2189" w:name="_Toc188614677"/>
      <w:bookmarkStart w:id="2190" w:name="_Toc188614830"/>
      <w:bookmarkStart w:id="2191" w:name="_Toc188614983"/>
      <w:bookmarkStart w:id="2192" w:name="_Toc188615136"/>
      <w:bookmarkStart w:id="2193" w:name="_Toc188615289"/>
      <w:bookmarkStart w:id="2194" w:name="_Toc188615442"/>
      <w:bookmarkStart w:id="2195" w:name="_Toc188615595"/>
      <w:bookmarkStart w:id="2196" w:name="_Toc188615748"/>
      <w:bookmarkStart w:id="2197" w:name="_Toc188615901"/>
      <w:bookmarkStart w:id="2198" w:name="_Toc188616071"/>
      <w:bookmarkStart w:id="2199" w:name="_Toc188616538"/>
      <w:r>
        <w:rPr>
          <w:rStyle w:val="Heading41"/>
          <w:b/>
        </w:rPr>
        <w:t>Einen neuen Fall starten - TOEA</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rsidR="00B77FFA" w:rsidRDefault="00547E11">
      <w:pPr>
        <w:pStyle w:val="Bodytext10"/>
        <w:spacing w:after="240" w:line="240" w:lineRule="auto"/>
        <w:ind w:left="520" w:firstLine="20"/>
      </w:pPr>
      <w:r>
        <w:rPr>
          <w:rStyle w:val="Bodytext1"/>
          <w:i/>
        </w:rPr>
        <w:t>Die nachstehenden Schritte gelten für Benutzer mit der Rolle „Autor“.</w:t>
      </w:r>
    </w:p>
    <w:p w:rsidR="00B77FFA" w:rsidRDefault="00547E11">
      <w:pPr>
        <w:pStyle w:val="Picturecaption10"/>
      </w:pPr>
      <w:r>
        <w:rPr>
          <w:rStyle w:val="Picturecaption1"/>
        </w:rPr>
        <w:t>Um einen Prozess der Beantragung der Beweisaufnahme zu beginnen, erstellen Sie einen neuen Fall.</w:t>
      </w:r>
    </w:p>
    <w:p w:rsidR="00B77FFA" w:rsidRDefault="00547E11">
      <w:pPr>
        <w:jc w:val="center"/>
        <w:rPr>
          <w:sz w:val="2"/>
        </w:rPr>
      </w:pPr>
      <w:r>
        <w:rPr>
          <w:noProof/>
          <w:lang w:val="de-DE"/>
        </w:rPr>
        <w:drawing>
          <wp:inline distT="0" distB="0" distL="0" distR="0">
            <wp:extent cx="5620385" cy="920750"/>
            <wp:effectExtent l="0" t="0" r="0" b="0"/>
            <wp:docPr id="706" name="Picutre 706"/>
            <wp:cNvGraphicFramePr/>
            <a:graphic xmlns:a="http://schemas.openxmlformats.org/drawingml/2006/main">
              <a:graphicData uri="http://schemas.openxmlformats.org/drawingml/2006/picture">
                <pic:pic xmlns:pic="http://schemas.openxmlformats.org/drawingml/2006/picture">
                  <pic:nvPicPr>
                    <pic:cNvPr id="706" name="Bild 706"/>
                    <pic:cNvPicPr/>
                  </pic:nvPicPr>
                  <pic:blipFill>
                    <a:blip r:embed="rId298"/>
                    <a:stretch/>
                  </pic:blipFill>
                  <pic:spPr>
                    <a:xfrm>
                      <a:off x="0" y="0"/>
                      <a:ext cx="5620385" cy="920750"/>
                    </a:xfrm>
                    <a:prstGeom prst="rect">
                      <a:avLst/>
                    </a:prstGeom>
                  </pic:spPr>
                </pic:pic>
              </a:graphicData>
            </a:graphic>
          </wp:inline>
        </w:drawing>
      </w:r>
    </w:p>
    <w:p w:rsidR="00B77FFA" w:rsidRDefault="00547E11">
      <w:pPr>
        <w:pStyle w:val="Picturecaption10"/>
        <w:ind w:left="2410"/>
      </w:pPr>
      <w:r>
        <w:rPr>
          <w:rStyle w:val="Picturecaption1"/>
          <w:i/>
        </w:rPr>
        <w:t>Abbildung 156: Schaltfläche „Neue Anfrage starten“</w:t>
      </w:r>
    </w:p>
    <w:p w:rsidR="00B77FFA" w:rsidRDefault="00B77FFA">
      <w:pPr>
        <w:spacing w:after="239" w:line="1" w:lineRule="exact"/>
      </w:pPr>
    </w:p>
    <w:p w:rsidR="00B77FFA" w:rsidRDefault="00547E11">
      <w:pPr>
        <w:pStyle w:val="Bodytext10"/>
        <w:spacing w:after="560" w:line="240" w:lineRule="auto"/>
        <w:ind w:left="520" w:firstLine="20"/>
      </w:pPr>
      <w:bookmarkStart w:id="2200" w:name="bookmark383"/>
      <w:r>
        <w:rPr>
          <w:rStyle w:val="Bodytext1"/>
        </w:rPr>
        <w:t xml:space="preserve">1 Klicken Sie im linken Menü auf die Schaltfläche </w:t>
      </w:r>
      <w:r>
        <w:rPr>
          <w:rStyle w:val="Bodytext1"/>
          <w:b/>
        </w:rPr>
        <w:t xml:space="preserve">Neue Anfrage starten. </w:t>
      </w:r>
      <w:bookmarkEnd w:id="2200"/>
    </w:p>
    <w:p w:rsidR="00B77FFA" w:rsidRDefault="00547E11">
      <w:pPr>
        <w:jc w:val="center"/>
        <w:rPr>
          <w:sz w:val="2"/>
        </w:rPr>
      </w:pPr>
      <w:r>
        <w:rPr>
          <w:noProof/>
          <w:lang w:val="de-DE"/>
        </w:rPr>
        <w:drawing>
          <wp:inline distT="0" distB="0" distL="0" distR="0">
            <wp:extent cx="5614670" cy="3273425"/>
            <wp:effectExtent l="0" t="0" r="0" b="0"/>
            <wp:docPr id="707" name="Picutre 707"/>
            <wp:cNvGraphicFramePr/>
            <a:graphic xmlns:a="http://schemas.openxmlformats.org/drawingml/2006/main">
              <a:graphicData uri="http://schemas.openxmlformats.org/drawingml/2006/picture">
                <pic:pic xmlns:pic="http://schemas.openxmlformats.org/drawingml/2006/picture">
                  <pic:nvPicPr>
                    <pic:cNvPr id="707" name="Bild 707"/>
                    <pic:cNvPicPr/>
                  </pic:nvPicPr>
                  <pic:blipFill>
                    <a:blip r:embed="rId299"/>
                    <a:stretch/>
                  </pic:blipFill>
                  <pic:spPr>
                    <a:xfrm>
                      <a:off x="0" y="0"/>
                      <a:ext cx="5614670" cy="3273425"/>
                    </a:xfrm>
                    <a:prstGeom prst="rect">
                      <a:avLst/>
                    </a:prstGeom>
                  </pic:spPr>
                </pic:pic>
              </a:graphicData>
            </a:graphic>
          </wp:inline>
        </w:drawing>
      </w:r>
    </w:p>
    <w:p w:rsidR="00B77FFA" w:rsidRDefault="00547E11">
      <w:pPr>
        <w:pStyle w:val="Picturecaption10"/>
        <w:ind w:left="595"/>
      </w:pPr>
      <w:bookmarkStart w:id="2201" w:name="bookmark384"/>
      <w:r>
        <w:rPr>
          <w:rStyle w:val="Picturecaption1"/>
          <w:i/>
        </w:rPr>
        <w:t>Abbildung 157: ToE: Auswahl des Anfragetyps und Eingabe des Anfragebetreffs</w:t>
      </w:r>
      <w:bookmarkEnd w:id="2201"/>
    </w:p>
    <w:p w:rsidR="00B77FFA" w:rsidRDefault="00B77FFA">
      <w:pPr>
        <w:spacing w:after="359" w:line="1" w:lineRule="exact"/>
      </w:pPr>
    </w:p>
    <w:p w:rsidR="00B77FFA" w:rsidRDefault="00547E11" w:rsidP="000D6DC7">
      <w:pPr>
        <w:pStyle w:val="Bodytext10"/>
        <w:numPr>
          <w:ilvl w:val="0"/>
          <w:numId w:val="55"/>
        </w:numPr>
        <w:tabs>
          <w:tab w:val="left" w:pos="1004"/>
        </w:tabs>
        <w:spacing w:after="240"/>
        <w:ind w:left="520" w:firstLine="20"/>
      </w:pPr>
      <w:r>
        <w:rPr>
          <w:rStyle w:val="Bodytext1"/>
        </w:rPr>
        <w:t xml:space="preserve">Es erscheint ein Pop-up-Fenster. Wählen Sie TOEA aus der Dropdown-Liste </w:t>
      </w:r>
      <w:r>
        <w:rPr>
          <w:rStyle w:val="Bodytext1"/>
          <w:b/>
        </w:rPr>
        <w:t xml:space="preserve">Art der Anfrage </w:t>
      </w:r>
      <w:r>
        <w:rPr>
          <w:rStyle w:val="Bodytext1"/>
        </w:rPr>
        <w:t>aus.</w:t>
      </w:r>
    </w:p>
    <w:p w:rsidR="00B77FFA" w:rsidRDefault="00547E11" w:rsidP="000D6DC7">
      <w:pPr>
        <w:pStyle w:val="Bodytext10"/>
        <w:numPr>
          <w:ilvl w:val="0"/>
          <w:numId w:val="55"/>
        </w:numPr>
        <w:tabs>
          <w:tab w:val="left" w:pos="989"/>
        </w:tabs>
        <w:spacing w:after="380"/>
        <w:ind w:left="520" w:firstLine="20"/>
        <w:sectPr w:rsidR="00B77FFA">
          <w:pgSz w:w="11900" w:h="16840"/>
          <w:pgMar w:top="601" w:right="884" w:bottom="1543" w:left="1027" w:header="173" w:footer="3" w:gutter="0"/>
          <w:cols w:space="720"/>
          <w:noEndnote/>
          <w:docGrid w:linePitch="360"/>
        </w:sectPr>
      </w:pPr>
      <w:r>
        <w:rPr>
          <w:rStyle w:val="Bodytext1"/>
        </w:rPr>
        <w:t xml:space="preserve">Füllen Sie </w:t>
      </w:r>
      <w:r>
        <w:rPr>
          <w:rStyle w:val="Bodytext1"/>
          <w:b/>
        </w:rPr>
        <w:t xml:space="preserve">den Betreff der Anfrage aus und </w:t>
      </w:r>
      <w:r>
        <w:rPr>
          <w:rStyle w:val="Bodytext1"/>
        </w:rPr>
        <w:t xml:space="preserve">klicken Sie auf </w:t>
      </w:r>
      <w:r>
        <w:rPr>
          <w:rStyle w:val="Bodytext1"/>
          <w:b/>
        </w:rPr>
        <w:t>Weiter.</w:t>
      </w:r>
      <w:r>
        <w:rPr>
          <w:rStyle w:val="Bodytext1"/>
        </w:rPr>
        <w:t xml:space="preserve"> Wenn Sie abbrechen möchten, klicken Sie auf die Schaltfläche „x“in der oberen rechten Ecke des Popup-Fensters.</w:t>
      </w:r>
    </w:p>
    <w:p w:rsidR="00B77FFA" w:rsidRDefault="00547E11">
      <w:pPr>
        <w:jc w:val="center"/>
        <w:rPr>
          <w:sz w:val="2"/>
        </w:rPr>
      </w:pPr>
      <w:r>
        <w:rPr>
          <w:noProof/>
          <w:lang w:val="de-DE"/>
        </w:rPr>
        <w:drawing>
          <wp:inline distT="0" distB="0" distL="0" distR="0">
            <wp:extent cx="5480050" cy="2182495"/>
            <wp:effectExtent l="0" t="0" r="0" b="0"/>
            <wp:docPr id="708" name="Picutre 708"/>
            <wp:cNvGraphicFramePr/>
            <a:graphic xmlns:a="http://schemas.openxmlformats.org/drawingml/2006/main">
              <a:graphicData uri="http://schemas.openxmlformats.org/drawingml/2006/picture">
                <pic:pic xmlns:pic="http://schemas.openxmlformats.org/drawingml/2006/picture">
                  <pic:nvPicPr>
                    <pic:cNvPr id="708" name="Bild 708"/>
                    <pic:cNvPicPr/>
                  </pic:nvPicPr>
                  <pic:blipFill>
                    <a:blip r:embed="rId300"/>
                    <a:stretch/>
                  </pic:blipFill>
                  <pic:spPr>
                    <a:xfrm>
                      <a:off x="0" y="0"/>
                      <a:ext cx="5480050" cy="2182495"/>
                    </a:xfrm>
                    <a:prstGeom prst="rect">
                      <a:avLst/>
                    </a:prstGeom>
                  </pic:spPr>
                </pic:pic>
              </a:graphicData>
            </a:graphic>
          </wp:inline>
        </w:drawing>
      </w:r>
    </w:p>
    <w:p w:rsidR="00B77FFA" w:rsidRDefault="00547E11">
      <w:pPr>
        <w:pStyle w:val="Picturecaption10"/>
        <w:ind w:left="2650"/>
      </w:pPr>
      <w:r>
        <w:rPr>
          <w:rStyle w:val="Picturecaption1"/>
          <w:i/>
        </w:rPr>
        <w:t>Abbildung 158: ToE Form A Abschnitte</w:t>
      </w:r>
    </w:p>
    <w:p w:rsidR="00B77FFA" w:rsidRDefault="00B77FFA">
      <w:pPr>
        <w:spacing w:after="239" w:line="1" w:lineRule="exact"/>
      </w:pPr>
    </w:p>
    <w:p w:rsidR="00B77FFA" w:rsidRDefault="00547E11" w:rsidP="000D6DC7">
      <w:pPr>
        <w:pStyle w:val="Bodytext10"/>
        <w:numPr>
          <w:ilvl w:val="0"/>
          <w:numId w:val="55"/>
        </w:numPr>
        <w:tabs>
          <w:tab w:val="left" w:pos="997"/>
        </w:tabs>
        <w:spacing w:after="120"/>
        <w:ind w:firstLine="540"/>
      </w:pPr>
      <w:bookmarkStart w:id="2202" w:name="bookmark385"/>
      <w:r>
        <w:rPr>
          <w:rStyle w:val="Bodytext1"/>
        </w:rPr>
        <w:t>Ein neuer Entwurf wird erstellt und mit Formular A zur Fertigstellung angezeigt.</w:t>
      </w:r>
      <w:bookmarkEnd w:id="2202"/>
    </w:p>
    <w:p w:rsidR="00B77FFA" w:rsidRDefault="00547E11" w:rsidP="000D6DC7">
      <w:pPr>
        <w:pStyle w:val="Bodytext10"/>
        <w:numPr>
          <w:ilvl w:val="0"/>
          <w:numId w:val="55"/>
        </w:numPr>
        <w:tabs>
          <w:tab w:val="left" w:pos="1001"/>
        </w:tabs>
        <w:spacing w:after="120"/>
        <w:ind w:left="540"/>
      </w:pPr>
      <w:r>
        <w:rPr>
          <w:rStyle w:val="Bodytext1"/>
        </w:rPr>
        <w:t xml:space="preserve">Füllen </w:t>
      </w:r>
      <w:r>
        <w:rPr>
          <w:rStyle w:val="Bodytext1"/>
          <w:b/>
        </w:rPr>
        <w:t xml:space="preserve">Sie die Abschnitte 1-13 sowie den Abschnitt Signatur und Datum </w:t>
      </w:r>
      <w:r>
        <w:rPr>
          <w:rStyle w:val="Bodytext1"/>
        </w:rPr>
        <w:t>von Formular A aus, indem Sie das Menü Liste der Abschnitte verwenden.</w:t>
      </w:r>
    </w:p>
    <w:p w:rsidR="00B77FFA" w:rsidRDefault="00547E11">
      <w:pPr>
        <w:pStyle w:val="Bodytext10"/>
        <w:spacing w:after="480"/>
        <w:ind w:left="540"/>
      </w:pPr>
      <w:bookmarkStart w:id="2203" w:name="bookmark386"/>
      <w:r>
        <w:rPr>
          <w:rStyle w:val="Bodytext1"/>
          <w:b/>
          <w:color w:val="FF0000"/>
        </w:rPr>
        <w:t xml:space="preserve">HINWEIS: </w:t>
      </w:r>
      <w:r>
        <w:rPr>
          <w:rStyle w:val="Bodytext1"/>
        </w:rPr>
        <w:t>Wenn der Benutzer mit einer Author-Rolle, der das SoD initiiert hat, keine zusätzlichen Rollen als Reviewer und/oder Absender hat, sollte der Author zusätzliche Benutzer mit den relevanten Rollen zuweisen, die für die Überprüfung und das Senden der Anfrage erforderlich sind, oder den Supervisor um das Hinzufügen dieser Benutzer bitten.</w:t>
      </w:r>
      <w:bookmarkEnd w:id="2203"/>
    </w:p>
    <w:p w:rsidR="00B77FFA" w:rsidRDefault="00547E11" w:rsidP="000D6DC7">
      <w:pPr>
        <w:pStyle w:val="Heading410"/>
        <w:keepNext/>
        <w:keepLines/>
        <w:numPr>
          <w:ilvl w:val="3"/>
          <w:numId w:val="53"/>
        </w:numPr>
        <w:tabs>
          <w:tab w:val="left" w:pos="1433"/>
        </w:tabs>
        <w:spacing w:after="120"/>
      </w:pPr>
      <w:bookmarkStart w:id="2204" w:name="_Toc188612383"/>
      <w:bookmarkStart w:id="2205" w:name="_Toc188612536"/>
      <w:bookmarkStart w:id="2206" w:name="_Toc188612842"/>
      <w:bookmarkStart w:id="2207" w:name="_Toc188612995"/>
      <w:bookmarkStart w:id="2208" w:name="_Toc188613148"/>
      <w:bookmarkStart w:id="2209" w:name="_Toc188613301"/>
      <w:bookmarkStart w:id="2210" w:name="_Toc188613454"/>
      <w:bookmarkStart w:id="2211" w:name="_Toc188613607"/>
      <w:bookmarkStart w:id="2212" w:name="_Toc188613760"/>
      <w:bookmarkStart w:id="2213" w:name="_Toc188613913"/>
      <w:bookmarkStart w:id="2214" w:name="_Toc188614066"/>
      <w:bookmarkStart w:id="2215" w:name="_Toc188614219"/>
      <w:bookmarkStart w:id="2216" w:name="_Toc188614372"/>
      <w:bookmarkStart w:id="2217" w:name="_Toc188614525"/>
      <w:bookmarkStart w:id="2218" w:name="_Toc188614678"/>
      <w:bookmarkStart w:id="2219" w:name="_Toc188614831"/>
      <w:bookmarkStart w:id="2220" w:name="_Toc188614984"/>
      <w:bookmarkStart w:id="2221" w:name="_Toc188615137"/>
      <w:bookmarkStart w:id="2222" w:name="_Toc188615290"/>
      <w:bookmarkStart w:id="2223" w:name="_Toc188615443"/>
      <w:bookmarkStart w:id="2224" w:name="_Toc188615596"/>
      <w:bookmarkStart w:id="2225" w:name="_Toc188615749"/>
      <w:bookmarkStart w:id="2226" w:name="_Toc188615902"/>
      <w:bookmarkStart w:id="2227" w:name="_Toc188616072"/>
      <w:bookmarkStart w:id="2228" w:name="_Toc188616539"/>
      <w:r>
        <w:rPr>
          <w:rStyle w:val="Heading41"/>
          <w:b/>
        </w:rPr>
        <w:t>Auswahl der Vollzugsbehörde</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rsidR="00B77FFA" w:rsidRDefault="00547E11">
      <w:pPr>
        <w:pStyle w:val="Bodytext10"/>
        <w:spacing w:after="240" w:line="240" w:lineRule="auto"/>
        <w:ind w:firstLine="540"/>
      </w:pPr>
      <w:r>
        <w:rPr>
          <w:rStyle w:val="Bodytext1"/>
          <w:i/>
        </w:rPr>
        <w:t>Die nachstehenden Schritte gelten für Benutzer mit der Rolle „Autor“ und „Überprüfer“.</w:t>
      </w:r>
    </w:p>
    <w:p w:rsidR="00B77FFA" w:rsidRDefault="00547E11">
      <w:pPr>
        <w:jc w:val="center"/>
        <w:rPr>
          <w:sz w:val="2"/>
        </w:rPr>
      </w:pPr>
      <w:r>
        <w:rPr>
          <w:noProof/>
          <w:lang w:val="de-DE"/>
        </w:rPr>
        <w:drawing>
          <wp:inline distT="0" distB="0" distL="0" distR="0">
            <wp:extent cx="5480050" cy="2658110"/>
            <wp:effectExtent l="0" t="0" r="0" b="0"/>
            <wp:docPr id="709" name="Picutre 709"/>
            <wp:cNvGraphicFramePr/>
            <a:graphic xmlns:a="http://schemas.openxmlformats.org/drawingml/2006/main">
              <a:graphicData uri="http://schemas.openxmlformats.org/drawingml/2006/picture">
                <pic:pic xmlns:pic="http://schemas.openxmlformats.org/drawingml/2006/picture">
                  <pic:nvPicPr>
                    <pic:cNvPr id="709" name="Bild 709"/>
                    <pic:cNvPicPr/>
                  </pic:nvPicPr>
                  <pic:blipFill>
                    <a:blip r:embed="rId301"/>
                    <a:stretch/>
                  </pic:blipFill>
                  <pic:spPr>
                    <a:xfrm>
                      <a:off x="0" y="0"/>
                      <a:ext cx="5480050" cy="2658110"/>
                    </a:xfrm>
                    <a:prstGeom prst="rect">
                      <a:avLst/>
                    </a:prstGeom>
                  </pic:spPr>
                </pic:pic>
              </a:graphicData>
            </a:graphic>
          </wp:inline>
        </w:drawing>
      </w:r>
    </w:p>
    <w:p w:rsidR="00B77FFA" w:rsidRDefault="00547E11">
      <w:pPr>
        <w:pStyle w:val="Picturecaption10"/>
        <w:ind w:left="1445"/>
        <w:sectPr w:rsidR="00B77FFA">
          <w:headerReference w:type="even" r:id="rId302"/>
          <w:headerReference w:type="default" r:id="rId303"/>
          <w:footerReference w:type="even" r:id="rId304"/>
          <w:footerReference w:type="default" r:id="rId305"/>
          <w:pgSz w:w="11900" w:h="16840"/>
          <w:pgMar w:top="2161" w:right="884" w:bottom="1873" w:left="1027" w:header="0" w:footer="3" w:gutter="0"/>
          <w:cols w:space="720"/>
          <w:noEndnote/>
          <w:docGrid w:linePitch="360"/>
        </w:sectPr>
      </w:pPr>
      <w:bookmarkStart w:id="2229" w:name="bookmark389"/>
      <w:r>
        <w:rPr>
          <w:rStyle w:val="Picturecaption1"/>
          <w:i/>
        </w:rPr>
        <w:t>Abbildung 159: Formblatt A Abschnitt 3. GERICHTSHOF</w:t>
      </w:r>
      <w:bookmarkEnd w:id="2229"/>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839" w:line="1" w:lineRule="exact"/>
      </w:pPr>
    </w:p>
    <w:p w:rsidR="00B77FFA" w:rsidRDefault="00547E11">
      <w:pPr>
        <w:jc w:val="center"/>
        <w:rPr>
          <w:sz w:val="2"/>
        </w:rPr>
      </w:pPr>
      <w:r>
        <w:rPr>
          <w:noProof/>
          <w:lang w:val="de-DE"/>
        </w:rPr>
        <w:drawing>
          <wp:inline distT="0" distB="0" distL="0" distR="0">
            <wp:extent cx="5474335" cy="2658110"/>
            <wp:effectExtent l="0" t="0" r="0" b="0"/>
            <wp:docPr id="730" name="Picutre 730"/>
            <wp:cNvGraphicFramePr/>
            <a:graphic xmlns:a="http://schemas.openxmlformats.org/drawingml/2006/main">
              <a:graphicData uri="http://schemas.openxmlformats.org/drawingml/2006/picture">
                <pic:pic xmlns:pic="http://schemas.openxmlformats.org/drawingml/2006/picture">
                  <pic:nvPicPr>
                    <pic:cNvPr id="730" name="Bild 730"/>
                    <pic:cNvPicPr/>
                  </pic:nvPicPr>
                  <pic:blipFill>
                    <a:blip r:embed="rId306"/>
                    <a:stretch/>
                  </pic:blipFill>
                  <pic:spPr>
                    <a:xfrm>
                      <a:off x="0" y="0"/>
                      <a:ext cx="5474335" cy="2658110"/>
                    </a:xfrm>
                    <a:prstGeom prst="rect">
                      <a:avLst/>
                    </a:prstGeom>
                  </pic:spPr>
                </pic:pic>
              </a:graphicData>
            </a:graphic>
          </wp:inline>
        </w:drawing>
      </w:r>
    </w:p>
    <w:p w:rsidR="00B77FFA" w:rsidRDefault="00547E11">
      <w:pPr>
        <w:pStyle w:val="Picturecaption10"/>
        <w:ind w:left="1406"/>
      </w:pPr>
      <w:r>
        <w:rPr>
          <w:rStyle w:val="Picturecaption1"/>
          <w:i/>
        </w:rPr>
        <w:t>Abbildung 160: ToE Formblatt A: Auswahl einer Vollstreckungsbehörde</w:t>
      </w:r>
    </w:p>
    <w:p w:rsidR="00B77FFA" w:rsidRDefault="00B77FFA">
      <w:pPr>
        <w:spacing w:after="699" w:line="1" w:lineRule="exact"/>
      </w:pPr>
    </w:p>
    <w:p w:rsidR="00B77FFA" w:rsidRDefault="00547E11" w:rsidP="000D6DC7">
      <w:pPr>
        <w:pStyle w:val="Bodytext10"/>
        <w:numPr>
          <w:ilvl w:val="0"/>
          <w:numId w:val="56"/>
        </w:numPr>
        <w:tabs>
          <w:tab w:val="left" w:pos="1004"/>
        </w:tabs>
        <w:spacing w:after="5520" w:line="240" w:lineRule="auto"/>
        <w:ind w:firstLine="540"/>
      </w:pPr>
      <w:bookmarkStart w:id="2230" w:name="bookmark390"/>
      <w:r>
        <w:rPr>
          <w:rStyle w:val="Bodytext1"/>
        </w:rPr>
        <w:t xml:space="preserve">Klicken Sie auf </w:t>
      </w:r>
      <w:r>
        <w:rPr>
          <w:rStyle w:val="Bodytext1"/>
          <w:b/>
        </w:rPr>
        <w:t xml:space="preserve">die Schaltfläche "Autorität auswählen". </w:t>
      </w:r>
      <w:bookmarkEnd w:id="2230"/>
    </w:p>
    <w:p w:rsidR="00B77FFA" w:rsidRDefault="00547E11">
      <w:pPr>
        <w:pStyle w:val="Bodytext10"/>
        <w:spacing w:after="700" w:line="240" w:lineRule="auto"/>
        <w:jc w:val="center"/>
      </w:pPr>
      <w:r>
        <w:rPr>
          <w:rStyle w:val="Bodytext1"/>
          <w:i/>
        </w:rPr>
        <w:t>Abbildung 161: ToE Formblatt A: Suche nach einem ersuchten Gericht</w:t>
      </w:r>
    </w:p>
    <w:p w:rsidR="00B77FFA" w:rsidRDefault="00547E11" w:rsidP="000D6DC7">
      <w:pPr>
        <w:pStyle w:val="Bodytext10"/>
        <w:numPr>
          <w:ilvl w:val="0"/>
          <w:numId w:val="56"/>
        </w:numPr>
        <w:tabs>
          <w:tab w:val="left" w:pos="1014"/>
        </w:tabs>
        <w:spacing w:after="0"/>
        <w:ind w:left="540"/>
      </w:pPr>
      <w:bookmarkStart w:id="2231" w:name="bookmark391"/>
      <w:r>
        <w:rPr>
          <w:rStyle w:val="Bodytext1"/>
        </w:rPr>
        <w:t xml:space="preserve">Um die richtige Behörde zu finden und auszuwählen, muss der Benutzer korrekte Geschäftsdaten gemäß den vom Vollstreckungsstaat geforderten Geschäftsregeln bereitstellen. Im obigen Beispiel sollte der Benutzer eine Postleitzahl eingeben und auf </w:t>
      </w:r>
      <w:r>
        <w:rPr>
          <w:rStyle w:val="Bodytext1"/>
          <w:b/>
        </w:rPr>
        <w:t xml:space="preserve">die Schaltfläche Suchen </w:t>
      </w:r>
      <w:r>
        <w:rPr>
          <w:rStyle w:val="Bodytext1"/>
        </w:rPr>
        <w:t>klicken.</w:t>
      </w:r>
      <w:bookmarkEnd w:id="2231"/>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pStyle w:val="Bodytext10"/>
        <w:spacing w:after="420"/>
        <w:ind w:left="520" w:firstLine="20"/>
      </w:pPr>
      <w:r>
        <w:rPr>
          <w:rStyle w:val="Bodytext1"/>
        </w:rPr>
        <w:t>Das Suchtool für Behörden wird eine Liste aller Vollstreckungsbehörden in dem ausgewählten Mitgliedstaat anzeigen, die über das richtige Instrument und die richtige Kompetenz verfügen, um diese Art von Gerichtsverfahren zu akzeptieren.</w:t>
      </w:r>
    </w:p>
    <w:p w:rsidR="00B77FFA" w:rsidRDefault="00547E11">
      <w:pPr>
        <w:jc w:val="center"/>
        <w:rPr>
          <w:sz w:val="2"/>
        </w:rPr>
      </w:pPr>
      <w:r>
        <w:rPr>
          <w:noProof/>
          <w:lang w:val="de-DE"/>
        </w:rPr>
        <w:drawing>
          <wp:inline distT="0" distB="0" distL="0" distR="0">
            <wp:extent cx="5614670" cy="3285490"/>
            <wp:effectExtent l="0" t="0" r="0" b="0"/>
            <wp:docPr id="731" name="Picutre 731"/>
            <wp:cNvGraphicFramePr/>
            <a:graphic xmlns:a="http://schemas.openxmlformats.org/drawingml/2006/main">
              <a:graphicData uri="http://schemas.openxmlformats.org/drawingml/2006/picture">
                <pic:pic xmlns:pic="http://schemas.openxmlformats.org/drawingml/2006/picture">
                  <pic:nvPicPr>
                    <pic:cNvPr id="731" name="Bild 731"/>
                    <pic:cNvPicPr/>
                  </pic:nvPicPr>
                  <pic:blipFill>
                    <a:blip r:embed="rId307"/>
                    <a:stretch/>
                  </pic:blipFill>
                  <pic:spPr>
                    <a:xfrm>
                      <a:off x="0" y="0"/>
                      <a:ext cx="5614670" cy="3285490"/>
                    </a:xfrm>
                    <a:prstGeom prst="rect">
                      <a:avLst/>
                    </a:prstGeom>
                  </pic:spPr>
                </pic:pic>
              </a:graphicData>
            </a:graphic>
          </wp:inline>
        </w:drawing>
      </w:r>
    </w:p>
    <w:p w:rsidR="00B77FFA" w:rsidRDefault="00547E11">
      <w:pPr>
        <w:pStyle w:val="Picturecaption10"/>
        <w:ind w:left="677"/>
      </w:pPr>
      <w:r>
        <w:rPr>
          <w:rStyle w:val="Picturecaption1"/>
          <w:i/>
        </w:rPr>
        <w:t>Abbildung 162: ToE Formblatt A: Suche nach einem ersuchten Gericht – Suchergebnisse</w:t>
      </w:r>
    </w:p>
    <w:p w:rsidR="00B77FFA" w:rsidRDefault="00B77FFA">
      <w:pPr>
        <w:spacing w:after="339" w:line="1" w:lineRule="exact"/>
      </w:pPr>
    </w:p>
    <w:p w:rsidR="00B77FFA" w:rsidRDefault="00547E11" w:rsidP="000D6DC7">
      <w:pPr>
        <w:pStyle w:val="Bodytext10"/>
        <w:numPr>
          <w:ilvl w:val="0"/>
          <w:numId w:val="56"/>
        </w:numPr>
        <w:tabs>
          <w:tab w:val="left" w:pos="984"/>
        </w:tabs>
        <w:spacing w:after="220" w:line="240" w:lineRule="auto"/>
        <w:ind w:firstLine="520"/>
      </w:pPr>
      <w:bookmarkStart w:id="2232" w:name="bookmark392"/>
      <w:r>
        <w:rPr>
          <w:rStyle w:val="Bodytext1"/>
          <w:b/>
        </w:rPr>
        <w:t xml:space="preserve">Wählen Sie </w:t>
      </w:r>
      <w:r>
        <w:rPr>
          <w:rStyle w:val="Bodytext1"/>
        </w:rPr>
        <w:t>Autorität aus der Ergebnisliste aus, indem Sie auf eine Optionsschaltfläche klicken.</w:t>
      </w:r>
      <w:bookmarkEnd w:id="2232"/>
    </w:p>
    <w:p w:rsidR="00B77FFA" w:rsidRDefault="00547E11" w:rsidP="000D6DC7">
      <w:pPr>
        <w:pStyle w:val="Bodytext10"/>
        <w:numPr>
          <w:ilvl w:val="0"/>
          <w:numId w:val="56"/>
        </w:numPr>
        <w:tabs>
          <w:tab w:val="left" w:pos="984"/>
        </w:tabs>
        <w:spacing w:after="420" w:line="240" w:lineRule="auto"/>
        <w:ind w:firstLine="520"/>
      </w:pPr>
      <w:bookmarkStart w:id="2233" w:name="bookmark393"/>
      <w:r>
        <w:rPr>
          <w:rStyle w:val="Bodytext1"/>
        </w:rPr>
        <w:t xml:space="preserve">Klicken Sie auf </w:t>
      </w:r>
      <w:r>
        <w:rPr>
          <w:rStyle w:val="Bodytext1"/>
          <w:b/>
        </w:rPr>
        <w:t>Auswählen.</w:t>
      </w:r>
      <w:bookmarkEnd w:id="2233"/>
    </w:p>
    <w:p w:rsidR="00B77FFA" w:rsidRDefault="00547E11" w:rsidP="000D6DC7">
      <w:pPr>
        <w:pStyle w:val="Heading410"/>
        <w:keepNext/>
        <w:keepLines/>
        <w:numPr>
          <w:ilvl w:val="3"/>
          <w:numId w:val="53"/>
        </w:numPr>
        <w:tabs>
          <w:tab w:val="left" w:pos="1421"/>
        </w:tabs>
        <w:spacing w:after="220"/>
        <w:ind w:firstLine="520"/>
      </w:pPr>
      <w:bookmarkStart w:id="2234" w:name="_Toc188612384"/>
      <w:bookmarkStart w:id="2235" w:name="_Toc188612537"/>
      <w:bookmarkStart w:id="2236" w:name="_Toc188612843"/>
      <w:bookmarkStart w:id="2237" w:name="_Toc188612996"/>
      <w:bookmarkStart w:id="2238" w:name="_Toc188613149"/>
      <w:bookmarkStart w:id="2239" w:name="_Toc188613302"/>
      <w:bookmarkStart w:id="2240" w:name="_Toc188613455"/>
      <w:bookmarkStart w:id="2241" w:name="_Toc188613608"/>
      <w:bookmarkStart w:id="2242" w:name="_Toc188613761"/>
      <w:bookmarkStart w:id="2243" w:name="_Toc188613914"/>
      <w:bookmarkStart w:id="2244" w:name="_Toc188614067"/>
      <w:bookmarkStart w:id="2245" w:name="_Toc188614220"/>
      <w:bookmarkStart w:id="2246" w:name="_Toc188614373"/>
      <w:bookmarkStart w:id="2247" w:name="_Toc188614526"/>
      <w:bookmarkStart w:id="2248" w:name="_Toc188614679"/>
      <w:bookmarkStart w:id="2249" w:name="_Toc188614832"/>
      <w:bookmarkStart w:id="2250" w:name="_Toc188614985"/>
      <w:bookmarkStart w:id="2251" w:name="_Toc188615138"/>
      <w:bookmarkStart w:id="2252" w:name="_Toc188615291"/>
      <w:bookmarkStart w:id="2253" w:name="_Toc188615444"/>
      <w:bookmarkStart w:id="2254" w:name="_Toc188615597"/>
      <w:bookmarkStart w:id="2255" w:name="_Toc188615750"/>
      <w:bookmarkStart w:id="2256" w:name="_Toc188615903"/>
      <w:bookmarkStart w:id="2257" w:name="_Toc188616073"/>
      <w:bookmarkStart w:id="2258" w:name="_Toc188616540"/>
      <w:r>
        <w:rPr>
          <w:rStyle w:val="Heading41"/>
          <w:b/>
        </w:rPr>
        <w:t>Einleitung eines neuen Falls – TOEL</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rsidR="00B77FFA" w:rsidRDefault="00547E11">
      <w:pPr>
        <w:pStyle w:val="Bodytext10"/>
        <w:spacing w:after="220" w:line="240" w:lineRule="auto"/>
        <w:ind w:firstLine="520"/>
      </w:pPr>
      <w:r>
        <w:rPr>
          <w:rStyle w:val="Bodytext1"/>
          <w:i/>
        </w:rPr>
        <w:t>Die nachstehenden Schritte gelten nur für Benutzer mit der Rolle „Autor“.</w:t>
      </w:r>
    </w:p>
    <w:p w:rsidR="00B77FFA" w:rsidRDefault="00547E11">
      <w:pPr>
        <w:pStyle w:val="Picturecaption10"/>
      </w:pPr>
      <w:r>
        <w:rPr>
          <w:rStyle w:val="Picturecaption1"/>
        </w:rPr>
        <w:t>Um einen Prozess der Anforderung der direkten Beweisaufnahme zu beginnen, erstellen Sie einen neuen Fall.</w:t>
      </w:r>
    </w:p>
    <w:p w:rsidR="00B77FFA" w:rsidRDefault="00547E11">
      <w:pPr>
        <w:jc w:val="center"/>
        <w:rPr>
          <w:sz w:val="2"/>
        </w:rPr>
      </w:pPr>
      <w:r>
        <w:rPr>
          <w:noProof/>
          <w:lang w:val="de-DE"/>
        </w:rPr>
        <w:drawing>
          <wp:inline distT="0" distB="0" distL="0" distR="0">
            <wp:extent cx="5620385" cy="920750"/>
            <wp:effectExtent l="0" t="0" r="0" b="0"/>
            <wp:docPr id="732" name="Picutre 732"/>
            <wp:cNvGraphicFramePr/>
            <a:graphic xmlns:a="http://schemas.openxmlformats.org/drawingml/2006/main">
              <a:graphicData uri="http://schemas.openxmlformats.org/drawingml/2006/picture">
                <pic:pic xmlns:pic="http://schemas.openxmlformats.org/drawingml/2006/picture">
                  <pic:nvPicPr>
                    <pic:cNvPr id="732" name="Bild 732"/>
                    <pic:cNvPicPr/>
                  </pic:nvPicPr>
                  <pic:blipFill>
                    <a:blip r:embed="rId308"/>
                    <a:stretch/>
                  </pic:blipFill>
                  <pic:spPr>
                    <a:xfrm>
                      <a:off x="0" y="0"/>
                      <a:ext cx="5620385" cy="920750"/>
                    </a:xfrm>
                    <a:prstGeom prst="rect">
                      <a:avLst/>
                    </a:prstGeom>
                  </pic:spPr>
                </pic:pic>
              </a:graphicData>
            </a:graphic>
          </wp:inline>
        </w:drawing>
      </w:r>
    </w:p>
    <w:p w:rsidR="00B77FFA" w:rsidRDefault="00547E11">
      <w:pPr>
        <w:pStyle w:val="Picturecaption10"/>
        <w:ind w:left="2410"/>
      </w:pPr>
      <w:r>
        <w:rPr>
          <w:rStyle w:val="Picturecaption1"/>
          <w:i/>
        </w:rPr>
        <w:t>Abbildung 163: Schaltfläche „Neue Anfrage starten“</w:t>
      </w:r>
    </w:p>
    <w:p w:rsidR="00B77FFA" w:rsidRDefault="00B77FFA">
      <w:pPr>
        <w:spacing w:after="219" w:line="1" w:lineRule="exact"/>
      </w:pPr>
    </w:p>
    <w:p w:rsidR="00B77FFA" w:rsidRDefault="00547E11" w:rsidP="000D6DC7">
      <w:pPr>
        <w:pStyle w:val="Bodytext10"/>
        <w:numPr>
          <w:ilvl w:val="0"/>
          <w:numId w:val="57"/>
        </w:numPr>
        <w:tabs>
          <w:tab w:val="left" w:pos="984"/>
        </w:tabs>
        <w:spacing w:line="240" w:lineRule="auto"/>
        <w:ind w:firstLine="520"/>
        <w:sectPr w:rsidR="00B77FFA">
          <w:headerReference w:type="even" r:id="rId309"/>
          <w:headerReference w:type="default" r:id="rId310"/>
          <w:footerReference w:type="even" r:id="rId311"/>
          <w:footerReference w:type="default" r:id="rId312"/>
          <w:pgSz w:w="11900" w:h="16840"/>
          <w:pgMar w:top="528" w:right="884" w:bottom="1324" w:left="1027" w:header="100" w:footer="3" w:gutter="0"/>
          <w:cols w:space="720"/>
          <w:noEndnote/>
          <w:docGrid w:linePitch="360"/>
        </w:sectPr>
      </w:pPr>
      <w:bookmarkStart w:id="2259" w:name="bookmark396"/>
      <w:r>
        <w:rPr>
          <w:rStyle w:val="Bodytext1"/>
        </w:rPr>
        <w:t xml:space="preserve">Klicken Sie im linken Menü auf die Schaltfläche </w:t>
      </w:r>
      <w:r>
        <w:rPr>
          <w:rStyle w:val="Bodytext1"/>
          <w:b/>
        </w:rPr>
        <w:t xml:space="preserve">Neue Anfrage starten. </w:t>
      </w:r>
      <w:bookmarkEnd w:id="2259"/>
    </w:p>
    <w:p w:rsidR="00B77FFA" w:rsidRDefault="00B77FFA">
      <w:pPr>
        <w:spacing w:after="219" w:line="1" w:lineRule="exact"/>
      </w:pPr>
    </w:p>
    <w:p w:rsidR="00B77FFA" w:rsidRDefault="00547E11">
      <w:pPr>
        <w:jc w:val="center"/>
        <w:rPr>
          <w:sz w:val="2"/>
        </w:rPr>
      </w:pPr>
      <w:r>
        <w:rPr>
          <w:noProof/>
          <w:lang w:val="de-DE"/>
        </w:rPr>
        <w:drawing>
          <wp:inline distT="0" distB="0" distL="0" distR="0">
            <wp:extent cx="5614670" cy="3371215"/>
            <wp:effectExtent l="0" t="0" r="0" b="0"/>
            <wp:docPr id="739" name="Picutre 739"/>
            <wp:cNvGraphicFramePr/>
            <a:graphic xmlns:a="http://schemas.openxmlformats.org/drawingml/2006/main">
              <a:graphicData uri="http://schemas.openxmlformats.org/drawingml/2006/picture">
                <pic:pic xmlns:pic="http://schemas.openxmlformats.org/drawingml/2006/picture">
                  <pic:nvPicPr>
                    <pic:cNvPr id="739" name="Bild 739"/>
                    <pic:cNvPicPr/>
                  </pic:nvPicPr>
                  <pic:blipFill>
                    <a:blip r:embed="rId313"/>
                    <a:stretch/>
                  </pic:blipFill>
                  <pic:spPr>
                    <a:xfrm>
                      <a:off x="0" y="0"/>
                      <a:ext cx="5614670" cy="3371215"/>
                    </a:xfrm>
                    <a:prstGeom prst="rect">
                      <a:avLst/>
                    </a:prstGeom>
                  </pic:spPr>
                </pic:pic>
              </a:graphicData>
            </a:graphic>
          </wp:inline>
        </w:drawing>
      </w:r>
    </w:p>
    <w:p w:rsidR="00B77FFA" w:rsidRDefault="00547E11">
      <w:pPr>
        <w:pStyle w:val="Picturecaption10"/>
        <w:ind w:left="504"/>
      </w:pPr>
      <w:bookmarkStart w:id="2260" w:name="bookmark399"/>
      <w:r>
        <w:rPr>
          <w:rStyle w:val="Picturecaption1"/>
          <w:i/>
        </w:rPr>
        <w:t>Abbildung 164: TOEL: Auswahl des Anfragetyps und Eingabe des Anfragebetreffs</w:t>
      </w:r>
      <w:bookmarkEnd w:id="2260"/>
    </w:p>
    <w:p w:rsidR="00B77FFA" w:rsidRDefault="00B77FFA">
      <w:pPr>
        <w:spacing w:after="339" w:line="1" w:lineRule="exact"/>
      </w:pPr>
    </w:p>
    <w:p w:rsidR="00B77FFA" w:rsidRDefault="00547E11" w:rsidP="000D6DC7">
      <w:pPr>
        <w:pStyle w:val="Bodytext10"/>
        <w:numPr>
          <w:ilvl w:val="0"/>
          <w:numId w:val="57"/>
        </w:numPr>
        <w:tabs>
          <w:tab w:val="left" w:pos="984"/>
        </w:tabs>
        <w:spacing w:after="260" w:line="240" w:lineRule="auto"/>
        <w:ind w:firstLine="520"/>
      </w:pPr>
      <w:r>
        <w:rPr>
          <w:rStyle w:val="Bodytext1"/>
        </w:rPr>
        <w:t xml:space="preserve">Es erscheint ein Pop-up-Fenster. Wählen Sie TOEL aus der Dropdown-Liste </w:t>
      </w:r>
      <w:r>
        <w:rPr>
          <w:rStyle w:val="Bodytext1"/>
          <w:b/>
        </w:rPr>
        <w:t xml:space="preserve">Typ der Anforderung </w:t>
      </w:r>
      <w:r>
        <w:rPr>
          <w:rStyle w:val="Bodytext1"/>
        </w:rPr>
        <w:t>aus.</w:t>
      </w:r>
    </w:p>
    <w:p w:rsidR="00B77FFA" w:rsidRDefault="00547E11" w:rsidP="000D6DC7">
      <w:pPr>
        <w:pStyle w:val="Bodytext10"/>
        <w:numPr>
          <w:ilvl w:val="0"/>
          <w:numId w:val="57"/>
        </w:numPr>
        <w:tabs>
          <w:tab w:val="left" w:pos="989"/>
        </w:tabs>
        <w:spacing w:after="120"/>
        <w:ind w:left="520" w:firstLine="20"/>
      </w:pPr>
      <w:r>
        <w:rPr>
          <w:rStyle w:val="Bodytext1"/>
        </w:rPr>
        <w:t xml:space="preserve">Füllen Sie </w:t>
      </w:r>
      <w:r>
        <w:rPr>
          <w:rStyle w:val="Bodytext1"/>
          <w:b/>
        </w:rPr>
        <w:t xml:space="preserve">den Betreff der Anfrage </w:t>
      </w:r>
      <w:r>
        <w:rPr>
          <w:rStyle w:val="Bodytext1"/>
        </w:rPr>
        <w:t xml:space="preserve">aus und klicken Sie auf </w:t>
      </w:r>
      <w:r>
        <w:rPr>
          <w:rStyle w:val="Bodytext1"/>
          <w:b/>
        </w:rPr>
        <w:t>Weiter.</w:t>
      </w:r>
      <w:r>
        <w:rPr>
          <w:rStyle w:val="Bodytext1"/>
        </w:rPr>
        <w:t xml:space="preserve"> Wenn Sie abbrechen möchten, klicken Sie auf die Schaltfläche „x“in der oberen rechten Ecke des Popup-Fensters.</w:t>
      </w:r>
    </w:p>
    <w:p w:rsidR="00B77FFA" w:rsidRDefault="00547E11">
      <w:pPr>
        <w:jc w:val="center"/>
        <w:rPr>
          <w:sz w:val="2"/>
        </w:rPr>
      </w:pPr>
      <w:r>
        <w:rPr>
          <w:noProof/>
          <w:lang w:val="de-DE"/>
        </w:rPr>
        <w:drawing>
          <wp:inline distT="0" distB="0" distL="0" distR="0">
            <wp:extent cx="5474335" cy="1913890"/>
            <wp:effectExtent l="0" t="0" r="0" b="0"/>
            <wp:docPr id="740" name="Picutre 740"/>
            <wp:cNvGraphicFramePr/>
            <a:graphic xmlns:a="http://schemas.openxmlformats.org/drawingml/2006/main">
              <a:graphicData uri="http://schemas.openxmlformats.org/drawingml/2006/picture">
                <pic:pic xmlns:pic="http://schemas.openxmlformats.org/drawingml/2006/picture">
                  <pic:nvPicPr>
                    <pic:cNvPr id="740" name="Bild 740"/>
                    <pic:cNvPicPr/>
                  </pic:nvPicPr>
                  <pic:blipFill>
                    <a:blip r:embed="rId314"/>
                    <a:stretch/>
                  </pic:blipFill>
                  <pic:spPr>
                    <a:xfrm>
                      <a:off x="0" y="0"/>
                      <a:ext cx="5474335" cy="1913890"/>
                    </a:xfrm>
                    <a:prstGeom prst="rect">
                      <a:avLst/>
                    </a:prstGeom>
                  </pic:spPr>
                </pic:pic>
              </a:graphicData>
            </a:graphic>
          </wp:inline>
        </w:drawing>
      </w:r>
    </w:p>
    <w:p w:rsidR="00B77FFA" w:rsidRDefault="00547E11">
      <w:pPr>
        <w:pStyle w:val="Picturecaption10"/>
        <w:spacing w:line="276" w:lineRule="auto"/>
        <w:jc w:val="center"/>
      </w:pPr>
      <w:r>
        <w:rPr>
          <w:rStyle w:val="Picturecaption1"/>
          <w:i/>
        </w:rPr>
        <w:t>Abbildung 165: ToE Form L Abschnitte</w:t>
      </w:r>
    </w:p>
    <w:p w:rsidR="00B77FFA" w:rsidRDefault="00B77FFA">
      <w:pPr>
        <w:spacing w:after="259" w:line="1" w:lineRule="exact"/>
      </w:pPr>
    </w:p>
    <w:p w:rsidR="00B77FFA" w:rsidRDefault="00547E11" w:rsidP="000D6DC7">
      <w:pPr>
        <w:pStyle w:val="Bodytext10"/>
        <w:numPr>
          <w:ilvl w:val="0"/>
          <w:numId w:val="57"/>
        </w:numPr>
        <w:tabs>
          <w:tab w:val="left" w:pos="1004"/>
        </w:tabs>
        <w:spacing w:after="120"/>
        <w:ind w:left="520" w:firstLine="20"/>
      </w:pPr>
      <w:bookmarkStart w:id="2261" w:name="bookmark400"/>
      <w:r>
        <w:rPr>
          <w:rStyle w:val="Bodytext1"/>
        </w:rPr>
        <w:t>Ein neuer Entwurf wird erstellt und mit Formular B zur Fertigstellung angezeigt.</w:t>
      </w:r>
      <w:bookmarkEnd w:id="2261"/>
    </w:p>
    <w:p w:rsidR="00B77FFA" w:rsidRDefault="00547E11" w:rsidP="000D6DC7">
      <w:pPr>
        <w:pStyle w:val="Bodytext10"/>
        <w:numPr>
          <w:ilvl w:val="0"/>
          <w:numId w:val="57"/>
        </w:numPr>
        <w:tabs>
          <w:tab w:val="left" w:pos="989"/>
        </w:tabs>
        <w:spacing w:after="260"/>
        <w:ind w:left="520" w:firstLine="20"/>
      </w:pPr>
      <w:r>
        <w:rPr>
          <w:rStyle w:val="Bodytext1"/>
        </w:rPr>
        <w:t xml:space="preserve">Füllen </w:t>
      </w:r>
      <w:r>
        <w:rPr>
          <w:rStyle w:val="Bodytext1"/>
          <w:b/>
        </w:rPr>
        <w:t xml:space="preserve">Sie die Abschnitte 1-12 sowie den Abschnitt Signatur und Datum </w:t>
      </w:r>
      <w:r>
        <w:rPr>
          <w:rStyle w:val="Bodytext1"/>
        </w:rPr>
        <w:t>des Formulars L aus, indem Sie das Menü Liste der Abschnitte verwenden.</w:t>
      </w:r>
      <w:r>
        <w:t xml:space="preserve"> </w:t>
      </w:r>
      <w:r>
        <w:br w:type="page"/>
      </w:r>
    </w:p>
    <w:p w:rsidR="00B77FFA" w:rsidRDefault="00547E11">
      <w:pPr>
        <w:pStyle w:val="Bodytext10"/>
        <w:spacing w:after="480"/>
        <w:ind w:left="540"/>
      </w:pPr>
      <w:bookmarkStart w:id="2262" w:name="bookmark401"/>
      <w:r>
        <w:rPr>
          <w:rStyle w:val="Bodytext1"/>
          <w:b/>
          <w:color w:val="FF0000"/>
        </w:rPr>
        <w:t xml:space="preserve">HINWEIS: </w:t>
      </w:r>
      <w:r>
        <w:rPr>
          <w:rStyle w:val="Bodytext1"/>
        </w:rPr>
        <w:t>Wenn der Benutzer mit einer Author-Rolle, der das SoD initiiert hat, keine zusätzlichen Rollen als Reviewer und/oder Absender hat, sollte der Author zusätzliche Benutzer mit den relevanten Rollen zuweisen, die für die Überprüfung und das Senden der Anfrage erforderlich sind, oder den Supervisor um das Hinzufügen dieser Benutzer bitten.</w:t>
      </w:r>
      <w:bookmarkEnd w:id="2262"/>
    </w:p>
    <w:p w:rsidR="00B77FFA" w:rsidRDefault="00547E11" w:rsidP="000D6DC7">
      <w:pPr>
        <w:pStyle w:val="Heading410"/>
        <w:keepNext/>
        <w:keepLines/>
        <w:numPr>
          <w:ilvl w:val="3"/>
          <w:numId w:val="53"/>
        </w:numPr>
        <w:tabs>
          <w:tab w:val="left" w:pos="1407"/>
        </w:tabs>
        <w:spacing w:after="140"/>
      </w:pPr>
      <w:bookmarkStart w:id="2263" w:name="_Toc188612385"/>
      <w:bookmarkStart w:id="2264" w:name="_Toc188612538"/>
      <w:bookmarkStart w:id="2265" w:name="_Toc188612844"/>
      <w:bookmarkStart w:id="2266" w:name="_Toc188612997"/>
      <w:bookmarkStart w:id="2267" w:name="_Toc188613150"/>
      <w:bookmarkStart w:id="2268" w:name="_Toc188613303"/>
      <w:bookmarkStart w:id="2269" w:name="_Toc188613456"/>
      <w:bookmarkStart w:id="2270" w:name="_Toc188613609"/>
      <w:bookmarkStart w:id="2271" w:name="_Toc188613762"/>
      <w:bookmarkStart w:id="2272" w:name="_Toc188613915"/>
      <w:bookmarkStart w:id="2273" w:name="_Toc188614068"/>
      <w:bookmarkStart w:id="2274" w:name="_Toc188614221"/>
      <w:bookmarkStart w:id="2275" w:name="_Toc188614374"/>
      <w:bookmarkStart w:id="2276" w:name="_Toc188614527"/>
      <w:bookmarkStart w:id="2277" w:name="_Toc188614680"/>
      <w:bookmarkStart w:id="2278" w:name="_Toc188614833"/>
      <w:bookmarkStart w:id="2279" w:name="_Toc188614986"/>
      <w:bookmarkStart w:id="2280" w:name="_Toc188615139"/>
      <w:bookmarkStart w:id="2281" w:name="_Toc188615292"/>
      <w:bookmarkStart w:id="2282" w:name="_Toc188615445"/>
      <w:bookmarkStart w:id="2283" w:name="_Toc188615598"/>
      <w:bookmarkStart w:id="2284" w:name="_Toc188615751"/>
      <w:bookmarkStart w:id="2285" w:name="_Toc188615904"/>
      <w:bookmarkStart w:id="2286" w:name="_Toc188616074"/>
      <w:bookmarkStart w:id="2287" w:name="_Toc188616541"/>
      <w:r>
        <w:rPr>
          <w:rStyle w:val="Heading41"/>
          <w:b/>
        </w:rPr>
        <w:t>Auswahl der Vollzugsbehörde</w:t>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rsidR="00B77FFA" w:rsidRDefault="00547E11">
      <w:pPr>
        <w:pStyle w:val="Bodytext10"/>
        <w:spacing w:after="300" w:line="240" w:lineRule="auto"/>
        <w:ind w:firstLine="540"/>
      </w:pPr>
      <w:r>
        <w:rPr>
          <w:rStyle w:val="Bodytext1"/>
          <w:i/>
        </w:rPr>
        <w:t>Die nachstehenden Schritte gelten für Benutzer mit der Rolle „Autor“ und „Überprüfer“.</w:t>
      </w:r>
    </w:p>
    <w:p w:rsidR="00B77FFA" w:rsidRDefault="00547E11">
      <w:pPr>
        <w:spacing w:line="1" w:lineRule="exact"/>
      </w:pPr>
      <w:r>
        <w:rPr>
          <w:noProof/>
          <w:lang w:val="de-DE"/>
        </w:rPr>
        <w:drawing>
          <wp:anchor distT="114300" distB="5982970" distL="0" distR="0" simplePos="0" relativeHeight="125829439" behindDoc="0" locked="0" layoutInCell="1" allowOverlap="1">
            <wp:simplePos x="0" y="0"/>
            <wp:positionH relativeFrom="page">
              <wp:posOffset>5373370</wp:posOffset>
            </wp:positionH>
            <wp:positionV relativeFrom="paragraph">
              <wp:posOffset>114300</wp:posOffset>
            </wp:positionV>
            <wp:extent cx="1097280" cy="207010"/>
            <wp:effectExtent l="0" t="0" r="0" b="0"/>
            <wp:wrapTopAndBottom/>
            <wp:docPr id="741" name="Form 741"/>
            <wp:cNvGraphicFramePr/>
            <a:graphic xmlns:a="http://schemas.openxmlformats.org/drawingml/2006/main">
              <a:graphicData uri="http://schemas.openxmlformats.org/drawingml/2006/picture">
                <pic:pic xmlns:pic="http://schemas.openxmlformats.org/drawingml/2006/picture">
                  <pic:nvPicPr>
                    <pic:cNvPr id="742" name="Bilderbox 742"/>
                    <pic:cNvPicPr/>
                  </pic:nvPicPr>
                  <pic:blipFill>
                    <a:blip r:embed="rId315"/>
                    <a:stretch/>
                  </pic:blipFill>
                  <pic:spPr>
                    <a:xfrm>
                      <a:off x="0" y="0"/>
                      <a:ext cx="1097280" cy="207010"/>
                    </a:xfrm>
                    <a:prstGeom prst="rect">
                      <a:avLst/>
                    </a:prstGeom>
                  </pic:spPr>
                </pic:pic>
              </a:graphicData>
            </a:graphic>
          </wp:anchor>
        </w:drawing>
      </w:r>
      <w:r>
        <w:rPr>
          <w:noProof/>
          <w:lang w:val="de-DE"/>
        </w:rPr>
        <w:drawing>
          <wp:anchor distT="327660" distB="3590290" distL="0" distR="0" simplePos="0" relativeHeight="125829440" behindDoc="0" locked="0" layoutInCell="1" allowOverlap="1">
            <wp:simplePos x="0" y="0"/>
            <wp:positionH relativeFrom="page">
              <wp:posOffset>1002665</wp:posOffset>
            </wp:positionH>
            <wp:positionV relativeFrom="paragraph">
              <wp:posOffset>327660</wp:posOffset>
            </wp:positionV>
            <wp:extent cx="5480050" cy="2383790"/>
            <wp:effectExtent l="0" t="0" r="0" b="0"/>
            <wp:wrapTopAndBottom/>
            <wp:docPr id="743" name="Form 743"/>
            <wp:cNvGraphicFramePr/>
            <a:graphic xmlns:a="http://schemas.openxmlformats.org/drawingml/2006/main">
              <a:graphicData uri="http://schemas.openxmlformats.org/drawingml/2006/picture">
                <pic:pic xmlns:pic="http://schemas.openxmlformats.org/drawingml/2006/picture">
                  <pic:nvPicPr>
                    <pic:cNvPr id="744" name="Bilderbox 744"/>
                    <pic:cNvPicPr/>
                  </pic:nvPicPr>
                  <pic:blipFill>
                    <a:blip r:embed="rId316"/>
                    <a:stretch/>
                  </pic:blipFill>
                  <pic:spPr>
                    <a:xfrm>
                      <a:off x="0" y="0"/>
                      <a:ext cx="5480050" cy="2383790"/>
                    </a:xfrm>
                    <a:prstGeom prst="rect">
                      <a:avLst/>
                    </a:prstGeom>
                  </pic:spPr>
                </pic:pic>
              </a:graphicData>
            </a:graphic>
          </wp:anchor>
        </w:drawing>
      </w:r>
      <w:r>
        <w:rPr>
          <w:noProof/>
          <w:lang w:val="de-DE"/>
        </w:rPr>
        <mc:AlternateContent>
          <mc:Choice Requires="wps">
            <w:drawing>
              <wp:anchor distT="0" distB="0" distL="0" distR="0" simplePos="0" relativeHeight="251674624" behindDoc="0" locked="0" layoutInCell="1" allowOverlap="1">
                <wp:simplePos x="0" y="0"/>
                <wp:positionH relativeFrom="page">
                  <wp:posOffset>1868170</wp:posOffset>
                </wp:positionH>
                <wp:positionV relativeFrom="paragraph">
                  <wp:posOffset>175260</wp:posOffset>
                </wp:positionV>
                <wp:extent cx="1588135" cy="155575"/>
                <wp:effectExtent l="0" t="0" r="0" b="0"/>
                <wp:wrapNone/>
                <wp:docPr id="745" name="Form 745"/>
                <wp:cNvGraphicFramePr/>
                <a:graphic xmlns:a="http://schemas.openxmlformats.org/drawingml/2006/main">
                  <a:graphicData uri="http://schemas.microsoft.com/office/word/2010/wordprocessingShape">
                    <wps:wsp>
                      <wps:cNvSpPr txBox="1"/>
                      <wps:spPr>
                        <a:xfrm>
                          <a:off x="0" y="0"/>
                          <a:ext cx="1588135" cy="155575"/>
                        </a:xfrm>
                        <a:prstGeom prst="rect">
                          <a:avLst/>
                        </a:prstGeom>
                        <a:noFill/>
                      </wps:spPr>
                      <wps:txbx>
                        <w:txbxContent>
                          <w:p w:rsidR="00F1147D" w:rsidRDefault="00F1147D">
                            <w:pPr>
                              <w:pStyle w:val="Picturecaption10"/>
                              <w:rPr>
                                <w:sz w:val="14"/>
                              </w:rPr>
                            </w:pPr>
                            <w:r>
                              <w:rPr>
                                <w:rStyle w:val="Picturecaption1"/>
                                <w:rFonts w:ascii="Arial" w:eastAsia="Arial" w:hAnsi="Arial" w:cs="Arial"/>
                                <w:color w:val="9A9899"/>
                                <w:sz w:val="14"/>
                              </w:rPr>
                              <w:t>e-Evxlence-System für den digitalen Austausch</w:t>
                            </w:r>
                          </w:p>
                        </w:txbxContent>
                      </wps:txbx>
                      <wps:bodyPr lIns="0" tIns="0" rIns="0" bIns="0"/>
                    </wps:wsp>
                  </a:graphicData>
                </a:graphic>
              </wp:anchor>
            </w:drawing>
          </mc:Choice>
          <mc:Fallback>
            <w:pict>
              <v:shape id="Form 745" o:spid="_x0000_s1059" type="#_x0000_t202" style="position:absolute;margin-left:147.1pt;margin-top:13.8pt;width:125.05pt;height:12.25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" filled="f" stroked="f">
                <v:textbox inset="0,0,0,0">
                  <w:txbxContent>
                    <w:p w:rsidR="00F1147D" w:rsidRDefault="00F1147D">
                      <w:pPr>
                        <w:pStyle w:val="Picturecaption10"/>
                        <w:rPr>
                          <w:sz w:val="14"/>
                        </w:rPr>
                      </w:pPr>
                      <w:r>
                        <w:rPr>
                          <w:rStyle w:val="Picturecaption1"/>
                          <w:rFonts w:ascii="Arial" w:eastAsia="Arial" w:hAnsi="Arial" w:cs="Arial"/>
                          <w:color w:val="9A9899"/>
                          <w:sz w:val="14"/>
                        </w:rPr>
                        <w:t>e-Evxlence-System für den digitalen Austausch</w:t>
                      </w:r>
                    </w:p>
                  </w:txbxContent>
                </v:textbox>
                <w10:wrap anchorx="page"/>
              </v:shape>
            </w:pict>
          </mc:Fallback>
        </mc:AlternateContent>
      </w:r>
      <w:r>
        <w:rPr>
          <w:noProof/>
          <w:lang w:val="de-DE"/>
        </w:rPr>
        <mc:AlternateContent>
          <mc:Choice Requires="wps">
            <w:drawing>
              <wp:anchor distT="0" distB="0" distL="0" distR="0" simplePos="0" relativeHeight="251675648" behindDoc="0" locked="0" layoutInCell="1" allowOverlap="1">
                <wp:simplePos x="0" y="0"/>
                <wp:positionH relativeFrom="page">
                  <wp:posOffset>1539240</wp:posOffset>
                </wp:positionH>
                <wp:positionV relativeFrom="paragraph">
                  <wp:posOffset>2799715</wp:posOffset>
                </wp:positionV>
                <wp:extent cx="4395470" cy="194945"/>
                <wp:effectExtent l="0" t="0" r="0" b="0"/>
                <wp:wrapNone/>
                <wp:docPr id="747" name="Form 747"/>
                <wp:cNvGraphicFramePr/>
                <a:graphic xmlns:a="http://schemas.openxmlformats.org/drawingml/2006/main">
                  <a:graphicData uri="http://schemas.microsoft.com/office/word/2010/wordprocessingShape">
                    <wps:wsp>
                      <wps:cNvSpPr txBox="1"/>
                      <wps:spPr>
                        <a:xfrm>
                          <a:off x="0" y="0"/>
                          <a:ext cx="4395470" cy="194945"/>
                        </a:xfrm>
                        <a:prstGeom prst="rect">
                          <a:avLst/>
                        </a:prstGeom>
                        <a:noFill/>
                      </wps:spPr>
                      <wps:txbx>
                        <w:txbxContent>
                          <w:p w:rsidR="00F1147D" w:rsidRDefault="00F1147D">
                            <w:pPr>
                              <w:pStyle w:val="Picturecaption10"/>
                            </w:pPr>
                            <w:bookmarkStart w:id="2288" w:name="bookmark397"/>
                            <w:r>
                              <w:rPr>
                                <w:rStyle w:val="Picturecaption1"/>
                                <w:i/>
                              </w:rPr>
                              <w:t>Abbildung 166: Formblatt L Abschnitt 4. Zentralstelle/zuständige Behörde</w:t>
                            </w:r>
                            <w:bookmarkEnd w:id="2288"/>
                          </w:p>
                        </w:txbxContent>
                      </wps:txbx>
                      <wps:bodyPr lIns="0" tIns="0" rIns="0" bIns="0"/>
                    </wps:wsp>
                  </a:graphicData>
                </a:graphic>
              </wp:anchor>
            </w:drawing>
          </mc:Choice>
          <mc:Fallback>
            <w:pict>
              <v:shape id="Form 747" o:spid="_x0000_s1060" type="#_x0000_t202" style="position:absolute;margin-left:121.2pt;margin-top:220.45pt;width:346.1pt;height:15.3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" filled="f" stroked="f">
                <v:textbox inset="0,0,0,0">
                  <w:txbxContent>
                    <w:p w:rsidR="00F1147D" w:rsidRDefault="00F1147D">
                      <w:pPr>
                        <w:pStyle w:val="Picturecaption10"/>
                      </w:pPr>
                      <w:bookmarkStart w:id="2289" w:name="bookmark397"/>
                      <w:r>
                        <w:rPr>
                          <w:rStyle w:val="Picturecaption1"/>
                          <w:i/>
                        </w:rPr>
                        <w:t>Abbildung 166: Formblatt L Abschnitt 4. Zentralstelle/zuständige Behörde</w:t>
                      </w:r>
                      <w:bookmarkEnd w:id="2289"/>
                    </w:p>
                  </w:txbxContent>
                </v:textbox>
                <w10:wrap anchorx="page"/>
              </v:shape>
            </w:pict>
          </mc:Fallback>
        </mc:AlternateContent>
      </w:r>
      <w:r>
        <w:rPr>
          <w:noProof/>
          <w:lang w:val="de-DE"/>
        </w:rPr>
        <w:drawing>
          <wp:anchor distT="3336290" distB="280670" distL="0" distR="0" simplePos="0" relativeHeight="125829441" behindDoc="0" locked="0" layoutInCell="1" allowOverlap="1">
            <wp:simplePos x="0" y="0"/>
            <wp:positionH relativeFrom="page">
              <wp:posOffset>984250</wp:posOffset>
            </wp:positionH>
            <wp:positionV relativeFrom="paragraph">
              <wp:posOffset>3336290</wp:posOffset>
            </wp:positionV>
            <wp:extent cx="5516880" cy="2688590"/>
            <wp:effectExtent l="0" t="0" r="0" b="0"/>
            <wp:wrapTopAndBottom/>
            <wp:docPr id="749" name="Form 749"/>
            <wp:cNvGraphicFramePr/>
            <a:graphic xmlns:a="http://schemas.openxmlformats.org/drawingml/2006/main">
              <a:graphicData uri="http://schemas.openxmlformats.org/drawingml/2006/picture">
                <pic:pic xmlns:pic="http://schemas.openxmlformats.org/drawingml/2006/picture">
                  <pic:nvPicPr>
                    <pic:cNvPr id="750" name="Bilderbox 750"/>
                    <pic:cNvPicPr/>
                  </pic:nvPicPr>
                  <pic:blipFill>
                    <a:blip r:embed="rId317"/>
                    <a:stretch/>
                  </pic:blipFill>
                  <pic:spPr>
                    <a:xfrm>
                      <a:off x="0" y="0"/>
                      <a:ext cx="5516880" cy="2688590"/>
                    </a:xfrm>
                    <a:prstGeom prst="rect">
                      <a:avLst/>
                    </a:prstGeom>
                  </pic:spPr>
                </pic:pic>
              </a:graphicData>
            </a:graphic>
          </wp:anchor>
        </w:drawing>
      </w:r>
      <w:r>
        <w:rPr>
          <w:noProof/>
          <w:lang w:val="de-DE"/>
        </w:rPr>
        <mc:AlternateContent>
          <mc:Choice Requires="wps">
            <w:drawing>
              <wp:anchor distT="0" distB="0" distL="0" distR="0" simplePos="0" relativeHeight="251676672" behindDoc="0" locked="0" layoutInCell="1" allowOverlap="1">
                <wp:simplePos x="0" y="0"/>
                <wp:positionH relativeFrom="page">
                  <wp:posOffset>1905000</wp:posOffset>
                </wp:positionH>
                <wp:positionV relativeFrom="paragraph">
                  <wp:posOffset>6106795</wp:posOffset>
                </wp:positionV>
                <wp:extent cx="3663950" cy="194945"/>
                <wp:effectExtent l="0" t="0" r="0" b="0"/>
                <wp:wrapNone/>
                <wp:docPr id="751" name="Form 751"/>
                <wp:cNvGraphicFramePr/>
                <a:graphic xmlns:a="http://schemas.openxmlformats.org/drawingml/2006/main">
                  <a:graphicData uri="http://schemas.microsoft.com/office/word/2010/wordprocessingShape">
                    <wps:wsp>
                      <wps:cNvSpPr txBox="1"/>
                      <wps:spPr>
                        <a:xfrm>
                          <a:off x="0" y="0"/>
                          <a:ext cx="3663950" cy="194945"/>
                        </a:xfrm>
                        <a:prstGeom prst="rect">
                          <a:avLst/>
                        </a:prstGeom>
                        <a:noFill/>
                      </wps:spPr>
                      <wps:txbx>
                        <w:txbxContent>
                          <w:p w:rsidR="00F1147D" w:rsidRDefault="00F1147D">
                            <w:pPr>
                              <w:pStyle w:val="Picturecaption10"/>
                            </w:pPr>
                            <w:bookmarkStart w:id="2290" w:name="bookmark398"/>
                            <w:r>
                              <w:rPr>
                                <w:rStyle w:val="Picturecaption1"/>
                                <w:i/>
                              </w:rPr>
                              <w:t>Abbildung 167: ToE Formblatt L: Auswahl einer Vollstreckungsbehörde</w:t>
                            </w:r>
                            <w:bookmarkEnd w:id="2290"/>
                          </w:p>
                        </w:txbxContent>
                      </wps:txbx>
                      <wps:bodyPr lIns="0" tIns="0" rIns="0" bIns="0"/>
                    </wps:wsp>
                  </a:graphicData>
                </a:graphic>
              </wp:anchor>
            </w:drawing>
          </mc:Choice>
          <mc:Fallback>
            <w:pict>
              <v:shape id="Form 751" o:spid="_x0000_s1061" type="#_x0000_t202" style="position:absolute;margin-left:150pt;margin-top:480.85pt;width:288.5pt;height:15.35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" filled="f" stroked="f">
                <v:textbox inset="0,0,0,0">
                  <w:txbxContent>
                    <w:p w:rsidR="00F1147D" w:rsidRDefault="00F1147D">
                      <w:pPr>
                        <w:pStyle w:val="Picturecaption10"/>
                      </w:pPr>
                      <w:bookmarkStart w:id="2291" w:name="bookmark398"/>
                      <w:r>
                        <w:rPr>
                          <w:rStyle w:val="Picturecaption1"/>
                          <w:i/>
                        </w:rPr>
                        <w:t>Abbildung 167: ToE Formblatt L: Auswahl einer Vollstreckungsbehörde</w:t>
                      </w:r>
                      <w:bookmarkEnd w:id="2291"/>
                    </w:p>
                  </w:txbxContent>
                </v:textbox>
                <w10:wrap anchorx="page"/>
              </v:shape>
            </w:pict>
          </mc:Fallback>
        </mc:AlternateContent>
      </w:r>
    </w:p>
    <w:p w:rsidR="00B77FFA" w:rsidRDefault="00547E11" w:rsidP="000D6DC7">
      <w:pPr>
        <w:pStyle w:val="Bodytext10"/>
        <w:numPr>
          <w:ilvl w:val="0"/>
          <w:numId w:val="58"/>
        </w:numPr>
        <w:tabs>
          <w:tab w:val="left" w:pos="962"/>
        </w:tabs>
        <w:spacing w:after="600" w:line="240" w:lineRule="auto"/>
        <w:ind w:firstLine="540"/>
      </w:pPr>
      <w:r>
        <w:rPr>
          <w:rStyle w:val="Bodytext1"/>
        </w:rPr>
        <w:t xml:space="preserve">Klicken Sie auf </w:t>
      </w:r>
      <w:r>
        <w:rPr>
          <w:rStyle w:val="Bodytext1"/>
          <w:b/>
        </w:rPr>
        <w:t xml:space="preserve">die Schaltfläche "Autorität auswählen". </w:t>
      </w:r>
    </w:p>
    <w:p w:rsidR="00B77FFA" w:rsidRDefault="00547E11">
      <w:pPr>
        <w:pStyle w:val="Bodytext50"/>
        <w:spacing w:after="840" w:line="401" w:lineRule="auto"/>
        <w:ind w:left="600" w:firstLine="20"/>
      </w:pPr>
      <w:r>
        <w:rPr>
          <w:rStyle w:val="Bodytext5"/>
          <w:b/>
        </w:rPr>
        <w:t xml:space="preserve">PiAlKA AHUf fAlurMl jMltfFK </w:t>
      </w:r>
      <w:r>
        <w:rPr>
          <w:rStyle w:val="Bodytext5"/>
          <w:b/>
          <w:color w:val="7A7A7A"/>
        </w:rPr>
        <w:t xml:space="preserve">pntal coda: </w:t>
      </w:r>
      <w:r>
        <w:rPr>
          <w:rStyle w:val="Bodytext5"/>
          <w:b/>
          <w:color w:val="E3626B"/>
        </w:rPr>
        <w:t>■</w:t>
      </w:r>
    </w:p>
    <w:p w:rsidR="00B77FFA" w:rsidRDefault="00547E11">
      <w:pPr>
        <w:pStyle w:val="Bodytext60"/>
        <w:spacing w:after="120"/>
        <w:ind w:firstLine="600"/>
      </w:pPr>
      <w:r>
        <w:rPr>
          <w:rStyle w:val="Bodytext6"/>
          <w:b/>
        </w:rPr>
        <w:t>SUCHE 4EIU.fl</w:t>
      </w:r>
    </w:p>
    <w:p w:rsidR="00B77FFA" w:rsidRDefault="00547E11">
      <w:pPr>
        <w:pStyle w:val="Other10"/>
        <w:spacing w:after="3300" w:line="240" w:lineRule="auto"/>
        <w:jc w:val="center"/>
        <w:rPr>
          <w:sz w:val="13"/>
        </w:rPr>
      </w:pPr>
      <w:r>
        <w:rPr>
          <w:rStyle w:val="Other1"/>
          <w:rFonts w:ascii="Arial" w:eastAsia="Arial" w:hAnsi="Arial" w:cs="Arial"/>
          <w:color w:val="7A7A7A"/>
          <w:sz w:val="13"/>
        </w:rPr>
        <w:t>Keine Suche resull</w:t>
      </w:r>
    </w:p>
    <w:p w:rsidR="00B77FFA" w:rsidRDefault="00547E11">
      <w:pPr>
        <w:pStyle w:val="Bodytext10"/>
        <w:spacing w:after="680"/>
        <w:jc w:val="center"/>
      </w:pPr>
      <w:bookmarkStart w:id="2292" w:name="bookmark404"/>
      <w:r>
        <w:rPr>
          <w:rStyle w:val="Bodytext1"/>
          <w:i/>
        </w:rPr>
        <w:t>Abbildung 168: ToE Formblatt L: Suche nach einer Zentralstelle/zuständigen Behörde</w:t>
      </w:r>
      <w:bookmarkEnd w:id="2292"/>
    </w:p>
    <w:p w:rsidR="00B77FFA" w:rsidRDefault="00547E11" w:rsidP="000D6DC7">
      <w:pPr>
        <w:pStyle w:val="Bodytext10"/>
        <w:numPr>
          <w:ilvl w:val="0"/>
          <w:numId w:val="58"/>
        </w:numPr>
        <w:tabs>
          <w:tab w:val="left" w:pos="971"/>
        </w:tabs>
        <w:spacing w:after="120"/>
        <w:ind w:left="540"/>
      </w:pPr>
      <w:r>
        <w:rPr>
          <w:rStyle w:val="Bodytext1"/>
        </w:rPr>
        <w:t xml:space="preserve">Um die richtige Behörde zu finden und auszuwählen, muss der Benutzer korrekte Geschäftsdaten gemäß den vom Vollstreckungsstaat geforderten Geschäftsregeln bereitstellen. Im obigen Beispiel sollte der Benutzer eine Postleitzahl eingeben und auf </w:t>
      </w:r>
      <w:r>
        <w:rPr>
          <w:rStyle w:val="Bodytext1"/>
          <w:b/>
        </w:rPr>
        <w:t xml:space="preserve">die Schaltfläche Suchen </w:t>
      </w:r>
      <w:r>
        <w:rPr>
          <w:rStyle w:val="Bodytext1"/>
        </w:rPr>
        <w:t>klicken.</w:t>
      </w:r>
    </w:p>
    <w:p w:rsidR="00B77FFA" w:rsidRDefault="00547E11">
      <w:pPr>
        <w:pStyle w:val="Bodytext10"/>
        <w:spacing w:after="0"/>
        <w:ind w:left="540"/>
        <w:sectPr w:rsidR="00B77FFA">
          <w:headerReference w:type="even" r:id="rId318"/>
          <w:headerReference w:type="default" r:id="rId319"/>
          <w:footerReference w:type="even" r:id="rId320"/>
          <w:footerReference w:type="default" r:id="rId321"/>
          <w:pgSz w:w="11900" w:h="16840"/>
          <w:pgMar w:top="1830" w:right="884" w:bottom="2339" w:left="1027" w:header="0" w:footer="3" w:gutter="0"/>
          <w:cols w:space="720"/>
          <w:noEndnote/>
          <w:docGrid w:linePitch="360"/>
        </w:sectPr>
      </w:pPr>
      <w:r>
        <w:rPr>
          <w:rStyle w:val="Bodytext1"/>
        </w:rPr>
        <w:t>Das Suchtool für Behörden wird eine Liste aller Vollstreckungsbehörden in dem ausgewählten Mitgliedstaat anzeigen, die über das richtige Instrument und die richtige Kompetenz verfügen, um diese Art von Gerichtsverfahren zu akzeptieren.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699" w:line="1" w:lineRule="exact"/>
      </w:pPr>
    </w:p>
    <w:p w:rsidR="00B77FFA" w:rsidRDefault="00547E11">
      <w:pPr>
        <w:jc w:val="center"/>
        <w:rPr>
          <w:sz w:val="2"/>
        </w:rPr>
      </w:pPr>
      <w:r>
        <w:rPr>
          <w:noProof/>
          <w:lang w:val="de-DE"/>
        </w:rPr>
        <w:drawing>
          <wp:inline distT="0" distB="0" distL="0" distR="0">
            <wp:extent cx="5650865" cy="3315970"/>
            <wp:effectExtent l="0" t="0" r="0" b="0"/>
            <wp:docPr id="773" name="Picutre 773"/>
            <wp:cNvGraphicFramePr/>
            <a:graphic xmlns:a="http://schemas.openxmlformats.org/drawingml/2006/main">
              <a:graphicData uri="http://schemas.openxmlformats.org/drawingml/2006/picture">
                <pic:pic xmlns:pic="http://schemas.openxmlformats.org/drawingml/2006/picture">
                  <pic:nvPicPr>
                    <pic:cNvPr id="773" name="Bild 773"/>
                    <pic:cNvPicPr/>
                  </pic:nvPicPr>
                  <pic:blipFill>
                    <a:blip r:embed="rId322"/>
                    <a:stretch/>
                  </pic:blipFill>
                  <pic:spPr>
                    <a:xfrm>
                      <a:off x="0" y="0"/>
                      <a:ext cx="5650865" cy="3315970"/>
                    </a:xfrm>
                    <a:prstGeom prst="rect">
                      <a:avLst/>
                    </a:prstGeom>
                  </pic:spPr>
                </pic:pic>
              </a:graphicData>
            </a:graphic>
          </wp:inline>
        </w:drawing>
      </w:r>
    </w:p>
    <w:p w:rsidR="00B77FFA" w:rsidRDefault="00547E11">
      <w:pPr>
        <w:pStyle w:val="Picturecaption10"/>
        <w:spacing w:line="264" w:lineRule="auto"/>
        <w:jc w:val="center"/>
      </w:pPr>
      <w:bookmarkStart w:id="2293" w:name="bookmark405"/>
      <w:r>
        <w:rPr>
          <w:rStyle w:val="Picturecaption1"/>
          <w:i/>
        </w:rPr>
        <w:t>Abbildung 169: ToE Formblatt L: Suche nach einer Zentralstelle/zuständigen Behörde – Suchkriterien</w:t>
      </w:r>
      <w:bookmarkEnd w:id="2293"/>
    </w:p>
    <w:p w:rsidR="00B77FFA" w:rsidRDefault="00B77FFA">
      <w:pPr>
        <w:spacing w:after="319" w:line="1" w:lineRule="exact"/>
      </w:pPr>
    </w:p>
    <w:p w:rsidR="00B77FFA" w:rsidRDefault="00547E11" w:rsidP="000D6DC7">
      <w:pPr>
        <w:pStyle w:val="Bodytext10"/>
        <w:numPr>
          <w:ilvl w:val="0"/>
          <w:numId w:val="58"/>
        </w:numPr>
        <w:tabs>
          <w:tab w:val="left" w:pos="984"/>
        </w:tabs>
        <w:spacing w:after="220" w:line="240" w:lineRule="auto"/>
        <w:ind w:firstLine="520"/>
      </w:pPr>
      <w:r>
        <w:rPr>
          <w:rStyle w:val="Bodytext1"/>
          <w:b/>
        </w:rPr>
        <w:t xml:space="preserve">Wählen Sie </w:t>
      </w:r>
      <w:r>
        <w:rPr>
          <w:rStyle w:val="Bodytext1"/>
        </w:rPr>
        <w:t>Autorität aus der Ergebnisliste aus, indem Sie auf eine Optionsschaltfläche klicken.</w:t>
      </w:r>
    </w:p>
    <w:p w:rsidR="00B77FFA" w:rsidRDefault="00547E11" w:rsidP="000D6DC7">
      <w:pPr>
        <w:pStyle w:val="Bodytext10"/>
        <w:numPr>
          <w:ilvl w:val="0"/>
          <w:numId w:val="58"/>
        </w:numPr>
        <w:tabs>
          <w:tab w:val="left" w:pos="984"/>
        </w:tabs>
        <w:spacing w:after="920" w:line="240" w:lineRule="auto"/>
        <w:ind w:firstLine="520"/>
      </w:pPr>
      <w:r>
        <w:rPr>
          <w:rStyle w:val="Bodytext1"/>
        </w:rPr>
        <w:t xml:space="preserve">Klicken Sie auf </w:t>
      </w:r>
      <w:r>
        <w:rPr>
          <w:rStyle w:val="Bodytext1"/>
          <w:b/>
        </w:rPr>
        <w:t>Auswählen.</w:t>
      </w:r>
    </w:p>
    <w:p w:rsidR="00B77FFA" w:rsidRDefault="00547E11" w:rsidP="000D6DC7">
      <w:pPr>
        <w:pStyle w:val="Heading410"/>
        <w:keepNext/>
        <w:keepLines/>
        <w:numPr>
          <w:ilvl w:val="3"/>
          <w:numId w:val="53"/>
        </w:numPr>
        <w:tabs>
          <w:tab w:val="left" w:pos="1421"/>
        </w:tabs>
        <w:spacing w:after="220"/>
        <w:ind w:firstLine="520"/>
      </w:pPr>
      <w:bookmarkStart w:id="2294" w:name="bookmark406"/>
      <w:bookmarkStart w:id="2295" w:name="_Toc188612386"/>
      <w:bookmarkStart w:id="2296" w:name="_Toc188612539"/>
      <w:bookmarkStart w:id="2297" w:name="_Toc188612845"/>
      <w:bookmarkStart w:id="2298" w:name="_Toc188612998"/>
      <w:bookmarkStart w:id="2299" w:name="_Toc188613151"/>
      <w:bookmarkStart w:id="2300" w:name="_Toc188613304"/>
      <w:bookmarkStart w:id="2301" w:name="_Toc188613457"/>
      <w:bookmarkStart w:id="2302" w:name="_Toc188613610"/>
      <w:bookmarkStart w:id="2303" w:name="_Toc188613763"/>
      <w:bookmarkStart w:id="2304" w:name="_Toc188613916"/>
      <w:bookmarkStart w:id="2305" w:name="_Toc188614069"/>
      <w:bookmarkStart w:id="2306" w:name="_Toc188614222"/>
      <w:bookmarkStart w:id="2307" w:name="_Toc188614375"/>
      <w:bookmarkStart w:id="2308" w:name="_Toc188614528"/>
      <w:bookmarkStart w:id="2309" w:name="_Toc188614681"/>
      <w:bookmarkStart w:id="2310" w:name="_Toc188614834"/>
      <w:bookmarkStart w:id="2311" w:name="_Toc188614987"/>
      <w:bookmarkStart w:id="2312" w:name="_Toc188615140"/>
      <w:bookmarkStart w:id="2313" w:name="_Toc188615293"/>
      <w:bookmarkStart w:id="2314" w:name="_Toc188615446"/>
      <w:bookmarkStart w:id="2315" w:name="_Toc188615599"/>
      <w:bookmarkStart w:id="2316" w:name="_Toc188615752"/>
      <w:bookmarkStart w:id="2317" w:name="_Toc188615905"/>
      <w:bookmarkStart w:id="2318" w:name="_Toc188616075"/>
      <w:bookmarkStart w:id="2319" w:name="_Toc188616542"/>
      <w:r>
        <w:rPr>
          <w:rStyle w:val="Heading41"/>
          <w:b/>
        </w:rPr>
        <w:t>Einleitung eines neuen Rechtsstreits – TOEX</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rsidR="00B77FFA" w:rsidRDefault="00547E11">
      <w:pPr>
        <w:pStyle w:val="Bodytext10"/>
        <w:spacing w:after="220" w:line="240" w:lineRule="auto"/>
        <w:ind w:firstLine="520"/>
      </w:pPr>
      <w:r>
        <w:rPr>
          <w:rStyle w:val="Bodytext1"/>
          <w:i/>
        </w:rPr>
        <w:t>Die nachstehenden Schritte gelten nur für Benutzer mit der Rolle „Autor“.</w:t>
      </w:r>
    </w:p>
    <w:p w:rsidR="00B77FFA" w:rsidRDefault="00547E11">
      <w:pPr>
        <w:pStyle w:val="Picturecaption10"/>
      </w:pPr>
      <w:r>
        <w:rPr>
          <w:rStyle w:val="Picturecaption1"/>
        </w:rPr>
        <w:t>Um einen Prozess eines Ausnahmefalls zu beginnen, erstellen Sie einen neuen Fall.</w:t>
      </w:r>
    </w:p>
    <w:p w:rsidR="00B77FFA" w:rsidRDefault="00547E11">
      <w:pPr>
        <w:jc w:val="center"/>
        <w:rPr>
          <w:sz w:val="2"/>
        </w:rPr>
      </w:pPr>
      <w:r>
        <w:rPr>
          <w:noProof/>
          <w:lang w:val="de-DE"/>
        </w:rPr>
        <w:drawing>
          <wp:inline distT="0" distB="0" distL="0" distR="0">
            <wp:extent cx="5480050" cy="895985"/>
            <wp:effectExtent l="0" t="0" r="0" b="0"/>
            <wp:docPr id="774" name="Picutre 774"/>
            <wp:cNvGraphicFramePr/>
            <a:graphic xmlns:a="http://schemas.openxmlformats.org/drawingml/2006/main">
              <a:graphicData uri="http://schemas.openxmlformats.org/drawingml/2006/picture">
                <pic:pic xmlns:pic="http://schemas.openxmlformats.org/drawingml/2006/picture">
                  <pic:nvPicPr>
                    <pic:cNvPr id="774" name="Bild 774"/>
                    <pic:cNvPicPr/>
                  </pic:nvPicPr>
                  <pic:blipFill>
                    <a:blip r:embed="rId323"/>
                    <a:stretch/>
                  </pic:blipFill>
                  <pic:spPr>
                    <a:xfrm>
                      <a:off x="0" y="0"/>
                      <a:ext cx="5480050" cy="895985"/>
                    </a:xfrm>
                    <a:prstGeom prst="rect">
                      <a:avLst/>
                    </a:prstGeom>
                  </pic:spPr>
                </pic:pic>
              </a:graphicData>
            </a:graphic>
          </wp:inline>
        </w:drawing>
      </w:r>
    </w:p>
    <w:p w:rsidR="00B77FFA" w:rsidRDefault="00547E11">
      <w:pPr>
        <w:pStyle w:val="Picturecaption10"/>
        <w:ind w:left="2438"/>
      </w:pPr>
      <w:r>
        <w:rPr>
          <w:rStyle w:val="Picturecaption1"/>
          <w:i/>
        </w:rPr>
        <w:t>Abbildung 170: Schaltfläche "Neue Anfrage starten"</w:t>
      </w:r>
    </w:p>
    <w:p w:rsidR="00B77FFA" w:rsidRDefault="00B77FFA">
      <w:pPr>
        <w:spacing w:after="219" w:line="1" w:lineRule="exact"/>
      </w:pPr>
    </w:p>
    <w:p w:rsidR="00B77FFA" w:rsidRDefault="00547E11" w:rsidP="000D6DC7">
      <w:pPr>
        <w:pStyle w:val="Bodytext10"/>
        <w:numPr>
          <w:ilvl w:val="0"/>
          <w:numId w:val="59"/>
        </w:numPr>
        <w:tabs>
          <w:tab w:val="left" w:pos="984"/>
        </w:tabs>
        <w:spacing w:after="260" w:line="240" w:lineRule="auto"/>
        <w:ind w:firstLine="520"/>
        <w:sectPr w:rsidR="00B77FFA">
          <w:headerReference w:type="even" r:id="rId324"/>
          <w:headerReference w:type="default" r:id="rId325"/>
          <w:footerReference w:type="even" r:id="rId326"/>
          <w:footerReference w:type="default" r:id="rId327"/>
          <w:pgSz w:w="11900" w:h="16840"/>
          <w:pgMar w:top="601" w:right="884" w:bottom="1297" w:left="1027" w:header="173" w:footer="3" w:gutter="0"/>
          <w:cols w:space="720"/>
          <w:noEndnote/>
          <w:docGrid w:linePitch="360"/>
        </w:sectPr>
      </w:pPr>
      <w:bookmarkStart w:id="2320" w:name="bookmark409"/>
      <w:r>
        <w:rPr>
          <w:rStyle w:val="Bodytext1"/>
        </w:rPr>
        <w:t xml:space="preserve">Klicken Sie im linken Menü auf die Schaltfläche </w:t>
      </w:r>
      <w:r>
        <w:rPr>
          <w:rStyle w:val="Bodytext1"/>
          <w:b/>
        </w:rPr>
        <w:t xml:space="preserve">Neue Anfrage starten. </w:t>
      </w:r>
      <w:bookmarkEnd w:id="2320"/>
    </w:p>
    <w:p w:rsidR="00B77FFA" w:rsidRDefault="00547E11">
      <w:pPr>
        <w:jc w:val="center"/>
        <w:rPr>
          <w:sz w:val="2"/>
        </w:rPr>
      </w:pPr>
      <w:r>
        <w:rPr>
          <w:noProof/>
          <w:lang w:val="de-DE"/>
        </w:rPr>
        <w:drawing>
          <wp:inline distT="0" distB="0" distL="0" distR="0">
            <wp:extent cx="5474335" cy="3486785"/>
            <wp:effectExtent l="0" t="0" r="0" b="0"/>
            <wp:docPr id="781" name="Picutre 781"/>
            <wp:cNvGraphicFramePr/>
            <a:graphic xmlns:a="http://schemas.openxmlformats.org/drawingml/2006/main">
              <a:graphicData uri="http://schemas.openxmlformats.org/drawingml/2006/picture">
                <pic:pic xmlns:pic="http://schemas.openxmlformats.org/drawingml/2006/picture">
                  <pic:nvPicPr>
                    <pic:cNvPr id="781" name="Bild 781"/>
                    <pic:cNvPicPr/>
                  </pic:nvPicPr>
                  <pic:blipFill>
                    <a:blip r:embed="rId328"/>
                    <a:stretch/>
                  </pic:blipFill>
                  <pic:spPr>
                    <a:xfrm>
                      <a:off x="0" y="0"/>
                      <a:ext cx="5474335" cy="3486785"/>
                    </a:xfrm>
                    <a:prstGeom prst="rect">
                      <a:avLst/>
                    </a:prstGeom>
                  </pic:spPr>
                </pic:pic>
              </a:graphicData>
            </a:graphic>
          </wp:inline>
        </w:drawing>
      </w:r>
    </w:p>
    <w:p w:rsidR="00B77FFA" w:rsidRDefault="00547E11">
      <w:pPr>
        <w:pStyle w:val="Picturecaption10"/>
        <w:jc w:val="center"/>
      </w:pPr>
      <w:r>
        <w:rPr>
          <w:rStyle w:val="Picturecaption1"/>
          <w:i/>
        </w:rPr>
        <w:t>Abbildung 171: Erstellen Sie einen neuen TOEX-Rechtsfall</w:t>
      </w:r>
    </w:p>
    <w:p w:rsidR="00B77FFA" w:rsidRDefault="00B77FFA">
      <w:pPr>
        <w:spacing w:after="659" w:line="1" w:lineRule="exact"/>
      </w:pPr>
    </w:p>
    <w:p w:rsidR="00B77FFA" w:rsidRDefault="00547E11" w:rsidP="000D6DC7">
      <w:pPr>
        <w:pStyle w:val="Bodytext10"/>
        <w:numPr>
          <w:ilvl w:val="0"/>
          <w:numId w:val="59"/>
        </w:numPr>
        <w:tabs>
          <w:tab w:val="left" w:pos="994"/>
        </w:tabs>
        <w:spacing w:after="120" w:line="266" w:lineRule="auto"/>
        <w:ind w:left="540"/>
      </w:pPr>
      <w:bookmarkStart w:id="2321" w:name="bookmark410"/>
      <w:r>
        <w:rPr>
          <w:rStyle w:val="Bodytext1"/>
        </w:rPr>
        <w:t xml:space="preserve">Es erscheint ein Pop-up-Fenster. Wählen Sie „TOEX Außergewöhnliche Zustellung von Dokumenten“ aus der Dropdown-Liste </w:t>
      </w:r>
      <w:r>
        <w:rPr>
          <w:rStyle w:val="Bodytext1"/>
          <w:b/>
        </w:rPr>
        <w:t xml:space="preserve">Art der Anfrage </w:t>
      </w:r>
      <w:r>
        <w:rPr>
          <w:rStyle w:val="Bodytext1"/>
        </w:rPr>
        <w:t>aus.</w:t>
      </w:r>
      <w:bookmarkEnd w:id="2321"/>
    </w:p>
    <w:p w:rsidR="00B77FFA" w:rsidRDefault="00547E11" w:rsidP="000D6DC7">
      <w:pPr>
        <w:pStyle w:val="Bodytext10"/>
        <w:numPr>
          <w:ilvl w:val="0"/>
          <w:numId w:val="59"/>
        </w:numPr>
        <w:tabs>
          <w:tab w:val="left" w:pos="989"/>
        </w:tabs>
        <w:spacing w:after="520" w:line="266" w:lineRule="auto"/>
        <w:ind w:left="540"/>
      </w:pPr>
      <w:r>
        <w:rPr>
          <w:rStyle w:val="Bodytext1"/>
        </w:rPr>
        <w:t xml:space="preserve">Füllen Sie </w:t>
      </w:r>
      <w:r>
        <w:rPr>
          <w:rStyle w:val="Bodytext1"/>
          <w:b/>
        </w:rPr>
        <w:t xml:space="preserve">den Betreff der Anfrage </w:t>
      </w:r>
      <w:r>
        <w:rPr>
          <w:rStyle w:val="Bodytext1"/>
        </w:rPr>
        <w:t xml:space="preserve">aus und klicken Sie auf </w:t>
      </w:r>
      <w:r>
        <w:rPr>
          <w:rStyle w:val="Bodytext1"/>
          <w:b/>
        </w:rPr>
        <w:t>Weiter.</w:t>
      </w:r>
      <w:r>
        <w:rPr>
          <w:rStyle w:val="Bodytext1"/>
        </w:rPr>
        <w:t xml:space="preserve"> Wenn Sie abbrechen möchten, klicken Sie auf die Schaltfläche „x“in der oberen rechten Ecke des Popup-Fensters.</w:t>
      </w:r>
    </w:p>
    <w:p w:rsidR="00B77FFA" w:rsidRDefault="00547E11">
      <w:pPr>
        <w:jc w:val="center"/>
        <w:rPr>
          <w:sz w:val="2"/>
        </w:rPr>
      </w:pPr>
      <w:r>
        <w:rPr>
          <w:noProof/>
          <w:lang w:val="de-DE"/>
        </w:rPr>
        <w:drawing>
          <wp:inline distT="0" distB="0" distL="0" distR="0">
            <wp:extent cx="5480050" cy="2621280"/>
            <wp:effectExtent l="0" t="0" r="0" b="0"/>
            <wp:docPr id="782" name="Picutre 782"/>
            <wp:cNvGraphicFramePr/>
            <a:graphic xmlns:a="http://schemas.openxmlformats.org/drawingml/2006/main">
              <a:graphicData uri="http://schemas.openxmlformats.org/drawingml/2006/picture">
                <pic:pic xmlns:pic="http://schemas.openxmlformats.org/drawingml/2006/picture">
                  <pic:nvPicPr>
                    <pic:cNvPr id="782" name="Bild 782"/>
                    <pic:cNvPicPr/>
                  </pic:nvPicPr>
                  <pic:blipFill>
                    <a:blip r:embed="rId329"/>
                    <a:stretch/>
                  </pic:blipFill>
                  <pic:spPr>
                    <a:xfrm>
                      <a:off x="0" y="0"/>
                      <a:ext cx="5480050" cy="2621280"/>
                    </a:xfrm>
                    <a:prstGeom prst="rect">
                      <a:avLst/>
                    </a:prstGeom>
                  </pic:spPr>
                </pic:pic>
              </a:graphicData>
            </a:graphic>
          </wp:inline>
        </w:drawing>
      </w:r>
    </w:p>
    <w:p w:rsidR="00B77FFA" w:rsidRDefault="00547E11">
      <w:pPr>
        <w:pStyle w:val="Picturecaption10"/>
        <w:jc w:val="center"/>
        <w:sectPr w:rsidR="00B77FFA">
          <w:headerReference w:type="even" r:id="rId330"/>
          <w:headerReference w:type="default" r:id="rId331"/>
          <w:footerReference w:type="even" r:id="rId332"/>
          <w:footerReference w:type="default" r:id="rId333"/>
          <w:pgSz w:w="11900" w:h="16840"/>
          <w:pgMar w:top="1839" w:right="884" w:bottom="1839" w:left="1027" w:header="0" w:footer="3" w:gutter="0"/>
          <w:cols w:space="720"/>
          <w:noEndnote/>
          <w:docGrid w:linePitch="360"/>
        </w:sectPr>
      </w:pPr>
      <w:bookmarkStart w:id="2322" w:name="bookmark411"/>
      <w:r>
        <w:rPr>
          <w:rStyle w:val="Picturecaption1"/>
          <w:i/>
        </w:rPr>
        <w:t>Abbildung 172: TOEX-Entwurf eines Rechtsstreits</w:t>
      </w:r>
      <w:bookmarkEnd w:id="2322"/>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rsidP="000D6DC7">
      <w:pPr>
        <w:pStyle w:val="Bodytext10"/>
        <w:numPr>
          <w:ilvl w:val="0"/>
          <w:numId w:val="59"/>
        </w:numPr>
        <w:tabs>
          <w:tab w:val="left" w:pos="984"/>
        </w:tabs>
        <w:spacing w:after="500" w:line="240" w:lineRule="auto"/>
        <w:ind w:firstLine="520"/>
      </w:pPr>
      <w:bookmarkStart w:id="2323" w:name="bookmark412"/>
      <w:r>
        <w:rPr>
          <w:rStyle w:val="Bodytext1"/>
        </w:rPr>
        <w:t>Ein neuer Entwurf wird erstellt und mit TOEX zur Fertigstellung angezeigt.</w:t>
      </w:r>
      <w:bookmarkEnd w:id="2323"/>
    </w:p>
    <w:p w:rsidR="00B77FFA" w:rsidRDefault="00547E11" w:rsidP="000D6DC7">
      <w:pPr>
        <w:pStyle w:val="Heading410"/>
        <w:keepNext/>
        <w:keepLines/>
        <w:numPr>
          <w:ilvl w:val="3"/>
          <w:numId w:val="53"/>
        </w:numPr>
        <w:tabs>
          <w:tab w:val="left" w:pos="1421"/>
        </w:tabs>
        <w:spacing w:after="120"/>
        <w:ind w:firstLine="520"/>
      </w:pPr>
      <w:bookmarkStart w:id="2324" w:name="_Toc188612387"/>
      <w:bookmarkStart w:id="2325" w:name="_Toc188612540"/>
      <w:bookmarkStart w:id="2326" w:name="_Toc188612846"/>
      <w:bookmarkStart w:id="2327" w:name="_Toc188612999"/>
      <w:bookmarkStart w:id="2328" w:name="_Toc188613152"/>
      <w:bookmarkStart w:id="2329" w:name="_Toc188613305"/>
      <w:bookmarkStart w:id="2330" w:name="_Toc188613458"/>
      <w:bookmarkStart w:id="2331" w:name="_Toc188613611"/>
      <w:bookmarkStart w:id="2332" w:name="_Toc188613764"/>
      <w:bookmarkStart w:id="2333" w:name="_Toc188613917"/>
      <w:bookmarkStart w:id="2334" w:name="_Toc188614070"/>
      <w:bookmarkStart w:id="2335" w:name="_Toc188614223"/>
      <w:bookmarkStart w:id="2336" w:name="_Toc188614376"/>
      <w:bookmarkStart w:id="2337" w:name="_Toc188614529"/>
      <w:bookmarkStart w:id="2338" w:name="_Toc188614682"/>
      <w:bookmarkStart w:id="2339" w:name="_Toc188614835"/>
      <w:bookmarkStart w:id="2340" w:name="_Toc188614988"/>
      <w:bookmarkStart w:id="2341" w:name="_Toc188615141"/>
      <w:bookmarkStart w:id="2342" w:name="_Toc188615294"/>
      <w:bookmarkStart w:id="2343" w:name="_Toc188615447"/>
      <w:bookmarkStart w:id="2344" w:name="_Toc188615600"/>
      <w:bookmarkStart w:id="2345" w:name="_Toc188615753"/>
      <w:bookmarkStart w:id="2346" w:name="_Toc188615906"/>
      <w:bookmarkStart w:id="2347" w:name="_Toc188616076"/>
      <w:bookmarkStart w:id="2348" w:name="_Toc188616543"/>
      <w:r>
        <w:rPr>
          <w:rStyle w:val="Heading41"/>
          <w:b/>
        </w:rPr>
        <w:t>Auswahl der Vollzugsbehörde</w:t>
      </w:r>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p>
    <w:p w:rsidR="00B77FFA" w:rsidRDefault="00547E11">
      <w:pPr>
        <w:pStyle w:val="Bodytext10"/>
        <w:spacing w:after="120" w:line="240" w:lineRule="auto"/>
        <w:ind w:firstLine="520"/>
      </w:pPr>
      <w:r>
        <w:rPr>
          <w:rStyle w:val="Bodytext1"/>
          <w:i/>
        </w:rPr>
        <w:t>Die nachstehenden Schritte gelten für Benutzer mit der Rolle „Autor“.</w:t>
      </w:r>
    </w:p>
    <w:p w:rsidR="00B77FFA" w:rsidRDefault="00547E11">
      <w:pPr>
        <w:jc w:val="center"/>
        <w:rPr>
          <w:sz w:val="2"/>
        </w:rPr>
      </w:pPr>
      <w:r>
        <w:rPr>
          <w:noProof/>
          <w:lang w:val="de-DE"/>
        </w:rPr>
        <w:drawing>
          <wp:inline distT="0" distB="0" distL="0" distR="0">
            <wp:extent cx="5480050" cy="2621280"/>
            <wp:effectExtent l="0" t="0" r="0" b="0"/>
            <wp:docPr id="803" name="Picutre 803"/>
            <wp:cNvGraphicFramePr/>
            <a:graphic xmlns:a="http://schemas.openxmlformats.org/drawingml/2006/main">
              <a:graphicData uri="http://schemas.openxmlformats.org/drawingml/2006/picture">
                <pic:pic xmlns:pic="http://schemas.openxmlformats.org/drawingml/2006/picture">
                  <pic:nvPicPr>
                    <pic:cNvPr id="803" name="Bild 803"/>
                    <pic:cNvPicPr/>
                  </pic:nvPicPr>
                  <pic:blipFill>
                    <a:blip r:embed="rId334"/>
                    <a:stretch/>
                  </pic:blipFill>
                  <pic:spPr>
                    <a:xfrm>
                      <a:off x="0" y="0"/>
                      <a:ext cx="5480050" cy="2621280"/>
                    </a:xfrm>
                    <a:prstGeom prst="rect">
                      <a:avLst/>
                    </a:prstGeom>
                  </pic:spPr>
                </pic:pic>
              </a:graphicData>
            </a:graphic>
          </wp:inline>
        </w:drawing>
      </w:r>
    </w:p>
    <w:p w:rsidR="00B77FFA" w:rsidRDefault="00547E11">
      <w:pPr>
        <w:pStyle w:val="Picturecaption10"/>
        <w:jc w:val="center"/>
      </w:pPr>
      <w:r>
        <w:rPr>
          <w:rStyle w:val="Picturecaption1"/>
          <w:i/>
        </w:rPr>
        <w:t>Abbildung 173: TOEX Auswahl des Vollstreckungsstaats</w:t>
      </w:r>
    </w:p>
    <w:p w:rsidR="00B77FFA" w:rsidRDefault="00B77FFA">
      <w:pPr>
        <w:spacing w:after="219" w:line="1" w:lineRule="exact"/>
      </w:pPr>
    </w:p>
    <w:p w:rsidR="00B77FFA" w:rsidRDefault="00547E11">
      <w:pPr>
        <w:pStyle w:val="Picturecaption10"/>
      </w:pPr>
      <w:bookmarkStart w:id="2349" w:name="bookmark415"/>
      <w:r>
        <w:rPr>
          <w:rStyle w:val="Picturecaption1"/>
        </w:rPr>
        <w:t xml:space="preserve">1 Wählen Sie </w:t>
      </w:r>
      <w:r>
        <w:rPr>
          <w:rStyle w:val="Picturecaption1"/>
          <w:b/>
        </w:rPr>
        <w:t xml:space="preserve">Ausführungsstatus </w:t>
      </w:r>
      <w:r>
        <w:rPr>
          <w:rStyle w:val="Picturecaption1"/>
        </w:rPr>
        <w:t>aus der Liste aus.</w:t>
      </w:r>
      <w:bookmarkEnd w:id="2349"/>
    </w:p>
    <w:p w:rsidR="00B77FFA" w:rsidRDefault="00547E11">
      <w:pPr>
        <w:jc w:val="center"/>
        <w:rPr>
          <w:sz w:val="2"/>
        </w:rPr>
      </w:pPr>
      <w:r>
        <w:rPr>
          <w:noProof/>
          <w:lang w:val="de-DE"/>
        </w:rPr>
        <w:drawing>
          <wp:inline distT="0" distB="0" distL="0" distR="0">
            <wp:extent cx="5474335" cy="2627630"/>
            <wp:effectExtent l="0" t="0" r="0" b="0"/>
            <wp:docPr id="804" name="Picutre 804"/>
            <wp:cNvGraphicFramePr/>
            <a:graphic xmlns:a="http://schemas.openxmlformats.org/drawingml/2006/main">
              <a:graphicData uri="http://schemas.openxmlformats.org/drawingml/2006/picture">
                <pic:pic xmlns:pic="http://schemas.openxmlformats.org/drawingml/2006/picture">
                  <pic:nvPicPr>
                    <pic:cNvPr id="804" name="Bild 804"/>
                    <pic:cNvPicPr/>
                  </pic:nvPicPr>
                  <pic:blipFill>
                    <a:blip r:embed="rId335"/>
                    <a:stretch/>
                  </pic:blipFill>
                  <pic:spPr>
                    <a:xfrm>
                      <a:off x="0" y="0"/>
                      <a:ext cx="5474335" cy="2627630"/>
                    </a:xfrm>
                    <a:prstGeom prst="rect">
                      <a:avLst/>
                    </a:prstGeom>
                  </pic:spPr>
                </pic:pic>
              </a:graphicData>
            </a:graphic>
          </wp:inline>
        </w:drawing>
      </w:r>
    </w:p>
    <w:p w:rsidR="00B77FFA" w:rsidRDefault="00547E11">
      <w:pPr>
        <w:pStyle w:val="Picturecaption10"/>
        <w:ind w:left="1906"/>
      </w:pPr>
      <w:r>
        <w:rPr>
          <w:rStyle w:val="Picturecaption1"/>
          <w:i/>
        </w:rPr>
        <w:t>Abbildung 174: TOEX: Auswahl der Vollstreckungsbehörde</w:t>
      </w:r>
    </w:p>
    <w:p w:rsidR="00B77FFA" w:rsidRDefault="00B77FFA">
      <w:pPr>
        <w:spacing w:after="219" w:line="1" w:lineRule="exact"/>
      </w:pPr>
    </w:p>
    <w:p w:rsidR="00B77FFA" w:rsidRDefault="00547E11" w:rsidP="000D6DC7">
      <w:pPr>
        <w:pStyle w:val="Bodytext10"/>
        <w:numPr>
          <w:ilvl w:val="0"/>
          <w:numId w:val="60"/>
        </w:numPr>
        <w:tabs>
          <w:tab w:val="left" w:pos="984"/>
        </w:tabs>
        <w:spacing w:after="120"/>
        <w:ind w:firstLine="520"/>
      </w:pPr>
      <w:bookmarkStart w:id="2350" w:name="bookmark416"/>
      <w:r>
        <w:rPr>
          <w:rStyle w:val="Bodytext1"/>
        </w:rPr>
        <w:t xml:space="preserve">Klicken Sie auf </w:t>
      </w:r>
      <w:r>
        <w:rPr>
          <w:rStyle w:val="Bodytext1"/>
          <w:b/>
        </w:rPr>
        <w:t xml:space="preserve">die Schaltfläche "Autorität auswählen". </w:t>
      </w:r>
      <w:bookmarkEnd w:id="2350"/>
    </w:p>
    <w:p w:rsidR="00B77FFA" w:rsidRDefault="00547E11">
      <w:pPr>
        <w:pStyle w:val="Bodytext10"/>
        <w:spacing w:after="220"/>
        <w:ind w:left="520" w:firstLine="20"/>
      </w:pPr>
      <w:r>
        <w:rPr>
          <w:rStyle w:val="Bodytext1"/>
        </w:rPr>
        <w:t>Für die Auswahl der Vollstreckungsbehörde in Ausnahmefällen werden auf dem Portal alle Behörden angezeigt, denen im ausgewählten Vollstreckungsstaat ein einschlägiges Instrument im CDB (für das TOEX-Instrument TE – Zustellung von Schriftstücken – relevant) zugewiesen wurde. Der Benutzer wählt die richtige Ausführungsbehörde aus der Liste aus (Filter können zur einfacheren Auswahl verwendet werden).</w: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framePr w:w="9989" w:h="821" w:vSpace="720" w:wrap="notBeside" w:vAnchor="text" w:hAnchor="text" w:y="1"/>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framePr w:w="9989" w:h="821" w:vSpace="720" w:wrap="notBeside" w:vAnchor="text" w:hAnchor="text" w:y="1"/>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framePr w:w="9989" w:h="821" w:vSpace="720" w:wrap="notBeside" w:vAnchor="text" w:hAnchor="text" w:y="1"/>
              <w:spacing w:after="0" w:line="240" w:lineRule="auto"/>
            </w:pPr>
            <w:r>
              <w:rPr>
                <w:rStyle w:val="Other1"/>
              </w:rPr>
              <w:t>Datum 2024-11-06</w:t>
            </w:r>
          </w:p>
        </w:tc>
      </w:tr>
    </w:tbl>
    <w:p w:rsidR="00B77FFA" w:rsidRDefault="00547E11">
      <w:pPr>
        <w:pStyle w:val="Tablecaption10"/>
        <w:framePr w:w="2054" w:h="192" w:hSpace="7935" w:wrap="notBeside" w:vAnchor="text" w:hAnchor="text" w:x="654" w:y="1350"/>
        <w:rPr>
          <w:sz w:val="12"/>
        </w:rPr>
      </w:pPr>
      <w:r>
        <w:rPr>
          <w:rStyle w:val="Tablecaption1"/>
          <w:rFonts w:ascii="Arial" w:eastAsia="Arial" w:hAnsi="Arial" w:cs="Arial"/>
          <w:b/>
          <w:color w:val="7A7A7A"/>
          <w:sz w:val="12"/>
        </w:rPr>
        <w:t>Suche nach der zuständigen Behörde</w:t>
      </w:r>
    </w:p>
    <w:p w:rsidR="00B77FFA" w:rsidRDefault="00547E11">
      <w:pPr>
        <w:pStyle w:val="Tablecaption10"/>
        <w:framePr w:w="120" w:h="202" w:hSpace="9869" w:wrap="notBeside" w:vAnchor="text" w:hAnchor="text" w:x="8881" w:y="1331"/>
        <w:jc w:val="both"/>
        <w:rPr>
          <w:sz w:val="16"/>
        </w:rPr>
      </w:pPr>
      <w:r>
        <w:rPr>
          <w:rStyle w:val="Tablecaption1"/>
          <w:color w:val="7A7A7A"/>
          <w:sz w:val="16"/>
        </w:rPr>
        <w:t>x</w:t>
      </w:r>
    </w:p>
    <w:p w:rsidR="00B77FFA" w:rsidRDefault="00B77FFA">
      <w:pPr>
        <w:spacing w:line="1" w:lineRule="exact"/>
      </w:pPr>
    </w:p>
    <w:p w:rsidR="00B77FFA" w:rsidRDefault="00547E11">
      <w:pPr>
        <w:pStyle w:val="Bodytext50"/>
        <w:spacing w:after="400"/>
        <w:ind w:firstLine="660"/>
      </w:pPr>
      <w:r>
        <w:rPr>
          <w:rStyle w:val="Bodytext5"/>
          <w:b/>
          <w:color w:val="636363"/>
        </w:rPr>
        <w:t>SUCHE KRITERIEN</w:t>
      </w:r>
    </w:p>
    <w:p w:rsidR="00B77FFA" w:rsidRDefault="00547E11">
      <w:pPr>
        <w:jc w:val="center"/>
        <w:rPr>
          <w:sz w:val="2"/>
        </w:rPr>
      </w:pPr>
      <w:r>
        <w:rPr>
          <w:noProof/>
          <w:lang w:val="de-DE"/>
        </w:rPr>
        <w:drawing>
          <wp:inline distT="0" distB="0" distL="0" distR="0">
            <wp:extent cx="414655" cy="225425"/>
            <wp:effectExtent l="0" t="0" r="0" b="0"/>
            <wp:docPr id="805" name="Picutre 805"/>
            <wp:cNvGraphicFramePr/>
            <a:graphic xmlns:a="http://schemas.openxmlformats.org/drawingml/2006/main">
              <a:graphicData uri="http://schemas.openxmlformats.org/drawingml/2006/picture">
                <pic:pic xmlns:pic="http://schemas.openxmlformats.org/drawingml/2006/picture">
                  <pic:nvPicPr>
                    <pic:cNvPr id="805" name="Bild 805"/>
                    <pic:cNvPicPr/>
                  </pic:nvPicPr>
                  <pic:blipFill>
                    <a:blip r:embed="rId336"/>
                    <a:stretch/>
                  </pic:blipFill>
                  <pic:spPr>
                    <a:xfrm>
                      <a:off x="0" y="0"/>
                      <a:ext cx="414655" cy="225425"/>
                    </a:xfrm>
                    <a:prstGeom prst="rect">
                      <a:avLst/>
                    </a:prstGeom>
                  </pic:spPr>
                </pic:pic>
              </a:graphicData>
            </a:graphic>
          </wp:inline>
        </w:drawing>
      </w:r>
    </w:p>
    <w:p w:rsidR="00B77FFA" w:rsidRDefault="00B77FFA">
      <w:pPr>
        <w:spacing w:after="119" w:line="1" w:lineRule="exact"/>
      </w:pPr>
    </w:p>
    <w:p w:rsidR="00B77FFA" w:rsidRDefault="00547E11">
      <w:pPr>
        <w:pStyle w:val="Picturecaption10"/>
        <w:ind w:left="336"/>
        <w:rPr>
          <w:sz w:val="10"/>
        </w:rPr>
      </w:pPr>
      <w:r>
        <w:rPr>
          <w:rStyle w:val="Picturecaption1"/>
          <w:rFonts w:ascii="Arial" w:eastAsia="Arial" w:hAnsi="Arial" w:cs="Arial"/>
          <w:b/>
          <w:color w:val="7A7A7A"/>
          <w:sz w:val="10"/>
        </w:rPr>
        <w:t>SUCHERGEBNISSE</w:t>
      </w:r>
    </w:p>
    <w:p w:rsidR="00B77FFA" w:rsidRDefault="00547E11">
      <w:pPr>
        <w:rPr>
          <w:sz w:val="2"/>
        </w:rPr>
      </w:pPr>
      <w:r>
        <w:rPr>
          <w:noProof/>
          <w:lang w:val="de-DE"/>
        </w:rPr>
        <w:drawing>
          <wp:inline distT="0" distB="0" distL="0" distR="0">
            <wp:extent cx="1682750" cy="408305"/>
            <wp:effectExtent l="0" t="0" r="0" b="0"/>
            <wp:docPr id="806" name="Picutre 806"/>
            <wp:cNvGraphicFramePr/>
            <a:graphic xmlns:a="http://schemas.openxmlformats.org/drawingml/2006/main">
              <a:graphicData uri="http://schemas.openxmlformats.org/drawingml/2006/picture">
                <pic:pic xmlns:pic="http://schemas.openxmlformats.org/drawingml/2006/picture">
                  <pic:nvPicPr>
                    <pic:cNvPr id="806" name="Bild 806"/>
                    <pic:cNvPicPr/>
                  </pic:nvPicPr>
                  <pic:blipFill>
                    <a:blip r:embed="rId337"/>
                    <a:stretch/>
                  </pic:blipFill>
                  <pic:spPr>
                    <a:xfrm>
                      <a:off x="0" y="0"/>
                      <a:ext cx="1682750" cy="408305"/>
                    </a:xfrm>
                    <a:prstGeom prst="rect">
                      <a:avLst/>
                    </a:prstGeom>
                  </pic:spPr>
                </pic:pic>
              </a:graphicData>
            </a:graphic>
          </wp:inline>
        </w:drawing>
      </w:r>
    </w:p>
    <w:p w:rsidR="00B77FFA" w:rsidRDefault="00B77FFA">
      <w:pPr>
        <w:spacing w:after="299" w:line="1" w:lineRule="exact"/>
      </w:pPr>
    </w:p>
    <w:p w:rsidR="00B77FFA" w:rsidRDefault="00547E11">
      <w:pPr>
        <w:jc w:val="center"/>
        <w:rPr>
          <w:sz w:val="2"/>
        </w:rPr>
      </w:pPr>
      <w:r>
        <w:rPr>
          <w:noProof/>
          <w:lang w:val="de-DE"/>
        </w:rPr>
        <w:drawing>
          <wp:inline distT="0" distB="0" distL="0" distR="0">
            <wp:extent cx="494030" cy="658495"/>
            <wp:effectExtent l="0" t="0" r="0" b="0"/>
            <wp:docPr id="807" name="Picutre 807"/>
            <wp:cNvGraphicFramePr/>
            <a:graphic xmlns:a="http://schemas.openxmlformats.org/drawingml/2006/main">
              <a:graphicData uri="http://schemas.openxmlformats.org/drawingml/2006/picture">
                <pic:pic xmlns:pic="http://schemas.openxmlformats.org/drawingml/2006/picture">
                  <pic:nvPicPr>
                    <pic:cNvPr id="807" name="Bild 807"/>
                    <pic:cNvPicPr/>
                  </pic:nvPicPr>
                  <pic:blipFill>
                    <a:blip r:embed="rId338"/>
                    <a:stretch/>
                  </pic:blipFill>
                  <pic:spPr>
                    <a:xfrm>
                      <a:off x="0" y="0"/>
                      <a:ext cx="494030" cy="658495"/>
                    </a:xfrm>
                    <a:prstGeom prst="rect">
                      <a:avLst/>
                    </a:prstGeom>
                  </pic:spPr>
                </pic:pic>
              </a:graphicData>
            </a:graphic>
          </wp:inline>
        </w:drawing>
      </w:r>
    </w:p>
    <w:p w:rsidR="00B77FFA" w:rsidRDefault="00B77FFA">
      <w:pPr>
        <w:spacing w:after="199" w:line="1" w:lineRule="exact"/>
      </w:pPr>
    </w:p>
    <w:p w:rsidR="00B77FFA" w:rsidRDefault="00547E11">
      <w:pPr>
        <w:pStyle w:val="Bodytext10"/>
        <w:spacing w:after="680" w:line="240" w:lineRule="auto"/>
        <w:jc w:val="center"/>
      </w:pPr>
      <w:r>
        <w:rPr>
          <w:rStyle w:val="Bodytext1"/>
          <w:i/>
        </w:rPr>
        <w:t>Abbildung 175: TOEX sucht Vollstreckungsbehörde</w:t>
      </w:r>
    </w:p>
    <w:p w:rsidR="00B77FFA" w:rsidRDefault="00547E11" w:rsidP="000D6DC7">
      <w:pPr>
        <w:pStyle w:val="Bodytext10"/>
        <w:numPr>
          <w:ilvl w:val="0"/>
          <w:numId w:val="60"/>
        </w:numPr>
        <w:tabs>
          <w:tab w:val="left" w:pos="995"/>
        </w:tabs>
        <w:spacing w:after="120" w:line="264" w:lineRule="auto"/>
        <w:ind w:firstLine="540"/>
      </w:pPr>
      <w:bookmarkStart w:id="2351" w:name="bookmark417"/>
      <w:r>
        <w:rPr>
          <w:rStyle w:val="Bodytext1"/>
          <w:b/>
        </w:rPr>
        <w:t xml:space="preserve">Wählen Sie </w:t>
      </w:r>
      <w:r>
        <w:rPr>
          <w:rStyle w:val="Bodytext1"/>
        </w:rPr>
        <w:t>Autorität aus der Ergebnisliste aus, indem Sie auf eine Optionsschaltfläche klicken.</w:t>
      </w:r>
      <w:bookmarkEnd w:id="2351"/>
    </w:p>
    <w:p w:rsidR="00B77FFA" w:rsidRDefault="00547E11" w:rsidP="000D6DC7">
      <w:pPr>
        <w:pStyle w:val="Bodytext10"/>
        <w:numPr>
          <w:ilvl w:val="0"/>
          <w:numId w:val="60"/>
        </w:numPr>
        <w:tabs>
          <w:tab w:val="left" w:pos="995"/>
        </w:tabs>
        <w:spacing w:after="540" w:line="264" w:lineRule="auto"/>
        <w:ind w:firstLine="540"/>
      </w:pPr>
      <w:r>
        <w:rPr>
          <w:rStyle w:val="Bodytext1"/>
        </w:rPr>
        <w:t xml:space="preserve">Klicken Sie auf </w:t>
      </w:r>
      <w:r>
        <w:rPr>
          <w:rStyle w:val="Bodytext1"/>
          <w:b/>
        </w:rPr>
        <w:t>Auswählen.</w:t>
      </w:r>
    </w:p>
    <w:p w:rsidR="00B77FFA" w:rsidRDefault="00547E11">
      <w:pPr>
        <w:pStyle w:val="Bodytext10"/>
        <w:spacing w:after="120" w:line="264" w:lineRule="auto"/>
        <w:ind w:firstLine="540"/>
      </w:pPr>
      <w:r>
        <w:rPr>
          <w:rStyle w:val="Bodytext1"/>
        </w:rPr>
        <w:t xml:space="preserve">Nach Auswahl der </w:t>
      </w:r>
      <w:r>
        <w:rPr>
          <w:rStyle w:val="Bodytext1"/>
          <w:b/>
        </w:rPr>
        <w:t>Vollstreckungsbehörde:</w:t>
      </w:r>
    </w:p>
    <w:p w:rsidR="00B77FFA" w:rsidRDefault="00547E11" w:rsidP="000D6DC7">
      <w:pPr>
        <w:pStyle w:val="Bodytext10"/>
        <w:numPr>
          <w:ilvl w:val="0"/>
          <w:numId w:val="60"/>
        </w:numPr>
        <w:tabs>
          <w:tab w:val="left" w:pos="995"/>
        </w:tabs>
        <w:spacing w:after="540" w:line="264" w:lineRule="auto"/>
        <w:ind w:firstLine="540"/>
      </w:pPr>
      <w:r>
        <w:rPr>
          <w:rStyle w:val="Bodytext1"/>
        </w:rPr>
        <w:t>Geben Sie eine Freitextnachricht ein (Pflichtfeld) und fügen Sie Dokumente bei (optional).</w:t>
      </w:r>
    </w:p>
    <w:p w:rsidR="00B77FFA" w:rsidRDefault="00547E11">
      <w:pPr>
        <w:pStyle w:val="Bodytext10"/>
        <w:spacing w:after="120"/>
        <w:ind w:left="540"/>
      </w:pPr>
      <w:r>
        <w:rPr>
          <w:rStyle w:val="Bodytext1"/>
          <w:b/>
          <w:color w:val="FF0000"/>
        </w:rPr>
        <w:t xml:space="preserve">HINWEIS: </w:t>
      </w:r>
      <w:r>
        <w:rPr>
          <w:rStyle w:val="Bodytext1"/>
        </w:rPr>
        <w:t>TOEX-Fall kann nur von einem Benutzer mit Absenderrolle gesendet werden. Wenn der Benutzer mit einer Author-Rolle, der den ToE initiiert hat, keine zusätzliche Sender-Rolle hat, sollte der Author einen Sender zuweisen oder den Supervisor um das Hinzufügen des Senders bitten.</w:t>
      </w:r>
    </w:p>
    <w:p w:rsidR="00B77FFA" w:rsidRDefault="00547E11">
      <w:pPr>
        <w:pStyle w:val="Bodytext10"/>
        <w:spacing w:after="120" w:line="264" w:lineRule="auto"/>
        <w:ind w:left="540"/>
      </w:pPr>
      <w:r>
        <w:rPr>
          <w:rStyle w:val="Bodytext1"/>
        </w:rPr>
        <w:t xml:space="preserve">Der TOEX hat keinen Abschnitt SIGNATURE AND DATE. Ein Benutzer kann ein signiertes Dokument über die Schaltfläche </w:t>
      </w:r>
      <w:r>
        <w:rPr>
          <w:rStyle w:val="Bodytext1"/>
          <w:b/>
        </w:rPr>
        <w:t xml:space="preserve">"Dokument anhängen" </w:t>
      </w:r>
      <w:r>
        <w:rPr>
          <w:rStyle w:val="Bodytext1"/>
        </w:rPr>
        <w:t>in der Aktionsleiste anhängen (optional).</w:t>
      </w:r>
    </w:p>
    <w:p w:rsidR="00B77FFA" w:rsidRDefault="00547E11">
      <w:pPr>
        <w:pStyle w:val="Bodytext10"/>
        <w:spacing w:after="460" w:line="264" w:lineRule="auto"/>
        <w:ind w:firstLine="540"/>
      </w:pPr>
      <w:bookmarkStart w:id="2352" w:name="bookmark418"/>
      <w:r>
        <w:rPr>
          <w:rStyle w:val="Bodytext1"/>
        </w:rPr>
        <w:t>Der TOEX kann nicht weitergeleitet oder zurückgezogen werden.</w:t>
      </w:r>
      <w:bookmarkEnd w:id="2352"/>
    </w:p>
    <w:p w:rsidR="00B77FFA" w:rsidRDefault="00547E11" w:rsidP="000D6DC7">
      <w:pPr>
        <w:pStyle w:val="Heading410"/>
        <w:keepNext/>
        <w:keepLines/>
        <w:numPr>
          <w:ilvl w:val="3"/>
          <w:numId w:val="53"/>
        </w:numPr>
        <w:tabs>
          <w:tab w:val="left" w:pos="1432"/>
        </w:tabs>
        <w:spacing w:after="120" w:line="264" w:lineRule="auto"/>
      </w:pPr>
      <w:bookmarkStart w:id="2353" w:name="_Toc188612388"/>
      <w:bookmarkStart w:id="2354" w:name="_Toc188612541"/>
      <w:bookmarkStart w:id="2355" w:name="_Toc188612847"/>
      <w:bookmarkStart w:id="2356" w:name="_Toc188613000"/>
      <w:bookmarkStart w:id="2357" w:name="_Toc188613153"/>
      <w:bookmarkStart w:id="2358" w:name="_Toc188613306"/>
      <w:bookmarkStart w:id="2359" w:name="_Toc188613459"/>
      <w:bookmarkStart w:id="2360" w:name="_Toc188613612"/>
      <w:bookmarkStart w:id="2361" w:name="_Toc188613765"/>
      <w:bookmarkStart w:id="2362" w:name="_Toc188613918"/>
      <w:bookmarkStart w:id="2363" w:name="_Toc188614071"/>
      <w:bookmarkStart w:id="2364" w:name="_Toc188614224"/>
      <w:bookmarkStart w:id="2365" w:name="_Toc188614377"/>
      <w:bookmarkStart w:id="2366" w:name="_Toc188614530"/>
      <w:bookmarkStart w:id="2367" w:name="_Toc188614683"/>
      <w:bookmarkStart w:id="2368" w:name="_Toc188614836"/>
      <w:bookmarkStart w:id="2369" w:name="_Toc188614989"/>
      <w:bookmarkStart w:id="2370" w:name="_Toc188615142"/>
      <w:bookmarkStart w:id="2371" w:name="_Toc188615295"/>
      <w:bookmarkStart w:id="2372" w:name="_Toc188615448"/>
      <w:bookmarkStart w:id="2373" w:name="_Toc188615601"/>
      <w:bookmarkStart w:id="2374" w:name="_Toc188615754"/>
      <w:bookmarkStart w:id="2375" w:name="_Toc188615907"/>
      <w:bookmarkStart w:id="2376" w:name="_Toc188616077"/>
      <w:bookmarkStart w:id="2377" w:name="_Toc188616544"/>
      <w:r>
        <w:rPr>
          <w:rStyle w:val="Heading41"/>
          <w:b/>
        </w:rPr>
        <w:t>Pflichtfelder</w:t>
      </w:r>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p w:rsidR="00B77FFA" w:rsidRDefault="00547E11">
      <w:pPr>
        <w:pStyle w:val="Bodytext10"/>
        <w:spacing w:after="240" w:line="264" w:lineRule="auto"/>
        <w:ind w:left="540"/>
        <w:jc w:val="both"/>
        <w:sectPr w:rsidR="00B77FFA">
          <w:headerReference w:type="even" r:id="rId339"/>
          <w:headerReference w:type="default" r:id="rId340"/>
          <w:footerReference w:type="even" r:id="rId341"/>
          <w:footerReference w:type="default" r:id="rId342"/>
          <w:pgSz w:w="11900" w:h="16840"/>
          <w:pgMar w:top="580" w:right="884" w:bottom="1376" w:left="1027" w:header="152" w:footer="3" w:gutter="0"/>
          <w:cols w:space="720"/>
          <w:noEndnote/>
          <w:docGrid w:linePitch="360"/>
        </w:sectPr>
      </w:pPr>
      <w:r>
        <w:rPr>
          <w:rStyle w:val="Bodytext1"/>
        </w:rPr>
        <w:t xml:space="preserve">Alle Pflichtfelder müssen ausgefüllt werden, bevor die EB elektronisch eingereicht werden kann. Diese Pflichtfelder werden durch eine Validierungsprüfung geprüft. Diese Validierung besteht aus einer Reihe syntaktischer und semantischer Validierungen der im Formular enthaltenen Daten. Es wird überprüft, ob alle erforderlichen (obligatorischen) Felder des Formblatts A oder des Formblatts L ausgefüllt wurden. Sie können die </w:t>
      </w:r>
      <w:r>
        <w:rPr>
          <w:rStyle w:val="Bodytext1"/>
          <w:b/>
        </w:rPr>
        <w:t xml:space="preserve">Validierung jederzeit manuell auslösen, </w:t>
      </w:r>
      <w:r>
        <w:rPr>
          <w:rStyle w:val="Bodytext1"/>
        </w:rPr>
        <w:t>während Sie ein Formular A oder Formular L bearbeiten.</w:t>
      </w:r>
    </w:p>
    <w:p w:rsidR="00B77FFA" w:rsidRDefault="00547E11">
      <w:pPr>
        <w:pStyle w:val="Bodytext10"/>
        <w:spacing w:after="540" w:line="240" w:lineRule="auto"/>
        <w:ind w:firstLine="540"/>
      </w:pPr>
      <w:r>
        <w:rPr>
          <w:rStyle w:val="Bodytext1"/>
        </w:rPr>
        <w:t>So lösen Sie die Validierung aus:</w:t>
      </w:r>
    </w:p>
    <w:p w:rsidR="00B77FFA" w:rsidRDefault="00547E11">
      <w:pPr>
        <w:jc w:val="center"/>
        <w:rPr>
          <w:sz w:val="2"/>
        </w:rPr>
      </w:pPr>
      <w:r>
        <w:rPr>
          <w:noProof/>
          <w:lang w:val="de-DE"/>
        </w:rPr>
        <w:drawing>
          <wp:inline distT="0" distB="0" distL="0" distR="0">
            <wp:extent cx="5480050" cy="1871345"/>
            <wp:effectExtent l="0" t="0" r="0" b="0"/>
            <wp:docPr id="814" name="Picutre 814"/>
            <wp:cNvGraphicFramePr/>
            <a:graphic xmlns:a="http://schemas.openxmlformats.org/drawingml/2006/main">
              <a:graphicData uri="http://schemas.openxmlformats.org/drawingml/2006/picture">
                <pic:pic xmlns:pic="http://schemas.openxmlformats.org/drawingml/2006/picture">
                  <pic:nvPicPr>
                    <pic:cNvPr id="814" name="Bild 814"/>
                    <pic:cNvPicPr/>
                  </pic:nvPicPr>
                  <pic:blipFill>
                    <a:blip r:embed="rId343"/>
                    <a:stretch/>
                  </pic:blipFill>
                  <pic:spPr>
                    <a:xfrm>
                      <a:off x="0" y="0"/>
                      <a:ext cx="5480050" cy="1871345"/>
                    </a:xfrm>
                    <a:prstGeom prst="rect">
                      <a:avLst/>
                    </a:prstGeom>
                  </pic:spPr>
                </pic:pic>
              </a:graphicData>
            </a:graphic>
          </wp:inline>
        </w:drawing>
      </w:r>
    </w:p>
    <w:p w:rsidR="00B77FFA" w:rsidRDefault="00547E11">
      <w:pPr>
        <w:pStyle w:val="Picturecaption10"/>
        <w:ind w:left="2558"/>
      </w:pPr>
      <w:r>
        <w:rPr>
          <w:rStyle w:val="Picturecaption1"/>
          <w:i/>
        </w:rPr>
        <w:t>Abbildung 176: ToE Formblatt L Validierung</w:t>
      </w:r>
    </w:p>
    <w:p w:rsidR="00B77FFA" w:rsidRDefault="00B77FFA">
      <w:pPr>
        <w:spacing w:after="539" w:line="1" w:lineRule="exact"/>
      </w:pPr>
    </w:p>
    <w:p w:rsidR="00B77FFA" w:rsidRDefault="00547E11" w:rsidP="000D6DC7">
      <w:pPr>
        <w:pStyle w:val="Bodytext10"/>
        <w:numPr>
          <w:ilvl w:val="0"/>
          <w:numId w:val="61"/>
        </w:numPr>
        <w:tabs>
          <w:tab w:val="left" w:pos="1004"/>
        </w:tabs>
        <w:spacing w:after="240" w:line="240" w:lineRule="auto"/>
        <w:ind w:firstLine="540"/>
      </w:pPr>
      <w:bookmarkStart w:id="2378" w:name="bookmark421"/>
      <w:r>
        <w:rPr>
          <w:rStyle w:val="Bodytext1"/>
        </w:rPr>
        <w:t xml:space="preserve">Zeigen Sie einen bearbeiteten Fall an und wählen Sie </w:t>
      </w:r>
      <w:r>
        <w:rPr>
          <w:rStyle w:val="Bodytext1"/>
          <w:b/>
        </w:rPr>
        <w:t xml:space="preserve">die Registerkarte Formular A/Formular L </w:t>
      </w:r>
      <w:r>
        <w:rPr>
          <w:rStyle w:val="Bodytext1"/>
        </w:rPr>
        <w:t>aus.</w:t>
      </w:r>
      <w:bookmarkEnd w:id="2378"/>
    </w:p>
    <w:p w:rsidR="00B77FFA" w:rsidRDefault="00547E11" w:rsidP="000D6DC7">
      <w:pPr>
        <w:pStyle w:val="Bodytext10"/>
        <w:numPr>
          <w:ilvl w:val="0"/>
          <w:numId w:val="61"/>
        </w:numPr>
        <w:tabs>
          <w:tab w:val="left" w:pos="1004"/>
        </w:tabs>
        <w:spacing w:after="400" w:line="240" w:lineRule="auto"/>
        <w:ind w:firstLine="540"/>
      </w:pPr>
      <w:r>
        <w:rPr>
          <w:rStyle w:val="Bodytext1"/>
        </w:rPr>
        <w:t xml:space="preserve">Klicken Sie auf </w:t>
      </w:r>
      <w:r>
        <w:rPr>
          <w:rStyle w:val="Bodytext1"/>
          <w:b/>
        </w:rPr>
        <w:t>Validierungsprüfung.</w:t>
      </w:r>
    </w:p>
    <w:p w:rsidR="00B77FFA" w:rsidRDefault="00547E11">
      <w:pPr>
        <w:jc w:val="center"/>
        <w:rPr>
          <w:sz w:val="2"/>
        </w:rPr>
      </w:pPr>
      <w:r>
        <w:rPr>
          <w:noProof/>
          <w:lang w:val="de-DE"/>
        </w:rPr>
        <w:drawing>
          <wp:inline distT="0" distB="0" distL="0" distR="0">
            <wp:extent cx="5474335" cy="2645410"/>
            <wp:effectExtent l="0" t="0" r="0" b="0"/>
            <wp:docPr id="815" name="Picutre 815"/>
            <wp:cNvGraphicFramePr/>
            <a:graphic xmlns:a="http://schemas.openxmlformats.org/drawingml/2006/main">
              <a:graphicData uri="http://schemas.openxmlformats.org/drawingml/2006/picture">
                <pic:pic xmlns:pic="http://schemas.openxmlformats.org/drawingml/2006/picture">
                  <pic:nvPicPr>
                    <pic:cNvPr id="815" name="Bild 815"/>
                    <pic:cNvPicPr/>
                  </pic:nvPicPr>
                  <pic:blipFill>
                    <a:blip r:embed="rId344"/>
                    <a:stretch/>
                  </pic:blipFill>
                  <pic:spPr>
                    <a:xfrm>
                      <a:off x="0" y="0"/>
                      <a:ext cx="5474335" cy="2645410"/>
                    </a:xfrm>
                    <a:prstGeom prst="rect">
                      <a:avLst/>
                    </a:prstGeom>
                  </pic:spPr>
                </pic:pic>
              </a:graphicData>
            </a:graphic>
          </wp:inline>
        </w:drawing>
      </w:r>
    </w:p>
    <w:p w:rsidR="00B77FFA" w:rsidRDefault="00547E11">
      <w:pPr>
        <w:pStyle w:val="Picturecaption10"/>
        <w:ind w:left="2227"/>
      </w:pPr>
      <w:r>
        <w:rPr>
          <w:rStyle w:val="Picturecaption1"/>
          <w:i/>
        </w:rPr>
        <w:t>Abbildung 177: Formular L Pflichtfelder</w:t>
      </w:r>
    </w:p>
    <w:p w:rsidR="00B77FFA" w:rsidRDefault="00B77FFA">
      <w:pPr>
        <w:spacing w:after="539" w:line="1" w:lineRule="exact"/>
      </w:pPr>
    </w:p>
    <w:p w:rsidR="00B77FFA" w:rsidRDefault="00547E11" w:rsidP="000D6DC7">
      <w:pPr>
        <w:pStyle w:val="Bodytext10"/>
        <w:numPr>
          <w:ilvl w:val="0"/>
          <w:numId w:val="61"/>
        </w:numPr>
        <w:tabs>
          <w:tab w:val="left" w:pos="1014"/>
        </w:tabs>
        <w:spacing w:after="480"/>
        <w:ind w:left="540"/>
      </w:pPr>
      <w:bookmarkStart w:id="2379" w:name="bookmark422"/>
      <w:bookmarkStart w:id="2380" w:name="bookmark423"/>
      <w:r>
        <w:rPr>
          <w:rStyle w:val="Bodytext1"/>
        </w:rPr>
        <w:t>Die Validierung wird durchgeführt und die Toast-Benachrichtigung (Warnung oder Erfolg) wird angezeigt. Bei Validierungsfehlern werden Felder und Abschnitte, die Fehler enthalten, rot hervorgehoben.</w:t>
      </w:r>
      <w:bookmarkEnd w:id="2379"/>
      <w:bookmarkEnd w:id="2380"/>
    </w:p>
    <w:p w:rsidR="00B77FFA" w:rsidRDefault="00547E11" w:rsidP="000D6DC7">
      <w:pPr>
        <w:pStyle w:val="Heading410"/>
        <w:keepNext/>
        <w:keepLines/>
        <w:numPr>
          <w:ilvl w:val="3"/>
          <w:numId w:val="53"/>
        </w:numPr>
        <w:tabs>
          <w:tab w:val="left" w:pos="1441"/>
        </w:tabs>
        <w:spacing w:after="100" w:line="276" w:lineRule="auto"/>
      </w:pPr>
      <w:bookmarkStart w:id="2381" w:name="_Toc188612389"/>
      <w:bookmarkStart w:id="2382" w:name="_Toc188612542"/>
      <w:bookmarkStart w:id="2383" w:name="_Toc188612848"/>
      <w:bookmarkStart w:id="2384" w:name="_Toc188613001"/>
      <w:bookmarkStart w:id="2385" w:name="_Toc188613154"/>
      <w:bookmarkStart w:id="2386" w:name="_Toc188613307"/>
      <w:bookmarkStart w:id="2387" w:name="_Toc188613460"/>
      <w:bookmarkStart w:id="2388" w:name="_Toc188613613"/>
      <w:bookmarkStart w:id="2389" w:name="_Toc188613766"/>
      <w:bookmarkStart w:id="2390" w:name="_Toc188613919"/>
      <w:bookmarkStart w:id="2391" w:name="_Toc188614072"/>
      <w:bookmarkStart w:id="2392" w:name="_Toc188614225"/>
      <w:bookmarkStart w:id="2393" w:name="_Toc188614378"/>
      <w:bookmarkStart w:id="2394" w:name="_Toc188614531"/>
      <w:bookmarkStart w:id="2395" w:name="_Toc188614684"/>
      <w:bookmarkStart w:id="2396" w:name="_Toc188614837"/>
      <w:bookmarkStart w:id="2397" w:name="_Toc188614990"/>
      <w:bookmarkStart w:id="2398" w:name="_Toc188615143"/>
      <w:bookmarkStart w:id="2399" w:name="_Toc188615296"/>
      <w:bookmarkStart w:id="2400" w:name="_Toc188615449"/>
      <w:bookmarkStart w:id="2401" w:name="_Toc188615602"/>
      <w:bookmarkStart w:id="2402" w:name="_Toc188615755"/>
      <w:bookmarkStart w:id="2403" w:name="_Toc188615908"/>
      <w:bookmarkStart w:id="2404" w:name="_Toc188616078"/>
      <w:bookmarkStart w:id="2405" w:name="_Toc188616545"/>
      <w:r>
        <w:rPr>
          <w:rStyle w:val="Heading41"/>
          <w:b/>
        </w:rPr>
        <w:t>Einen Fall zum nächsten Schritt schieben</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rsidR="00B77FFA" w:rsidRDefault="00547E11">
      <w:pPr>
        <w:pStyle w:val="Bodytext10"/>
        <w:spacing w:after="0"/>
        <w:ind w:firstLine="540"/>
        <w:sectPr w:rsidR="00B77FFA">
          <w:headerReference w:type="even" r:id="rId345"/>
          <w:headerReference w:type="default" r:id="rId346"/>
          <w:footerReference w:type="even" r:id="rId347"/>
          <w:footerReference w:type="default" r:id="rId348"/>
          <w:pgSz w:w="11900" w:h="16840"/>
          <w:pgMar w:top="1839" w:right="884" w:bottom="1657" w:left="1027" w:header="0" w:footer="3" w:gutter="0"/>
          <w:cols w:space="720"/>
          <w:noEndnote/>
          <w:docGrid w:linePitch="360"/>
        </w:sectPr>
      </w:pPr>
      <w:r>
        <w:rPr>
          <w:rStyle w:val="Bodytext1"/>
          <w:i/>
        </w:rPr>
        <w:t>Die nachstehenden Schritte gelten für Benutzer mit der Rolle „Autor“ und/oder „Aufseher“.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pPr>
        <w:jc w:val="center"/>
        <w:rPr>
          <w:sz w:val="2"/>
        </w:rPr>
      </w:pPr>
      <w:r>
        <w:rPr>
          <w:noProof/>
          <w:lang w:val="de-DE"/>
        </w:rPr>
        <w:drawing>
          <wp:inline distT="0" distB="0" distL="0" distR="0">
            <wp:extent cx="5474335" cy="2658110"/>
            <wp:effectExtent l="0" t="0" r="0" b="0"/>
            <wp:docPr id="836" name="Picutre 836"/>
            <wp:cNvGraphicFramePr/>
            <a:graphic xmlns:a="http://schemas.openxmlformats.org/drawingml/2006/main">
              <a:graphicData uri="http://schemas.openxmlformats.org/drawingml/2006/picture">
                <pic:pic xmlns:pic="http://schemas.openxmlformats.org/drawingml/2006/picture">
                  <pic:nvPicPr>
                    <pic:cNvPr id="836" name="Bild 836"/>
                    <pic:cNvPicPr/>
                  </pic:nvPicPr>
                  <pic:blipFill>
                    <a:blip r:embed="rId349"/>
                    <a:stretch/>
                  </pic:blipFill>
                  <pic:spPr>
                    <a:xfrm>
                      <a:off x="0" y="0"/>
                      <a:ext cx="5474335" cy="2658110"/>
                    </a:xfrm>
                    <a:prstGeom prst="rect">
                      <a:avLst/>
                    </a:prstGeom>
                  </pic:spPr>
                </pic:pic>
              </a:graphicData>
            </a:graphic>
          </wp:inline>
        </w:drawing>
      </w:r>
    </w:p>
    <w:p w:rsidR="00B77FFA" w:rsidRDefault="00547E11">
      <w:pPr>
        <w:pStyle w:val="Picturecaption10"/>
        <w:jc w:val="center"/>
      </w:pPr>
      <w:r>
        <w:rPr>
          <w:rStyle w:val="Picturecaption1"/>
          <w:i/>
        </w:rPr>
        <w:t>Abbildung 178: ToE Form L zur Überprüfung senden</w:t>
      </w:r>
    </w:p>
    <w:p w:rsidR="00B77FFA" w:rsidRDefault="00B77FFA">
      <w:pPr>
        <w:spacing w:after="539" w:line="1" w:lineRule="exact"/>
      </w:pPr>
    </w:p>
    <w:p w:rsidR="00B77FFA" w:rsidRDefault="00547E11">
      <w:pPr>
        <w:pStyle w:val="Bodytext10"/>
        <w:spacing w:after="100"/>
        <w:ind w:firstLine="540"/>
      </w:pPr>
      <w:bookmarkStart w:id="2406" w:name="bookmark426"/>
      <w:r>
        <w:rPr>
          <w:rStyle w:val="Bodytext1"/>
        </w:rPr>
        <w:t xml:space="preserve">1 Klicken Sie im bearbeiteten Fall auf </w:t>
      </w:r>
      <w:r>
        <w:rPr>
          <w:rStyle w:val="Bodytext1"/>
          <w:b/>
        </w:rPr>
        <w:t>Workflow &gt; Zur Überprüfung senden:</w:t>
      </w:r>
      <w:bookmarkEnd w:id="2406"/>
    </w:p>
    <w:p w:rsidR="00B77FFA" w:rsidRDefault="00547E11" w:rsidP="000D6DC7">
      <w:pPr>
        <w:pStyle w:val="Bodytext10"/>
        <w:numPr>
          <w:ilvl w:val="0"/>
          <w:numId w:val="62"/>
        </w:numPr>
        <w:tabs>
          <w:tab w:val="left" w:pos="1250"/>
        </w:tabs>
        <w:spacing w:after="0" w:line="158" w:lineRule="auto"/>
        <w:ind w:firstLine="900"/>
      </w:pPr>
      <w:r>
        <w:rPr>
          <w:rStyle w:val="Bodytext1"/>
        </w:rPr>
        <w:t>Eine Toast-Benachrichtigung (Erfolg) wird unten angezeigt.</w:t>
      </w:r>
    </w:p>
    <w:p w:rsidR="00B77FFA" w:rsidRDefault="00547E11" w:rsidP="000D6DC7">
      <w:pPr>
        <w:pStyle w:val="Bodytext10"/>
        <w:numPr>
          <w:ilvl w:val="0"/>
          <w:numId w:val="62"/>
        </w:numPr>
        <w:tabs>
          <w:tab w:val="left" w:pos="1250"/>
        </w:tabs>
        <w:spacing w:after="0" w:line="202" w:lineRule="auto"/>
        <w:ind w:left="1260" w:hanging="360"/>
      </w:pPr>
      <w:r>
        <w:rPr>
          <w:rStyle w:val="Bodytext1"/>
        </w:rPr>
        <w:t xml:space="preserve">Ein neuer Zeitstempel: „Ready to review“ wird in der </w:t>
      </w:r>
      <w:r>
        <w:rPr>
          <w:rStyle w:val="Bodytext1"/>
          <w:b/>
        </w:rPr>
        <w:t>Zeitleiste von Event &amp; Message</w:t>
      </w:r>
      <w:r>
        <w:rPr>
          <w:rStyle w:val="Bodytext1"/>
        </w:rPr>
        <w:t xml:space="preserve"> angezeigt.</w:t>
      </w:r>
    </w:p>
    <w:p w:rsidR="00B77FFA" w:rsidRDefault="00547E11" w:rsidP="000D6DC7">
      <w:pPr>
        <w:pStyle w:val="Bodytext10"/>
        <w:numPr>
          <w:ilvl w:val="0"/>
          <w:numId w:val="62"/>
        </w:numPr>
        <w:tabs>
          <w:tab w:val="left" w:pos="1250"/>
        </w:tabs>
        <w:spacing w:after="400" w:line="202" w:lineRule="auto"/>
        <w:ind w:left="1260" w:hanging="360"/>
      </w:pPr>
      <w:r>
        <w:rPr>
          <w:rStyle w:val="Bodytext1"/>
        </w:rPr>
        <w:t>Wenn Sie keine anderen Rollen außer Autor haben, wird die Workflow-Schaltfläche deaktiviert, da keine anderen Aktionen ausgeführt werden können.</w:t>
      </w:r>
    </w:p>
    <w:p w:rsidR="00B77FFA" w:rsidRDefault="00547E11" w:rsidP="000D6DC7">
      <w:pPr>
        <w:pStyle w:val="Heading410"/>
        <w:keepNext/>
        <w:keepLines/>
        <w:numPr>
          <w:ilvl w:val="3"/>
          <w:numId w:val="53"/>
        </w:numPr>
        <w:tabs>
          <w:tab w:val="left" w:pos="1441"/>
        </w:tabs>
        <w:spacing w:after="100" w:line="276" w:lineRule="auto"/>
      </w:pPr>
      <w:bookmarkStart w:id="2407" w:name="bookmark427"/>
      <w:bookmarkStart w:id="2408" w:name="_Toc188612390"/>
      <w:bookmarkStart w:id="2409" w:name="_Toc188612543"/>
      <w:bookmarkStart w:id="2410" w:name="_Toc188612849"/>
      <w:bookmarkStart w:id="2411" w:name="_Toc188613002"/>
      <w:bookmarkStart w:id="2412" w:name="_Toc188613155"/>
      <w:bookmarkStart w:id="2413" w:name="_Toc188613308"/>
      <w:bookmarkStart w:id="2414" w:name="_Toc188613461"/>
      <w:bookmarkStart w:id="2415" w:name="_Toc188613614"/>
      <w:bookmarkStart w:id="2416" w:name="_Toc188613767"/>
      <w:bookmarkStart w:id="2417" w:name="_Toc188613920"/>
      <w:bookmarkStart w:id="2418" w:name="_Toc188614073"/>
      <w:bookmarkStart w:id="2419" w:name="_Toc188614226"/>
      <w:bookmarkStart w:id="2420" w:name="_Toc188614379"/>
      <w:bookmarkStart w:id="2421" w:name="_Toc188614532"/>
      <w:bookmarkStart w:id="2422" w:name="_Toc188614685"/>
      <w:bookmarkStart w:id="2423" w:name="_Toc188614838"/>
      <w:bookmarkStart w:id="2424" w:name="_Toc188614991"/>
      <w:bookmarkStart w:id="2425" w:name="_Toc188615144"/>
      <w:bookmarkStart w:id="2426" w:name="_Toc188615297"/>
      <w:bookmarkStart w:id="2427" w:name="_Toc188615450"/>
      <w:bookmarkStart w:id="2428" w:name="_Toc188615603"/>
      <w:bookmarkStart w:id="2429" w:name="_Toc188615756"/>
      <w:bookmarkStart w:id="2430" w:name="_Toc188615909"/>
      <w:bookmarkStart w:id="2431" w:name="_Toc188616079"/>
      <w:bookmarkStart w:id="2432" w:name="_Toc188616546"/>
      <w:r>
        <w:rPr>
          <w:rStyle w:val="Heading41"/>
          <w:b/>
        </w:rPr>
        <w:t>Überprüfung</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p>
    <w:p w:rsidR="00B77FFA" w:rsidRDefault="00547E11">
      <w:pPr>
        <w:pStyle w:val="Bodytext10"/>
        <w:spacing w:after="400" w:line="266" w:lineRule="auto"/>
        <w:ind w:left="540"/>
      </w:pPr>
      <w:r>
        <w:rPr>
          <w:rStyle w:val="Bodytext1"/>
        </w:rPr>
        <w:t>Der nächste Schritt im Arbeitsablauf eines Falls besteht darin, ihn zu überprüfen und als „Positively Reviewed“ zu kennzeichnen oder ihn zur Änderung zurückzusenden oder bei Bedarf vollständig abzulehnen. Die Ausgabe eines ToE ist ebenfalls möglich.</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pStyle w:val="Bodytext10"/>
        <w:spacing w:after="420" w:line="240" w:lineRule="auto"/>
        <w:ind w:firstLine="540"/>
      </w:pPr>
      <w:r>
        <w:rPr>
          <w:rStyle w:val="Bodytext1"/>
          <w:i/>
        </w:rPr>
        <w:t>Die nachstehenden Schritte gelten für Benutzer mit der Rolle „Überprüfer“.</w:t>
      </w:r>
    </w:p>
    <w:p w:rsidR="00B77FFA" w:rsidRDefault="00547E11">
      <w:pPr>
        <w:jc w:val="center"/>
        <w:rPr>
          <w:sz w:val="2"/>
        </w:rPr>
      </w:pPr>
      <w:r>
        <w:rPr>
          <w:noProof/>
          <w:lang w:val="de-DE"/>
        </w:rPr>
        <w:drawing>
          <wp:inline distT="0" distB="0" distL="0" distR="0">
            <wp:extent cx="5480050" cy="2614930"/>
            <wp:effectExtent l="0" t="0" r="0" b="0"/>
            <wp:docPr id="837" name="Picutre 837"/>
            <wp:cNvGraphicFramePr/>
            <a:graphic xmlns:a="http://schemas.openxmlformats.org/drawingml/2006/main">
              <a:graphicData uri="http://schemas.openxmlformats.org/drawingml/2006/picture">
                <pic:pic xmlns:pic="http://schemas.openxmlformats.org/drawingml/2006/picture">
                  <pic:nvPicPr>
                    <pic:cNvPr id="837" name="Bild 837"/>
                    <pic:cNvPicPr/>
                  </pic:nvPicPr>
                  <pic:blipFill>
                    <a:blip r:embed="rId350"/>
                    <a:stretch/>
                  </pic:blipFill>
                  <pic:spPr>
                    <a:xfrm>
                      <a:off x="0" y="0"/>
                      <a:ext cx="5480050" cy="2614930"/>
                    </a:xfrm>
                    <a:prstGeom prst="rect">
                      <a:avLst/>
                    </a:prstGeom>
                  </pic:spPr>
                </pic:pic>
              </a:graphicData>
            </a:graphic>
          </wp:inline>
        </w:drawing>
      </w:r>
    </w:p>
    <w:p w:rsidR="00B77FFA" w:rsidRDefault="00547E11">
      <w:pPr>
        <w:pStyle w:val="Picturecaption10"/>
        <w:jc w:val="center"/>
      </w:pPr>
      <w:r>
        <w:rPr>
          <w:rStyle w:val="Picturecaption1"/>
          <w:i/>
        </w:rPr>
        <w:t>Abbildung 179: ToE Formblatt L: Überprüfung akzeptieren</w:t>
      </w:r>
    </w:p>
    <w:p w:rsidR="00B77FFA" w:rsidRDefault="00B77FFA">
      <w:pPr>
        <w:spacing w:after="539" w:line="1" w:lineRule="exact"/>
      </w:pPr>
    </w:p>
    <w:p w:rsidR="00B77FFA" w:rsidRDefault="00547E11">
      <w:pPr>
        <w:pStyle w:val="Bodytext10"/>
        <w:spacing w:after="60" w:line="240" w:lineRule="auto"/>
        <w:ind w:firstLine="540"/>
      </w:pPr>
      <w:bookmarkStart w:id="2433" w:name="bookmark430"/>
      <w:r>
        <w:rPr>
          <w:rStyle w:val="Bodytext1"/>
        </w:rPr>
        <w:t xml:space="preserve">1 Klicken Sie in einem überprüften Fall auf </w:t>
      </w:r>
      <w:r>
        <w:rPr>
          <w:rStyle w:val="Bodytext1"/>
          <w:b/>
        </w:rPr>
        <w:t>Workflow &gt; Überprüfung akzeptieren:</w:t>
      </w:r>
      <w:bookmarkEnd w:id="2433"/>
    </w:p>
    <w:p w:rsidR="00B77FFA" w:rsidRDefault="00547E11" w:rsidP="000D6DC7">
      <w:pPr>
        <w:pStyle w:val="Bodytext10"/>
        <w:numPr>
          <w:ilvl w:val="0"/>
          <w:numId w:val="63"/>
        </w:numPr>
        <w:tabs>
          <w:tab w:val="left" w:pos="1250"/>
        </w:tabs>
        <w:spacing w:after="0" w:line="202" w:lineRule="auto"/>
        <w:ind w:left="1260" w:hanging="360"/>
      </w:pPr>
      <w:r>
        <w:rPr>
          <w:rStyle w:val="Bodytext1"/>
        </w:rPr>
        <w:t xml:space="preserve">Ein neuer Zeitstempel: „Positively Reviewed“ wird auf der </w:t>
      </w:r>
      <w:r>
        <w:rPr>
          <w:rStyle w:val="Bodytext1"/>
          <w:b/>
        </w:rPr>
        <w:t>Zeitleiste von Event &amp; Message</w:t>
      </w:r>
      <w:r>
        <w:rPr>
          <w:rStyle w:val="Bodytext1"/>
        </w:rPr>
        <w:t xml:space="preserve"> angezeigt.</w:t>
      </w:r>
    </w:p>
    <w:p w:rsidR="00B77FFA" w:rsidRDefault="00547E11" w:rsidP="000D6DC7">
      <w:pPr>
        <w:pStyle w:val="Bodytext10"/>
        <w:numPr>
          <w:ilvl w:val="0"/>
          <w:numId w:val="63"/>
        </w:numPr>
        <w:tabs>
          <w:tab w:val="left" w:pos="1250"/>
        </w:tabs>
        <w:spacing w:after="420" w:line="197" w:lineRule="auto"/>
        <w:ind w:left="1260" w:hanging="360"/>
      </w:pPr>
      <w:r>
        <w:rPr>
          <w:rStyle w:val="Bodytext1"/>
        </w:rPr>
        <w:t>Wenn Sie außer Reviewer keine anderen Rollen haben, wird die Workflow-Schaltfläche deaktiviert, da Sie keine anderen Aktionen ausführen müssen.</w:t>
      </w:r>
    </w:p>
    <w:p w:rsidR="00B77FFA" w:rsidRDefault="00547E11">
      <w:pPr>
        <w:jc w:val="center"/>
        <w:rPr>
          <w:sz w:val="2"/>
        </w:rPr>
      </w:pPr>
      <w:r>
        <w:rPr>
          <w:noProof/>
          <w:lang w:val="de-DE"/>
        </w:rPr>
        <w:drawing>
          <wp:inline distT="0" distB="0" distL="0" distR="0">
            <wp:extent cx="5480050" cy="2609215"/>
            <wp:effectExtent l="0" t="0" r="0" b="0"/>
            <wp:docPr id="838" name="Picutre 838"/>
            <wp:cNvGraphicFramePr/>
            <a:graphic xmlns:a="http://schemas.openxmlformats.org/drawingml/2006/main">
              <a:graphicData uri="http://schemas.openxmlformats.org/drawingml/2006/picture">
                <pic:pic xmlns:pic="http://schemas.openxmlformats.org/drawingml/2006/picture">
                  <pic:nvPicPr>
                    <pic:cNvPr id="838" name="Bild 838"/>
                    <pic:cNvPicPr/>
                  </pic:nvPicPr>
                  <pic:blipFill>
                    <a:blip r:embed="rId351"/>
                    <a:stretch/>
                  </pic:blipFill>
                  <pic:spPr>
                    <a:xfrm>
                      <a:off x="0" y="0"/>
                      <a:ext cx="5480050" cy="2609215"/>
                    </a:xfrm>
                    <a:prstGeom prst="rect">
                      <a:avLst/>
                    </a:prstGeom>
                  </pic:spPr>
                </pic:pic>
              </a:graphicData>
            </a:graphic>
          </wp:inline>
        </w:drawing>
      </w:r>
    </w:p>
    <w:p w:rsidR="00B77FFA" w:rsidRDefault="00547E11">
      <w:pPr>
        <w:pStyle w:val="Picturecaption10"/>
        <w:ind w:left="1675"/>
      </w:pPr>
      <w:bookmarkStart w:id="2434" w:name="bookmark431"/>
      <w:r>
        <w:rPr>
          <w:rStyle w:val="Picturecaption1"/>
          <w:i/>
        </w:rPr>
        <w:t>Abbildung 180: ToE Formblatt L: Status „positiv überprüft“</w:t>
      </w:r>
      <w:bookmarkEnd w:id="2434"/>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pStyle w:val="Heading410"/>
        <w:keepNext/>
        <w:keepLines/>
        <w:spacing w:after="520"/>
      </w:pPr>
      <w:bookmarkStart w:id="2435" w:name="bookmark432"/>
      <w:bookmarkStart w:id="2436" w:name="_Toc188612391"/>
      <w:bookmarkStart w:id="2437" w:name="_Toc188612544"/>
      <w:bookmarkStart w:id="2438" w:name="_Toc188612850"/>
      <w:bookmarkStart w:id="2439" w:name="_Toc188613003"/>
      <w:bookmarkStart w:id="2440" w:name="_Toc188613156"/>
      <w:bookmarkStart w:id="2441" w:name="_Toc188613309"/>
      <w:bookmarkStart w:id="2442" w:name="_Toc188613462"/>
      <w:bookmarkStart w:id="2443" w:name="_Toc188613615"/>
      <w:bookmarkStart w:id="2444" w:name="_Toc188613768"/>
      <w:bookmarkStart w:id="2445" w:name="_Toc188613921"/>
      <w:bookmarkStart w:id="2446" w:name="_Toc188614074"/>
      <w:bookmarkStart w:id="2447" w:name="_Toc188614227"/>
      <w:bookmarkStart w:id="2448" w:name="_Toc188614380"/>
      <w:bookmarkStart w:id="2449" w:name="_Toc188614533"/>
      <w:bookmarkStart w:id="2450" w:name="_Toc188614686"/>
      <w:bookmarkStart w:id="2451" w:name="_Toc188614839"/>
      <w:bookmarkStart w:id="2452" w:name="_Toc188614992"/>
      <w:bookmarkStart w:id="2453" w:name="_Toc188615145"/>
      <w:bookmarkStart w:id="2454" w:name="_Toc188615298"/>
      <w:bookmarkStart w:id="2455" w:name="_Toc188615451"/>
      <w:bookmarkStart w:id="2456" w:name="_Toc188615604"/>
      <w:bookmarkStart w:id="2457" w:name="_Toc188615757"/>
      <w:bookmarkStart w:id="2458" w:name="_Toc188615910"/>
      <w:bookmarkStart w:id="2459" w:name="_Toc188616080"/>
      <w:bookmarkStart w:id="2460" w:name="_Toc188616547"/>
      <w:r>
        <w:rPr>
          <w:rStyle w:val="Heading41"/>
          <w:b/>
        </w:rPr>
        <w:t>Alternativ:</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rsidR="00B77FFA" w:rsidRDefault="00547E11" w:rsidP="000D6DC7">
      <w:pPr>
        <w:pStyle w:val="Bodytext10"/>
        <w:numPr>
          <w:ilvl w:val="0"/>
          <w:numId w:val="64"/>
        </w:numPr>
        <w:tabs>
          <w:tab w:val="left" w:pos="1250"/>
        </w:tabs>
        <w:spacing w:after="0"/>
        <w:ind w:left="1260" w:hanging="360"/>
      </w:pPr>
      <w:r>
        <w:rPr>
          <w:rStyle w:val="Bodytext1"/>
        </w:rPr>
        <w:t xml:space="preserve">Klicken Sie auf </w:t>
      </w:r>
      <w:r>
        <w:rPr>
          <w:rStyle w:val="Bodytext1"/>
          <w:b/>
        </w:rPr>
        <w:t xml:space="preserve">Workflow &gt; Zur Änderung zurückgeben </w:t>
      </w:r>
      <w:r>
        <w:rPr>
          <w:rStyle w:val="Bodytext1"/>
        </w:rPr>
        <w:t xml:space="preserve">und geben Sie eine optionale Nachricht ein - der Fall geht zurück zu einem Entwurf, der von der Autorrolle bearbeitet werden kann. Der Autor muss Änderungen vornehmen und erneut auf </w:t>
      </w:r>
      <w:r>
        <w:rPr>
          <w:rStyle w:val="Bodytext1"/>
          <w:b/>
        </w:rPr>
        <w:t>Workflow &gt; Zur Überprüfung senden</w:t>
      </w:r>
      <w:r>
        <w:rPr>
          <w:rStyle w:val="Bodytext1"/>
        </w:rPr>
        <w:t xml:space="preserve"> klicken.</w:t>
      </w:r>
    </w:p>
    <w:p w:rsidR="00B77FFA" w:rsidRDefault="00547E11" w:rsidP="000D6DC7">
      <w:pPr>
        <w:pStyle w:val="Bodytext10"/>
        <w:numPr>
          <w:ilvl w:val="0"/>
          <w:numId w:val="64"/>
        </w:numPr>
        <w:tabs>
          <w:tab w:val="left" w:pos="1258"/>
        </w:tabs>
        <w:spacing w:after="0"/>
        <w:ind w:left="1260" w:hanging="360"/>
      </w:pPr>
      <w:r>
        <w:rPr>
          <w:rStyle w:val="Bodytext1"/>
        </w:rPr>
        <w:t xml:space="preserve">Klicken Sie auf </w:t>
      </w:r>
      <w:r>
        <w:rPr>
          <w:rStyle w:val="Bodytext1"/>
          <w:b/>
        </w:rPr>
        <w:t xml:space="preserve">Workflow &gt; Ablehnen </w:t>
      </w:r>
      <w:r>
        <w:rPr>
          <w:rStyle w:val="Bodytext1"/>
        </w:rPr>
        <w:t>– der Fall wird abgelehnt, und die Benutzer können keine Aktionen der Workflow-Schaltflächen mehr ausführen.</w:t>
      </w:r>
    </w:p>
    <w:p w:rsidR="00B77FFA" w:rsidRDefault="00547E11" w:rsidP="000D6DC7">
      <w:pPr>
        <w:pStyle w:val="Bodytext10"/>
        <w:numPr>
          <w:ilvl w:val="0"/>
          <w:numId w:val="64"/>
        </w:numPr>
        <w:tabs>
          <w:tab w:val="left" w:pos="1254"/>
        </w:tabs>
        <w:spacing w:after="360"/>
        <w:ind w:firstLine="900"/>
      </w:pPr>
      <w:r>
        <w:rPr>
          <w:rStyle w:val="Bodytext1"/>
        </w:rPr>
        <w:t>Der Prüfer ist auch in der Lage, einen Fall zu bearbeiten.</w:t>
      </w:r>
    </w:p>
    <w:p w:rsidR="00B77FFA" w:rsidRDefault="00547E11">
      <w:pPr>
        <w:pStyle w:val="Heading410"/>
        <w:keepNext/>
        <w:keepLines/>
        <w:spacing w:after="100" w:line="264" w:lineRule="auto"/>
      </w:pPr>
      <w:bookmarkStart w:id="2461" w:name="bookmark434"/>
      <w:bookmarkStart w:id="2462" w:name="_Toc188612392"/>
      <w:bookmarkStart w:id="2463" w:name="_Toc188612545"/>
      <w:bookmarkStart w:id="2464" w:name="_Toc188612851"/>
      <w:bookmarkStart w:id="2465" w:name="_Toc188613004"/>
      <w:bookmarkStart w:id="2466" w:name="_Toc188613157"/>
      <w:bookmarkStart w:id="2467" w:name="_Toc188613310"/>
      <w:bookmarkStart w:id="2468" w:name="_Toc188613463"/>
      <w:bookmarkStart w:id="2469" w:name="_Toc188613616"/>
      <w:bookmarkStart w:id="2470" w:name="_Toc188613769"/>
      <w:bookmarkStart w:id="2471" w:name="_Toc188613922"/>
      <w:bookmarkStart w:id="2472" w:name="_Toc188614075"/>
      <w:bookmarkStart w:id="2473" w:name="_Toc188614228"/>
      <w:bookmarkStart w:id="2474" w:name="_Toc188614381"/>
      <w:bookmarkStart w:id="2475" w:name="_Toc188614534"/>
      <w:bookmarkStart w:id="2476" w:name="_Toc188614687"/>
      <w:bookmarkStart w:id="2477" w:name="_Toc188614840"/>
      <w:bookmarkStart w:id="2478" w:name="_Toc188614993"/>
      <w:bookmarkStart w:id="2479" w:name="_Toc188615146"/>
      <w:bookmarkStart w:id="2480" w:name="_Toc188615299"/>
      <w:bookmarkStart w:id="2481" w:name="_Toc188615452"/>
      <w:bookmarkStart w:id="2482" w:name="_Toc188615605"/>
      <w:bookmarkStart w:id="2483" w:name="_Toc188615758"/>
      <w:bookmarkStart w:id="2484" w:name="_Toc188615911"/>
      <w:bookmarkStart w:id="2485" w:name="_Toc188616081"/>
      <w:bookmarkStart w:id="2486" w:name="_Toc188616548"/>
      <w:r>
        <w:rPr>
          <w:rStyle w:val="Heading41"/>
          <w:b/>
        </w:rPr>
        <w:t>8.2.1.10.Unterschriftenschritt</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rsidR="00B77FFA" w:rsidRDefault="00547E11">
      <w:pPr>
        <w:pStyle w:val="Bodytext10"/>
        <w:spacing w:after="100" w:line="264" w:lineRule="auto"/>
        <w:ind w:left="540"/>
      </w:pPr>
      <w:r>
        <w:rPr>
          <w:rStyle w:val="Bodytext1"/>
        </w:rPr>
        <w:t>Der nächste Schritt im Workflow besteht nach positiver Prüfung darin, dem ToE-Formular A/ToE-Formular L eine Signatur hinzuzufügen.</w:t>
      </w:r>
    </w:p>
    <w:p w:rsidR="00B77FFA" w:rsidRDefault="00547E11">
      <w:pPr>
        <w:pStyle w:val="Bodytext10"/>
        <w:spacing w:after="420" w:line="264" w:lineRule="auto"/>
        <w:ind w:firstLine="540"/>
      </w:pPr>
      <w:r>
        <w:rPr>
          <w:rStyle w:val="Bodytext1"/>
          <w:i/>
        </w:rPr>
        <w:t>Die folgenden Schritte gelten für Benutzer mit Absenderrolle.</w:t>
      </w:r>
    </w:p>
    <w:p w:rsidR="00B77FFA" w:rsidRDefault="00547E11">
      <w:pPr>
        <w:jc w:val="center"/>
        <w:rPr>
          <w:sz w:val="2"/>
        </w:rPr>
      </w:pPr>
      <w:r>
        <w:rPr>
          <w:noProof/>
          <w:lang w:val="de-DE"/>
        </w:rPr>
        <w:drawing>
          <wp:inline distT="0" distB="0" distL="0" distR="0">
            <wp:extent cx="5480050" cy="2602865"/>
            <wp:effectExtent l="0" t="0" r="0" b="0"/>
            <wp:docPr id="839" name="Picutre 839"/>
            <wp:cNvGraphicFramePr/>
            <a:graphic xmlns:a="http://schemas.openxmlformats.org/drawingml/2006/main">
              <a:graphicData uri="http://schemas.openxmlformats.org/drawingml/2006/picture">
                <pic:pic xmlns:pic="http://schemas.openxmlformats.org/drawingml/2006/picture">
                  <pic:nvPicPr>
                    <pic:cNvPr id="839" name="Bild 839"/>
                    <pic:cNvPicPr/>
                  </pic:nvPicPr>
                  <pic:blipFill>
                    <a:blip r:embed="rId352"/>
                    <a:stretch/>
                  </pic:blipFill>
                  <pic:spPr>
                    <a:xfrm>
                      <a:off x="0" y="0"/>
                      <a:ext cx="5480050" cy="2602865"/>
                    </a:xfrm>
                    <a:prstGeom prst="rect">
                      <a:avLst/>
                    </a:prstGeom>
                  </pic:spPr>
                </pic:pic>
              </a:graphicData>
            </a:graphic>
          </wp:inline>
        </w:drawing>
      </w:r>
    </w:p>
    <w:p w:rsidR="00B77FFA" w:rsidRDefault="00547E11">
      <w:pPr>
        <w:pStyle w:val="Picturecaption10"/>
        <w:ind w:left="1776"/>
      </w:pPr>
      <w:r>
        <w:rPr>
          <w:rStyle w:val="Picturecaption1"/>
          <w:i/>
        </w:rPr>
        <w:t>Abbildung 181: ToE Formblatt L: Vorbereitung zur Unterschrift</w:t>
      </w:r>
    </w:p>
    <w:p w:rsidR="00B77FFA" w:rsidRDefault="00B77FFA">
      <w:pPr>
        <w:spacing w:after="519" w:line="1" w:lineRule="exact"/>
      </w:pPr>
    </w:p>
    <w:p w:rsidR="00B77FFA" w:rsidRDefault="00547E11">
      <w:pPr>
        <w:pStyle w:val="Bodytext10"/>
        <w:spacing w:after="100"/>
        <w:ind w:firstLine="900"/>
      </w:pPr>
      <w:bookmarkStart w:id="2487" w:name="bookmark437"/>
      <w:r>
        <w:rPr>
          <w:rStyle w:val="Bodytext1"/>
        </w:rPr>
        <w:t xml:space="preserve">(D Klicken Sie in einem überprüften Fall auf </w:t>
      </w:r>
      <w:r>
        <w:rPr>
          <w:rStyle w:val="Bodytext1"/>
          <w:b/>
        </w:rPr>
        <w:t>Workflow &gt; Vorbereitung für die Signatur:</w:t>
      </w:r>
      <w:bookmarkEnd w:id="2487"/>
    </w:p>
    <w:p w:rsidR="00B77FFA" w:rsidRDefault="00547E11" w:rsidP="000D6DC7">
      <w:pPr>
        <w:pStyle w:val="Bodytext10"/>
        <w:numPr>
          <w:ilvl w:val="0"/>
          <w:numId w:val="65"/>
        </w:numPr>
        <w:tabs>
          <w:tab w:val="left" w:pos="1297"/>
        </w:tabs>
        <w:spacing w:after="0"/>
        <w:ind w:left="1260" w:hanging="360"/>
      </w:pPr>
      <w:r>
        <w:rPr>
          <w:rStyle w:val="Bodytext1"/>
        </w:rPr>
        <w:t xml:space="preserve">Klicken Sie auf </w:t>
      </w:r>
      <w:r>
        <w:rPr>
          <w:rStyle w:val="Bodytext1"/>
          <w:b/>
        </w:rPr>
        <w:t xml:space="preserve">Workflow &gt; Zur Änderung zurückgeben </w:t>
      </w:r>
      <w:r>
        <w:rPr>
          <w:rStyle w:val="Bodytext1"/>
        </w:rPr>
        <w:t xml:space="preserve">- der Fall geht zurück zu einem Entwurf, der von der Rolle "Überprüfer" bearbeitet werden kann. Der Prüfer muss Änderungen vornehmen und erneut auf </w:t>
      </w:r>
      <w:r>
        <w:rPr>
          <w:rStyle w:val="Bodytext1"/>
          <w:b/>
        </w:rPr>
        <w:t>Workflow &gt; Überprüfung akzeptieren</w:t>
      </w:r>
      <w:r>
        <w:rPr>
          <w:rStyle w:val="Bodytext1"/>
        </w:rPr>
        <w:t xml:space="preserve"> klicken.</w:t>
      </w:r>
    </w:p>
    <w:p w:rsidR="00B77FFA" w:rsidRDefault="00547E11" w:rsidP="000D6DC7">
      <w:pPr>
        <w:pStyle w:val="Bodytext10"/>
        <w:numPr>
          <w:ilvl w:val="0"/>
          <w:numId w:val="65"/>
        </w:numPr>
        <w:tabs>
          <w:tab w:val="left" w:pos="1316"/>
        </w:tabs>
        <w:spacing w:after="0"/>
        <w:ind w:left="1260" w:hanging="360"/>
      </w:pPr>
      <w:r>
        <w:rPr>
          <w:rStyle w:val="Bodytext1"/>
        </w:rPr>
        <w:t xml:space="preserve">Klicken Sie auf </w:t>
      </w:r>
      <w:r>
        <w:rPr>
          <w:rStyle w:val="Bodytext1"/>
          <w:b/>
        </w:rPr>
        <w:t xml:space="preserve">Workflow &gt; Ablehnen </w:t>
      </w:r>
      <w:r>
        <w:rPr>
          <w:rStyle w:val="Bodytext1"/>
        </w:rPr>
        <w:t>– der Fall wird abgelehnt, und die Benutzer können keine Aktionen der Workflow-Schaltflächen mehr ausführen.</w:t>
      </w:r>
    </w:p>
    <w:p w:rsidR="00B77FFA" w:rsidRDefault="00547E11" w:rsidP="000D6DC7">
      <w:pPr>
        <w:pStyle w:val="Bodytext10"/>
        <w:numPr>
          <w:ilvl w:val="0"/>
          <w:numId w:val="65"/>
        </w:numPr>
        <w:tabs>
          <w:tab w:val="left" w:pos="1282"/>
        </w:tabs>
        <w:spacing w:after="380"/>
        <w:ind w:firstLine="900"/>
        <w:sectPr w:rsidR="00B77FFA">
          <w:headerReference w:type="even" r:id="rId353"/>
          <w:headerReference w:type="default" r:id="rId354"/>
          <w:footerReference w:type="even" r:id="rId355"/>
          <w:footerReference w:type="default" r:id="rId356"/>
          <w:pgSz w:w="11900" w:h="16840"/>
          <w:pgMar w:top="601" w:right="884" w:bottom="2335" w:left="1027" w:header="173" w:footer="3" w:gutter="0"/>
          <w:cols w:space="720"/>
          <w:noEndnote/>
          <w:docGrid w:linePitch="360"/>
        </w:sectPr>
      </w:pPr>
      <w:r>
        <w:rPr>
          <w:rStyle w:val="Bodytext1"/>
        </w:rPr>
        <w:t>Der Absender kann den Fall nicht bearbeiten.</w:t>
      </w:r>
    </w:p>
    <w:p w:rsidR="00B77FFA" w:rsidRDefault="00547E11">
      <w:pPr>
        <w:jc w:val="center"/>
        <w:rPr>
          <w:sz w:val="2"/>
        </w:rPr>
      </w:pPr>
      <w:r>
        <w:rPr>
          <w:noProof/>
          <w:lang w:val="de-DE"/>
        </w:rPr>
        <w:drawing>
          <wp:inline distT="0" distB="0" distL="0" distR="0">
            <wp:extent cx="5480050" cy="2609215"/>
            <wp:effectExtent l="0" t="0" r="0" b="0"/>
            <wp:docPr id="846" name="Picutre 846"/>
            <wp:cNvGraphicFramePr/>
            <a:graphic xmlns:a="http://schemas.openxmlformats.org/drawingml/2006/main">
              <a:graphicData uri="http://schemas.openxmlformats.org/drawingml/2006/picture">
                <pic:pic xmlns:pic="http://schemas.openxmlformats.org/drawingml/2006/picture">
                  <pic:nvPicPr>
                    <pic:cNvPr id="846" name="Bild 846"/>
                    <pic:cNvPicPr/>
                  </pic:nvPicPr>
                  <pic:blipFill>
                    <a:blip r:embed="rId357"/>
                    <a:stretch/>
                  </pic:blipFill>
                  <pic:spPr>
                    <a:xfrm>
                      <a:off x="0" y="0"/>
                      <a:ext cx="5480050" cy="2609215"/>
                    </a:xfrm>
                    <a:prstGeom prst="rect">
                      <a:avLst/>
                    </a:prstGeom>
                  </pic:spPr>
                </pic:pic>
              </a:graphicData>
            </a:graphic>
          </wp:inline>
        </w:drawing>
      </w:r>
    </w:p>
    <w:p w:rsidR="00B77FFA" w:rsidRDefault="00547E11">
      <w:pPr>
        <w:pStyle w:val="Picturecaption10"/>
        <w:jc w:val="center"/>
      </w:pPr>
      <w:r>
        <w:rPr>
          <w:rStyle w:val="Picturecaption1"/>
          <w:i/>
        </w:rPr>
        <w:t>Abbildung 182: Unterschrift auf Formular L</w:t>
      </w:r>
    </w:p>
    <w:p w:rsidR="00B77FFA" w:rsidRDefault="00B77FFA">
      <w:pPr>
        <w:spacing w:after="319" w:line="1" w:lineRule="exact"/>
      </w:pPr>
    </w:p>
    <w:p w:rsidR="00B77FFA" w:rsidRDefault="00547E11">
      <w:pPr>
        <w:pStyle w:val="Bodytext10"/>
        <w:spacing w:after="380" w:line="240" w:lineRule="auto"/>
        <w:ind w:left="540" w:firstLine="360"/>
      </w:pPr>
      <w:bookmarkStart w:id="2488" w:name="bookmark438"/>
      <w:r>
        <w:rPr>
          <w:rStyle w:val="Bodytext1"/>
        </w:rPr>
        <w:t xml:space="preserve">® Nachdem der Benutzer auf Workflow </w:t>
      </w:r>
      <w:r>
        <w:rPr>
          <w:rStyle w:val="Bodytext1"/>
          <w:b/>
        </w:rPr>
        <w:t xml:space="preserve">anmelden </w:t>
      </w:r>
      <w:r>
        <w:rPr>
          <w:rStyle w:val="Bodytext1"/>
        </w:rPr>
        <w:t>geklickt hat, zeigt die Anwendung SoD &amp; ToE ein Popup-Fenster an.</w:t>
      </w:r>
      <w:bookmarkEnd w:id="2488"/>
    </w:p>
    <w:p w:rsidR="00B77FFA" w:rsidRDefault="00547E11">
      <w:pPr>
        <w:jc w:val="center"/>
        <w:rPr>
          <w:sz w:val="2"/>
        </w:rPr>
      </w:pPr>
      <w:r>
        <w:rPr>
          <w:noProof/>
          <w:lang w:val="de-DE"/>
        </w:rPr>
        <w:drawing>
          <wp:inline distT="0" distB="0" distL="0" distR="0">
            <wp:extent cx="5480050" cy="2602865"/>
            <wp:effectExtent l="0" t="0" r="0" b="0"/>
            <wp:docPr id="847" name="Picutre 847"/>
            <wp:cNvGraphicFramePr/>
            <a:graphic xmlns:a="http://schemas.openxmlformats.org/drawingml/2006/main">
              <a:graphicData uri="http://schemas.openxmlformats.org/drawingml/2006/picture">
                <pic:pic xmlns:pic="http://schemas.openxmlformats.org/drawingml/2006/picture">
                  <pic:nvPicPr>
                    <pic:cNvPr id="847" name="Bild 847"/>
                    <pic:cNvPicPr/>
                  </pic:nvPicPr>
                  <pic:blipFill>
                    <a:blip r:embed="rId358"/>
                    <a:stretch/>
                  </pic:blipFill>
                  <pic:spPr>
                    <a:xfrm>
                      <a:off x="0" y="0"/>
                      <a:ext cx="5480050" cy="2602865"/>
                    </a:xfrm>
                    <a:prstGeom prst="rect">
                      <a:avLst/>
                    </a:prstGeom>
                  </pic:spPr>
                </pic:pic>
              </a:graphicData>
            </a:graphic>
          </wp:inline>
        </w:drawing>
      </w:r>
    </w:p>
    <w:p w:rsidR="00B77FFA" w:rsidRDefault="00547E11">
      <w:pPr>
        <w:pStyle w:val="Picturecaption10"/>
        <w:ind w:left="1157"/>
      </w:pPr>
      <w:r>
        <w:rPr>
          <w:rStyle w:val="Picturecaption1"/>
          <w:i/>
        </w:rPr>
        <w:t>Abbildung 183: ToE Form L Dokument herunterladen und hochladen</w:t>
      </w:r>
    </w:p>
    <w:p w:rsidR="00B77FFA" w:rsidRDefault="00B77FFA">
      <w:pPr>
        <w:spacing w:after="239" w:line="1" w:lineRule="exact"/>
      </w:pPr>
    </w:p>
    <w:p w:rsidR="00B77FFA" w:rsidRDefault="00547E11">
      <w:pPr>
        <w:pStyle w:val="Bodytext10"/>
        <w:spacing w:after="0" w:line="240" w:lineRule="auto"/>
        <w:ind w:firstLine="540"/>
      </w:pPr>
      <w:bookmarkStart w:id="2489" w:name="bookmark439"/>
      <w:r>
        <w:rPr>
          <w:rStyle w:val="Bodytext1"/>
        </w:rPr>
        <w:t>3 Führen Sie die beschriebenen Schritte aus, um die ToE Form A/ ToE Form L-Anfrage herunterzuladen und hochzuladen.</w:t>
      </w:r>
      <w:bookmarkEnd w:id="2489"/>
    </w:p>
    <w:p w:rsidR="00B77FFA" w:rsidRDefault="00547E11">
      <w:pPr>
        <w:pStyle w:val="Bodytext10"/>
        <w:spacing w:after="500" w:line="240" w:lineRule="auto"/>
        <w:ind w:firstLine="540"/>
      </w:pPr>
      <w:r>
        <w:rPr>
          <w:rStyle w:val="Bodytext1"/>
        </w:rPr>
        <w:t xml:space="preserve">in </w:t>
      </w:r>
      <w:hyperlink w:anchor="bookmark196" w:tooltip="Current Document">
        <w:r>
          <w:rPr>
            <w:rStyle w:val="Bodytext1"/>
          </w:rPr>
          <w:t>„</w:t>
        </w:r>
        <w:r>
          <w:rPr>
            <w:rStyle w:val="Bodytext1"/>
            <w:color w:val="0563C1"/>
            <w:u w:val="single"/>
          </w:rPr>
          <w:t>Kapitel 7.2.1.9 „Zeichen“</w:t>
        </w:r>
      </w:hyperlink>
      <w:r>
        <w:rPr>
          <w:rStyle w:val="Bodytext1"/>
        </w:rPr>
        <w:t>.</w:t>
      </w:r>
    </w:p>
    <w:p w:rsidR="00B77FFA" w:rsidRDefault="00547E11">
      <w:pPr>
        <w:pStyle w:val="Heading410"/>
        <w:keepNext/>
        <w:keepLines/>
        <w:spacing w:after="100"/>
        <w:jc w:val="both"/>
      </w:pPr>
      <w:bookmarkStart w:id="2490" w:name="bookmark440"/>
      <w:bookmarkStart w:id="2491" w:name="_Toc188612393"/>
      <w:bookmarkStart w:id="2492" w:name="_Toc188612546"/>
      <w:bookmarkStart w:id="2493" w:name="_Toc188612852"/>
      <w:bookmarkStart w:id="2494" w:name="_Toc188613005"/>
      <w:bookmarkStart w:id="2495" w:name="_Toc188613158"/>
      <w:bookmarkStart w:id="2496" w:name="_Toc188613311"/>
      <w:bookmarkStart w:id="2497" w:name="_Toc188613464"/>
      <w:bookmarkStart w:id="2498" w:name="_Toc188613617"/>
      <w:bookmarkStart w:id="2499" w:name="_Toc188613770"/>
      <w:bookmarkStart w:id="2500" w:name="_Toc188613923"/>
      <w:bookmarkStart w:id="2501" w:name="_Toc188614076"/>
      <w:bookmarkStart w:id="2502" w:name="_Toc188614229"/>
      <w:bookmarkStart w:id="2503" w:name="_Toc188614382"/>
      <w:bookmarkStart w:id="2504" w:name="_Toc188614535"/>
      <w:bookmarkStart w:id="2505" w:name="_Toc188614688"/>
      <w:bookmarkStart w:id="2506" w:name="_Toc188614841"/>
      <w:bookmarkStart w:id="2507" w:name="_Toc188614994"/>
      <w:bookmarkStart w:id="2508" w:name="_Toc188615147"/>
      <w:bookmarkStart w:id="2509" w:name="_Toc188615300"/>
      <w:bookmarkStart w:id="2510" w:name="_Toc188615453"/>
      <w:bookmarkStart w:id="2511" w:name="_Toc188615606"/>
      <w:bookmarkStart w:id="2512" w:name="_Toc188615759"/>
      <w:bookmarkStart w:id="2513" w:name="_Toc188615912"/>
      <w:bookmarkStart w:id="2514" w:name="_Toc188616082"/>
      <w:bookmarkStart w:id="2515" w:name="_Toc188616549"/>
      <w:r>
        <w:rPr>
          <w:rStyle w:val="Heading41"/>
          <w:b/>
        </w:rPr>
        <w:t>Sendeformular L:</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p>
    <w:p w:rsidR="00B77FFA" w:rsidRDefault="00547E11">
      <w:pPr>
        <w:pStyle w:val="Bodytext10"/>
        <w:spacing w:after="560" w:line="240" w:lineRule="auto"/>
        <w:ind w:firstLine="540"/>
      </w:pPr>
      <w:r>
        <w:rPr>
          <w:rStyle w:val="Bodytext1"/>
        </w:rPr>
        <w:t>Der letzte Schritt des internen Workflows besteht darin, den Fall an die ausgewählte Ausführungsbehörde zu senden.</w:t>
      </w:r>
    </w:p>
    <w:p w:rsidR="00B77FFA" w:rsidRDefault="00547E11">
      <w:pPr>
        <w:pStyle w:val="Bodytext10"/>
        <w:spacing w:after="320" w:line="240" w:lineRule="auto"/>
        <w:ind w:firstLine="540"/>
        <w:sectPr w:rsidR="00B77FFA">
          <w:headerReference w:type="even" r:id="rId359"/>
          <w:headerReference w:type="default" r:id="rId360"/>
          <w:footerReference w:type="even" r:id="rId361"/>
          <w:footerReference w:type="default" r:id="rId362"/>
          <w:pgSz w:w="11900" w:h="16840"/>
          <w:pgMar w:top="2017" w:right="884" w:bottom="1494" w:left="1027" w:header="0" w:footer="3" w:gutter="0"/>
          <w:cols w:space="720"/>
          <w:noEndnote/>
          <w:docGrid w:linePitch="360"/>
        </w:sectPr>
      </w:pPr>
      <w:r>
        <w:rPr>
          <w:rStyle w:val="Bodytext1"/>
          <w:i/>
        </w:rPr>
        <w:t>Die nachstehenden Schritte gelten für Benutzer mit der Rolle „Sender“.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699" w:line="1" w:lineRule="exact"/>
      </w:pPr>
    </w:p>
    <w:p w:rsidR="00B77FFA" w:rsidRDefault="00B77FFA">
      <w:pPr>
        <w:spacing w:line="1" w:lineRule="exact"/>
      </w:pPr>
    </w:p>
    <w:p w:rsidR="00B77FFA" w:rsidRDefault="00547E11">
      <w:pPr>
        <w:pStyle w:val="Picturecaption10"/>
      </w:pPr>
      <w:r>
        <w:rPr>
          <w:rStyle w:val="Picturecaption1"/>
        </w:rPr>
        <w:t>1 Öffne einen Fall.</w:t>
      </w:r>
    </w:p>
    <w:p w:rsidR="00B77FFA" w:rsidRDefault="00547E11">
      <w:pPr>
        <w:jc w:val="center"/>
        <w:rPr>
          <w:sz w:val="2"/>
        </w:rPr>
      </w:pPr>
      <w:r>
        <w:rPr>
          <w:noProof/>
          <w:lang w:val="de-DE"/>
        </w:rPr>
        <w:drawing>
          <wp:inline distT="0" distB="0" distL="0" distR="0">
            <wp:extent cx="5480050" cy="2597150"/>
            <wp:effectExtent l="0" t="0" r="0" b="0"/>
            <wp:docPr id="868" name="Picutre 868"/>
            <wp:cNvGraphicFramePr/>
            <a:graphic xmlns:a="http://schemas.openxmlformats.org/drawingml/2006/main">
              <a:graphicData uri="http://schemas.openxmlformats.org/drawingml/2006/picture">
                <pic:pic xmlns:pic="http://schemas.openxmlformats.org/drawingml/2006/picture">
                  <pic:nvPicPr>
                    <pic:cNvPr id="868" name="Bild 868"/>
                    <pic:cNvPicPr/>
                  </pic:nvPicPr>
                  <pic:blipFill>
                    <a:blip r:embed="rId363"/>
                    <a:stretch/>
                  </pic:blipFill>
                  <pic:spPr>
                    <a:xfrm>
                      <a:off x="0" y="0"/>
                      <a:ext cx="5480050" cy="2597150"/>
                    </a:xfrm>
                    <a:prstGeom prst="rect">
                      <a:avLst/>
                    </a:prstGeom>
                  </pic:spPr>
                </pic:pic>
              </a:graphicData>
            </a:graphic>
          </wp:inline>
        </w:drawing>
      </w:r>
    </w:p>
    <w:p w:rsidR="00B77FFA" w:rsidRDefault="00547E11">
      <w:pPr>
        <w:pStyle w:val="Picturecaption10"/>
        <w:jc w:val="center"/>
      </w:pPr>
      <w:r>
        <w:rPr>
          <w:rStyle w:val="Picturecaption1"/>
          <w:i/>
        </w:rPr>
        <w:t>Abbildung 184: Senden an das E-Formular L</w:t>
      </w:r>
    </w:p>
    <w:p w:rsidR="00B77FFA" w:rsidRDefault="00B77FFA">
      <w:pPr>
        <w:spacing w:after="539" w:line="1" w:lineRule="exact"/>
      </w:pPr>
    </w:p>
    <w:p w:rsidR="00B77FFA" w:rsidRDefault="00547E11">
      <w:pPr>
        <w:pStyle w:val="Bodytext10"/>
        <w:spacing w:after="220" w:line="240" w:lineRule="auto"/>
        <w:ind w:firstLine="520"/>
      </w:pPr>
      <w:bookmarkStart w:id="2516" w:name="bookmark446"/>
      <w:r>
        <w:rPr>
          <w:rStyle w:val="Bodytext1"/>
        </w:rPr>
        <w:t xml:space="preserve">2 Klicken Sie auf </w:t>
      </w:r>
      <w:r>
        <w:rPr>
          <w:rStyle w:val="Bodytext1"/>
          <w:b/>
        </w:rPr>
        <w:t>Workflow &gt; Senden</w:t>
      </w:r>
      <w:bookmarkEnd w:id="2516"/>
    </w:p>
    <w:p w:rsidR="00B77FFA" w:rsidRDefault="00547E11">
      <w:pPr>
        <w:pStyle w:val="Picturecaption10"/>
        <w:jc w:val="center"/>
      </w:pPr>
      <w:r>
        <w:rPr>
          <w:rStyle w:val="Picturecaption1"/>
        </w:rPr>
        <w:t>3 System sendet ToE-Formular A / ToE-Formular L und eine Bestätigungsnachricht erscheint.</w:t>
      </w:r>
    </w:p>
    <w:p w:rsidR="00B77FFA" w:rsidRDefault="00547E11">
      <w:pPr>
        <w:jc w:val="center"/>
        <w:rPr>
          <w:sz w:val="2"/>
        </w:rPr>
      </w:pPr>
      <w:r>
        <w:rPr>
          <w:noProof/>
          <w:lang w:val="de-DE"/>
        </w:rPr>
        <w:drawing>
          <wp:inline distT="0" distB="0" distL="0" distR="0">
            <wp:extent cx="5480050" cy="2578735"/>
            <wp:effectExtent l="0" t="0" r="0" b="0"/>
            <wp:docPr id="869" name="Picutre 869"/>
            <wp:cNvGraphicFramePr/>
            <a:graphic xmlns:a="http://schemas.openxmlformats.org/drawingml/2006/main">
              <a:graphicData uri="http://schemas.openxmlformats.org/drawingml/2006/picture">
                <pic:pic xmlns:pic="http://schemas.openxmlformats.org/drawingml/2006/picture">
                  <pic:nvPicPr>
                    <pic:cNvPr id="869" name="Bild 869"/>
                    <pic:cNvPicPr/>
                  </pic:nvPicPr>
                  <pic:blipFill>
                    <a:blip r:embed="rId364"/>
                    <a:stretch/>
                  </pic:blipFill>
                  <pic:spPr>
                    <a:xfrm>
                      <a:off x="0" y="0"/>
                      <a:ext cx="5480050" cy="2578735"/>
                    </a:xfrm>
                    <a:prstGeom prst="rect">
                      <a:avLst/>
                    </a:prstGeom>
                  </pic:spPr>
                </pic:pic>
              </a:graphicData>
            </a:graphic>
          </wp:inline>
        </w:drawing>
      </w:r>
    </w:p>
    <w:p w:rsidR="00B77FFA" w:rsidRDefault="00547E11">
      <w:pPr>
        <w:pStyle w:val="Picturecaption10"/>
        <w:ind w:left="1502"/>
      </w:pPr>
      <w:r>
        <w:rPr>
          <w:rStyle w:val="Picturecaption1"/>
          <w:i/>
        </w:rPr>
        <w:t>Abbildung 185: Übermittlung an das E-Formular L: Bestätigungsmeldung</w:t>
      </w:r>
    </w:p>
    <w:p w:rsidR="00B77FFA" w:rsidRDefault="00B77FFA">
      <w:pPr>
        <w:spacing w:after="319" w:line="1" w:lineRule="exact"/>
      </w:pPr>
    </w:p>
    <w:p w:rsidR="00B77FFA" w:rsidRDefault="00547E11">
      <w:pPr>
        <w:pStyle w:val="Bodytext10"/>
        <w:spacing w:after="380" w:line="240" w:lineRule="auto"/>
        <w:ind w:left="520" w:firstLine="20"/>
      </w:pPr>
      <w:bookmarkStart w:id="2517" w:name="bookmark447"/>
      <w:r>
        <w:rPr>
          <w:rStyle w:val="Bodytext1"/>
        </w:rPr>
        <w:t>Das System führt eine Validierungsprüfung durch. Wenn die Validierung erfolgreich durchgeführt wurde, wird der Fall gesendet und der Status in „Ausgestellt“ geändert.</w:t>
      </w:r>
      <w:bookmarkEnd w:id="2517"/>
    </w:p>
    <w:p w:rsidR="00B77FFA" w:rsidRDefault="00547E11">
      <w:pPr>
        <w:pStyle w:val="Bodytext10"/>
        <w:spacing w:after="380" w:line="266" w:lineRule="auto"/>
        <w:ind w:left="520" w:firstLine="20"/>
      </w:pPr>
      <w:r>
        <w:rPr>
          <w:rStyle w:val="Bodytext1"/>
          <w:b/>
        </w:rPr>
        <w:t xml:space="preserve">Ausnahmen: </w:t>
      </w:r>
      <w:r>
        <w:rPr>
          <w:rStyle w:val="Bodytext1"/>
        </w:rPr>
        <w:t>Sendefehler</w:t>
      </w:r>
      <w:r>
        <w:rPr>
          <w:rStyle w:val="Bodytext1"/>
          <w:b/>
        </w:rPr>
        <w:t xml:space="preserve">– in diesem Fall kann ein Benutzer mit Absenderrolle eine Anfrage über eine Schaltfläche "Wiedersenden" auf der Zeitleiste erneut an die Vollstreckungsbehörde senden. </w:t>
      </w:r>
      <w:r>
        <w:t xml:space="preserve"> </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pPr>
        <w:pStyle w:val="Bodytext10"/>
        <w:spacing w:after="120" w:line="240" w:lineRule="auto"/>
        <w:ind w:left="520" w:firstLine="20"/>
      </w:pPr>
      <w:r>
        <w:rPr>
          <w:rStyle w:val="Bodytext1"/>
        </w:rPr>
        <w:t>Nachdem Sie eine TOEA-Anfrage an eine Vollstreckungsbehörde gesendet haben, bevor Sie eine Antwort erhalten, können Sie im Workflow-Menü einer ausgestellten Anfrage die folgenden Aktionen ausführen:</w:t>
      </w:r>
    </w:p>
    <w:p w:rsidR="00B77FFA" w:rsidRDefault="00547E11" w:rsidP="000D6DC7">
      <w:pPr>
        <w:pStyle w:val="Bodytext10"/>
        <w:numPr>
          <w:ilvl w:val="0"/>
          <w:numId w:val="66"/>
        </w:numPr>
        <w:tabs>
          <w:tab w:val="left" w:pos="1239"/>
          <w:tab w:val="left" w:pos="1255"/>
        </w:tabs>
        <w:spacing w:after="40" w:line="137" w:lineRule="auto"/>
        <w:ind w:firstLine="900"/>
      </w:pPr>
      <w:r>
        <w:rPr>
          <w:rStyle w:val="Bodytext1"/>
        </w:rPr>
        <w:t>Formular N erstellen</w:t>
      </w:r>
    </w:p>
    <w:p w:rsidR="00B77FFA" w:rsidRDefault="00547E11" w:rsidP="000D6DC7">
      <w:pPr>
        <w:pStyle w:val="Bodytext10"/>
        <w:numPr>
          <w:ilvl w:val="0"/>
          <w:numId w:val="66"/>
        </w:numPr>
        <w:tabs>
          <w:tab w:val="left" w:pos="1239"/>
          <w:tab w:val="left" w:pos="1255"/>
        </w:tabs>
        <w:spacing w:after="40" w:line="137" w:lineRule="auto"/>
        <w:ind w:firstLine="900"/>
      </w:pPr>
      <w:r>
        <w:rPr>
          <w:rStyle w:val="Bodytext1"/>
        </w:rPr>
        <w:t>Formular F erstellen</w:t>
      </w:r>
    </w:p>
    <w:p w:rsidR="00B77FFA" w:rsidRDefault="00547E11" w:rsidP="000D6DC7">
      <w:pPr>
        <w:pStyle w:val="Bodytext10"/>
        <w:numPr>
          <w:ilvl w:val="0"/>
          <w:numId w:val="66"/>
        </w:numPr>
        <w:tabs>
          <w:tab w:val="left" w:pos="1239"/>
        </w:tabs>
        <w:spacing w:after="40" w:line="137" w:lineRule="auto"/>
        <w:ind w:firstLine="900"/>
      </w:pPr>
      <w:r>
        <w:rPr>
          <w:rStyle w:val="Bodytext1"/>
        </w:rPr>
        <w:t>Rücknahme</w:t>
      </w:r>
    </w:p>
    <w:p w:rsidR="00B77FFA" w:rsidRDefault="00547E11" w:rsidP="000D6DC7">
      <w:pPr>
        <w:pStyle w:val="Bodytext10"/>
        <w:numPr>
          <w:ilvl w:val="0"/>
          <w:numId w:val="66"/>
        </w:numPr>
        <w:tabs>
          <w:tab w:val="left" w:pos="1239"/>
        </w:tabs>
        <w:spacing w:after="40" w:line="137" w:lineRule="auto"/>
        <w:ind w:firstLine="900"/>
      </w:pPr>
      <w:r>
        <w:rPr>
          <w:rStyle w:val="Bodytext1"/>
        </w:rPr>
        <w:t>Andere Informationen senden</w:t>
      </w:r>
    </w:p>
    <w:p w:rsidR="00B77FFA" w:rsidRDefault="00547E11" w:rsidP="000D6DC7">
      <w:pPr>
        <w:pStyle w:val="Bodytext10"/>
        <w:numPr>
          <w:ilvl w:val="0"/>
          <w:numId w:val="66"/>
        </w:numPr>
        <w:tabs>
          <w:tab w:val="left" w:pos="1239"/>
        </w:tabs>
        <w:spacing w:after="120" w:line="137" w:lineRule="auto"/>
        <w:ind w:firstLine="900"/>
      </w:pPr>
      <w:r>
        <w:rPr>
          <w:rStyle w:val="Bodytext1"/>
        </w:rPr>
        <w:t>Fall schließen / Fall wieder öffnen</w:t>
      </w:r>
    </w:p>
    <w:p w:rsidR="00B77FFA" w:rsidRDefault="00547E11">
      <w:pPr>
        <w:pStyle w:val="Bodytext10"/>
        <w:spacing w:after="120" w:line="240" w:lineRule="auto"/>
        <w:ind w:left="520" w:firstLine="20"/>
      </w:pPr>
      <w:r>
        <w:rPr>
          <w:rStyle w:val="Bodytext1"/>
        </w:rPr>
        <w:t>Nachdem Sie eine TOEL-Anfrage an eine ausführende Behörde gesendet haben, bevor Sie eine Antwort erhalten, können Sie im Workflow-Menü einer ausgestellten Anfrage die folgenden Aktionen ausführen:</w:t>
      </w:r>
    </w:p>
    <w:p w:rsidR="00B77FFA" w:rsidRDefault="00547E11" w:rsidP="000D6DC7">
      <w:pPr>
        <w:pStyle w:val="Bodytext10"/>
        <w:numPr>
          <w:ilvl w:val="0"/>
          <w:numId w:val="66"/>
        </w:numPr>
        <w:tabs>
          <w:tab w:val="left" w:pos="1239"/>
          <w:tab w:val="left" w:pos="1255"/>
        </w:tabs>
        <w:spacing w:after="40" w:line="137" w:lineRule="auto"/>
        <w:ind w:firstLine="900"/>
      </w:pPr>
      <w:r>
        <w:rPr>
          <w:rStyle w:val="Bodytext1"/>
        </w:rPr>
        <w:t>Formular N erstellen</w:t>
      </w:r>
    </w:p>
    <w:p w:rsidR="00B77FFA" w:rsidRDefault="00547E11" w:rsidP="000D6DC7">
      <w:pPr>
        <w:pStyle w:val="Bodytext10"/>
        <w:numPr>
          <w:ilvl w:val="0"/>
          <w:numId w:val="66"/>
        </w:numPr>
        <w:tabs>
          <w:tab w:val="left" w:pos="1239"/>
          <w:tab w:val="left" w:pos="1255"/>
        </w:tabs>
        <w:spacing w:after="40" w:line="137" w:lineRule="auto"/>
        <w:ind w:firstLine="900"/>
      </w:pPr>
      <w:r>
        <w:rPr>
          <w:rStyle w:val="Bodytext1"/>
        </w:rPr>
        <w:t>Formular F erstellen</w:t>
      </w:r>
    </w:p>
    <w:p w:rsidR="00B77FFA" w:rsidRDefault="00547E11" w:rsidP="000D6DC7">
      <w:pPr>
        <w:pStyle w:val="Bodytext10"/>
        <w:numPr>
          <w:ilvl w:val="0"/>
          <w:numId w:val="66"/>
        </w:numPr>
        <w:tabs>
          <w:tab w:val="left" w:pos="1239"/>
        </w:tabs>
        <w:spacing w:after="40" w:line="137" w:lineRule="auto"/>
        <w:ind w:firstLine="900"/>
      </w:pPr>
      <w:r>
        <w:rPr>
          <w:rStyle w:val="Bodytext1"/>
        </w:rPr>
        <w:t>Rücknahme</w:t>
      </w:r>
    </w:p>
    <w:p w:rsidR="00B77FFA" w:rsidRDefault="00547E11" w:rsidP="000D6DC7">
      <w:pPr>
        <w:pStyle w:val="Bodytext10"/>
        <w:numPr>
          <w:ilvl w:val="0"/>
          <w:numId w:val="66"/>
        </w:numPr>
        <w:tabs>
          <w:tab w:val="left" w:pos="1239"/>
        </w:tabs>
        <w:spacing w:after="40" w:line="137" w:lineRule="auto"/>
        <w:ind w:firstLine="900"/>
      </w:pPr>
      <w:r>
        <w:rPr>
          <w:rStyle w:val="Bodytext1"/>
        </w:rPr>
        <w:t>Andere Informationen senden</w:t>
      </w:r>
    </w:p>
    <w:p w:rsidR="00B77FFA" w:rsidRDefault="00547E11" w:rsidP="000D6DC7">
      <w:pPr>
        <w:pStyle w:val="Bodytext10"/>
        <w:numPr>
          <w:ilvl w:val="0"/>
          <w:numId w:val="66"/>
        </w:numPr>
        <w:tabs>
          <w:tab w:val="left" w:pos="1239"/>
        </w:tabs>
        <w:spacing w:after="600" w:line="137" w:lineRule="auto"/>
        <w:ind w:firstLine="900"/>
      </w:pPr>
      <w:r>
        <w:rPr>
          <w:rStyle w:val="Bodytext1"/>
        </w:rPr>
        <w:t>Fall schließen / Fall wieder öffnen</w:t>
      </w:r>
    </w:p>
    <w:p w:rsidR="00B77FFA" w:rsidRDefault="00547E11">
      <w:pPr>
        <w:pStyle w:val="Bodytext10"/>
        <w:spacing w:after="600" w:line="240" w:lineRule="auto"/>
        <w:ind w:left="520" w:firstLine="20"/>
      </w:pPr>
      <w:r>
        <w:rPr>
          <w:rStyle w:val="Bodytext1"/>
        </w:rPr>
        <w:t>Bitte beachten Sie, dass sich der Inhalt des Workflow-Menüs je nach Status des ToE ändert.</w:t>
      </w:r>
    </w:p>
    <w:p w:rsidR="00B77FFA" w:rsidRDefault="00547E11">
      <w:pPr>
        <w:pStyle w:val="Picturecaption10"/>
      </w:pPr>
      <w:r>
        <w:rPr>
          <w:rStyle w:val="Picturecaption1"/>
        </w:rPr>
        <w:t>Workflow-Zustand: AUSGESTELLT (offen)</w:t>
      </w:r>
    </w:p>
    <w:p w:rsidR="00B77FFA" w:rsidRDefault="00547E11">
      <w:pPr>
        <w:jc w:val="center"/>
        <w:rPr>
          <w:sz w:val="2"/>
        </w:rPr>
      </w:pPr>
      <w:r>
        <w:rPr>
          <w:noProof/>
          <w:lang w:val="de-DE"/>
        </w:rPr>
        <w:drawing>
          <wp:inline distT="0" distB="0" distL="0" distR="0">
            <wp:extent cx="5650865" cy="1700530"/>
            <wp:effectExtent l="0" t="0" r="0" b="0"/>
            <wp:docPr id="870" name="Picutre 870"/>
            <wp:cNvGraphicFramePr/>
            <a:graphic xmlns:a="http://schemas.openxmlformats.org/drawingml/2006/main">
              <a:graphicData uri="http://schemas.openxmlformats.org/drawingml/2006/picture">
                <pic:pic xmlns:pic="http://schemas.openxmlformats.org/drawingml/2006/picture">
                  <pic:nvPicPr>
                    <pic:cNvPr id="870" name="Bild 870"/>
                    <pic:cNvPicPr/>
                  </pic:nvPicPr>
                  <pic:blipFill>
                    <a:blip r:embed="rId365"/>
                    <a:stretch/>
                  </pic:blipFill>
                  <pic:spPr>
                    <a:xfrm>
                      <a:off x="0" y="0"/>
                      <a:ext cx="5650865" cy="1700530"/>
                    </a:xfrm>
                    <a:prstGeom prst="rect">
                      <a:avLst/>
                    </a:prstGeom>
                  </pic:spPr>
                </pic:pic>
              </a:graphicData>
            </a:graphic>
          </wp:inline>
        </w:drawing>
      </w:r>
    </w:p>
    <w:p w:rsidR="00B77FFA" w:rsidRDefault="00547E11">
      <w:pPr>
        <w:pStyle w:val="Picturecaption10"/>
        <w:ind w:left="1781"/>
      </w:pPr>
      <w:bookmarkStart w:id="2518" w:name="bookmark448"/>
      <w:r>
        <w:rPr>
          <w:rStyle w:val="Picturecaption1"/>
          <w:i/>
        </w:rPr>
        <w:t>Abbildung 186: Status des TOEA-Workflows: AUSGESTELLT (offen)</w:t>
      </w:r>
      <w:bookmarkEnd w:id="2518"/>
    </w:p>
    <w:p w:rsidR="00B77FFA" w:rsidRDefault="00B77FFA">
      <w:pPr>
        <w:spacing w:after="29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5650865" cy="1725295"/>
            <wp:effectExtent l="0" t="0" r="0" b="0"/>
            <wp:docPr id="871" name="Picutre 871"/>
            <wp:cNvGraphicFramePr/>
            <a:graphic xmlns:a="http://schemas.openxmlformats.org/drawingml/2006/main">
              <a:graphicData uri="http://schemas.openxmlformats.org/drawingml/2006/picture">
                <pic:pic xmlns:pic="http://schemas.openxmlformats.org/drawingml/2006/picture">
                  <pic:nvPicPr>
                    <pic:cNvPr id="871" name="Bild 871"/>
                    <pic:cNvPicPr/>
                  </pic:nvPicPr>
                  <pic:blipFill>
                    <a:blip r:embed="rId366"/>
                    <a:stretch/>
                  </pic:blipFill>
                  <pic:spPr>
                    <a:xfrm>
                      <a:off x="0" y="0"/>
                      <a:ext cx="5650865" cy="1725295"/>
                    </a:xfrm>
                    <a:prstGeom prst="rect">
                      <a:avLst/>
                    </a:prstGeom>
                  </pic:spPr>
                </pic:pic>
              </a:graphicData>
            </a:graphic>
          </wp:inline>
        </w:drawing>
      </w:r>
    </w:p>
    <w:p w:rsidR="00B77FFA" w:rsidRDefault="00547E11">
      <w:pPr>
        <w:pStyle w:val="Picturecaption10"/>
        <w:ind w:left="1786"/>
      </w:pPr>
      <w:bookmarkStart w:id="2519" w:name="bookmark449"/>
      <w:r>
        <w:rPr>
          <w:rStyle w:val="Picturecaption1"/>
          <w:i/>
        </w:rPr>
        <w:t>Abbildung 187: Status des TOEL-Workflows: AUSGESTELLT (offen)</w:t>
      </w:r>
      <w:bookmarkEnd w:id="2519"/>
    </w:p>
    <w:p w:rsidR="00B77FFA" w:rsidRDefault="00547E11">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547E11">
      <w:pPr>
        <w:spacing w:line="1" w:lineRule="exact"/>
      </w:pPr>
      <w:r>
        <w:rPr>
          <w:noProof/>
          <w:lang w:val="de-DE"/>
        </w:rPr>
        <w:drawing>
          <wp:anchor distT="666750" distB="5868035" distL="129540" distR="114300" simplePos="0" relativeHeight="125829442" behindDoc="0" locked="0" layoutInCell="1" allowOverlap="1">
            <wp:simplePos x="0" y="0"/>
            <wp:positionH relativeFrom="page">
              <wp:posOffset>1002665</wp:posOffset>
            </wp:positionH>
            <wp:positionV relativeFrom="margin">
              <wp:posOffset>1263015</wp:posOffset>
            </wp:positionV>
            <wp:extent cx="5620385" cy="2035810"/>
            <wp:effectExtent l="0" t="0" r="0" b="0"/>
            <wp:wrapTopAndBottom/>
            <wp:docPr id="872" name="Form 872"/>
            <wp:cNvGraphicFramePr/>
            <a:graphic xmlns:a="http://schemas.openxmlformats.org/drawingml/2006/main">
              <a:graphicData uri="http://schemas.openxmlformats.org/drawingml/2006/picture">
                <pic:pic xmlns:pic="http://schemas.openxmlformats.org/drawingml/2006/picture">
                  <pic:nvPicPr>
                    <pic:cNvPr id="873" name="Bilderbox 873"/>
                    <pic:cNvPicPr/>
                  </pic:nvPicPr>
                  <pic:blipFill>
                    <a:blip r:embed="rId367"/>
                    <a:stretch/>
                  </pic:blipFill>
                  <pic:spPr>
                    <a:xfrm>
                      <a:off x="0" y="0"/>
                      <a:ext cx="5620385" cy="2035810"/>
                    </a:xfrm>
                    <a:prstGeom prst="rect">
                      <a:avLst/>
                    </a:prstGeom>
                  </pic:spPr>
                </pic:pic>
              </a:graphicData>
            </a:graphic>
          </wp:anchor>
        </w:drawing>
      </w:r>
      <w:r>
        <w:rPr>
          <w:noProof/>
          <w:lang w:val="de-DE"/>
        </w:rPr>
        <mc:AlternateContent>
          <mc:Choice Requires="wps">
            <w:drawing>
              <wp:anchor distT="0" distB="0" distL="0" distR="0" simplePos="0" relativeHeight="251677696" behindDoc="0" locked="0" layoutInCell="1" allowOverlap="1">
                <wp:simplePos x="0" y="0"/>
                <wp:positionH relativeFrom="page">
                  <wp:posOffset>987425</wp:posOffset>
                </wp:positionH>
                <wp:positionV relativeFrom="margin">
                  <wp:posOffset>964565</wp:posOffset>
                </wp:positionV>
                <wp:extent cx="1670050" cy="189230"/>
                <wp:effectExtent l="0" t="0" r="0" b="0"/>
                <wp:wrapNone/>
                <wp:docPr id="874" name="Form 874"/>
                <wp:cNvGraphicFramePr/>
                <a:graphic xmlns:a="http://schemas.openxmlformats.org/drawingml/2006/main">
                  <a:graphicData uri="http://schemas.microsoft.com/office/word/2010/wordprocessingShape">
                    <wps:wsp>
                      <wps:cNvSpPr txBox="1"/>
                      <wps:spPr>
                        <a:xfrm>
                          <a:off x="0" y="0"/>
                          <a:ext cx="1670050" cy="189230"/>
                        </a:xfrm>
                        <a:prstGeom prst="rect">
                          <a:avLst/>
                        </a:prstGeom>
                        <a:noFill/>
                      </wps:spPr>
                      <wps:txbx>
                        <w:txbxContent>
                          <w:p w:rsidR="00F1147D" w:rsidRDefault="00F1147D">
                            <w:pPr>
                              <w:pStyle w:val="Picturecaption10"/>
                            </w:pPr>
                            <w:r>
                              <w:rPr>
                                <w:rStyle w:val="Picturecaption1"/>
                              </w:rPr>
                              <w:t>Workflow-Zustand: GESCHLOSSEN</w:t>
                            </w:r>
                          </w:p>
                        </w:txbxContent>
                      </wps:txbx>
                      <wps:bodyPr lIns="0" tIns="0" rIns="0" bIns="0"/>
                    </wps:wsp>
                  </a:graphicData>
                </a:graphic>
              </wp:anchor>
            </w:drawing>
          </mc:Choice>
          <mc:Fallback>
            <w:pict>
              <v:shape id="Form 874" o:spid="_x0000_s1062" type="#_x0000_t202" style="position:absolute;margin-left:77.75pt;margin-top:75.95pt;width:131.5pt;height:14.9pt;z-index:25167769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" filled="f" stroked="f">
                <v:textbox inset="0,0,0,0">
                  <w:txbxContent>
                    <w:p w:rsidR="00F1147D" w:rsidRDefault="00F1147D">
                      <w:pPr>
                        <w:pStyle w:val="Picturecaption10"/>
                      </w:pPr>
                      <w:r>
                        <w:rPr>
                          <w:rStyle w:val="Picturecaption1"/>
                        </w:rPr>
                        <w:t>Workflow-Zustand: GESCHLOSSEN</w:t>
                      </w:r>
                    </w:p>
                  </w:txbxContent>
                </v:textbox>
                <w10:wrap anchorx="page" anchory="margin"/>
              </v:shape>
            </w:pict>
          </mc:Fallback>
        </mc:AlternateContent>
      </w:r>
      <w:r>
        <w:rPr>
          <w:noProof/>
          <w:lang w:val="de-DE"/>
        </w:rPr>
        <mc:AlternateContent>
          <mc:Choice Requires="wps">
            <w:drawing>
              <wp:anchor distT="0" distB="0" distL="0" distR="0" simplePos="0" relativeHeight="251678720" behindDoc="0" locked="0" layoutInCell="1" allowOverlap="1">
                <wp:simplePos x="0" y="0"/>
                <wp:positionH relativeFrom="page">
                  <wp:posOffset>2322195</wp:posOffset>
                </wp:positionH>
                <wp:positionV relativeFrom="margin">
                  <wp:posOffset>3369310</wp:posOffset>
                </wp:positionV>
                <wp:extent cx="2828290" cy="194945"/>
                <wp:effectExtent l="0" t="0" r="0" b="0"/>
                <wp:wrapNone/>
                <wp:docPr id="876" name="Form 876"/>
                <wp:cNvGraphicFramePr/>
                <a:graphic xmlns:a="http://schemas.openxmlformats.org/drawingml/2006/main">
                  <a:graphicData uri="http://schemas.microsoft.com/office/word/2010/wordprocessingShape">
                    <wps:wsp>
                      <wps:cNvSpPr txBox="1"/>
                      <wps:spPr>
                        <a:xfrm>
                          <a:off x="0" y="0"/>
                          <a:ext cx="2828290" cy="194945"/>
                        </a:xfrm>
                        <a:prstGeom prst="rect">
                          <a:avLst/>
                        </a:prstGeom>
                        <a:noFill/>
                      </wps:spPr>
                      <wps:txbx>
                        <w:txbxContent>
                          <w:p w:rsidR="00F1147D" w:rsidRDefault="00F1147D">
                            <w:pPr>
                              <w:pStyle w:val="Picturecaption10"/>
                            </w:pPr>
                            <w:bookmarkStart w:id="2520" w:name="bookmark442"/>
                            <w:r>
                              <w:rPr>
                                <w:rStyle w:val="Picturecaption1"/>
                                <w:i/>
                              </w:rPr>
                              <w:t>Abbildung 188: Status des TOEA-Workflows: GESCHLOSSEN</w:t>
                            </w:r>
                            <w:bookmarkEnd w:id="2520"/>
                          </w:p>
                        </w:txbxContent>
                      </wps:txbx>
                      <wps:bodyPr lIns="0" tIns="0" rIns="0" bIns="0"/>
                    </wps:wsp>
                  </a:graphicData>
                </a:graphic>
              </wp:anchor>
            </w:drawing>
          </mc:Choice>
          <mc:Fallback>
            <w:pict>
              <v:shape id="Form 876" o:spid="_x0000_s1063" type="#_x0000_t202" style="position:absolute;margin-left:182.85pt;margin-top:265.3pt;width:222.7pt;height:15.35pt;z-index:25167872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" filled="f" stroked="f">
                <v:textbox inset="0,0,0,0">
                  <w:txbxContent>
                    <w:p w:rsidR="00F1147D" w:rsidRDefault="00F1147D">
                      <w:pPr>
                        <w:pStyle w:val="Picturecaption10"/>
                      </w:pPr>
                      <w:bookmarkStart w:id="2521" w:name="bookmark442"/>
                      <w:r>
                        <w:rPr>
                          <w:rStyle w:val="Picturecaption1"/>
                          <w:i/>
                        </w:rPr>
                        <w:t>Abbildung 188: Status des TOEA-Workflows: GESCHLOSSEN</w:t>
                      </w:r>
                      <w:bookmarkEnd w:id="2521"/>
                    </w:p>
                  </w:txbxContent>
                </v:textbox>
                <w10:wrap anchorx="page" anchory="margin"/>
              </v:shape>
            </w:pict>
          </mc:Fallback>
        </mc:AlternateContent>
      </w:r>
      <w:r>
        <w:rPr>
          <w:noProof/>
          <w:lang w:val="de-DE"/>
        </w:rPr>
        <w:drawing>
          <wp:anchor distT="2965450" distB="3364865" distL="132715" distR="116840" simplePos="0" relativeHeight="125829443" behindDoc="0" locked="0" layoutInCell="1" allowOverlap="1">
            <wp:simplePos x="0" y="0"/>
            <wp:positionH relativeFrom="page">
              <wp:posOffset>1005840</wp:posOffset>
            </wp:positionH>
            <wp:positionV relativeFrom="margin">
              <wp:posOffset>3561715</wp:posOffset>
            </wp:positionV>
            <wp:extent cx="5614670" cy="2243455"/>
            <wp:effectExtent l="0" t="0" r="0" b="0"/>
            <wp:wrapTopAndBottom/>
            <wp:docPr id="878" name="Form 878"/>
            <wp:cNvGraphicFramePr/>
            <a:graphic xmlns:a="http://schemas.openxmlformats.org/drawingml/2006/main">
              <a:graphicData uri="http://schemas.openxmlformats.org/drawingml/2006/picture">
                <pic:pic xmlns:pic="http://schemas.openxmlformats.org/drawingml/2006/picture">
                  <pic:nvPicPr>
                    <pic:cNvPr id="879" name="Bilderbox 879"/>
                    <pic:cNvPicPr/>
                  </pic:nvPicPr>
                  <pic:blipFill>
                    <a:blip r:embed="rId368"/>
                    <a:stretch/>
                  </pic:blipFill>
                  <pic:spPr>
                    <a:xfrm>
                      <a:off x="0" y="0"/>
                      <a:ext cx="5614670" cy="2243455"/>
                    </a:xfrm>
                    <a:prstGeom prst="rect">
                      <a:avLst/>
                    </a:prstGeom>
                  </pic:spPr>
                </pic:pic>
              </a:graphicData>
            </a:graphic>
          </wp:anchor>
        </w:drawing>
      </w:r>
      <w:r>
        <w:rPr>
          <w:noProof/>
          <w:lang w:val="de-DE"/>
        </w:rPr>
        <mc:AlternateContent>
          <mc:Choice Requires="wps">
            <w:drawing>
              <wp:anchor distT="0" distB="0" distL="0" distR="0" simplePos="0" relativeHeight="251679744" behindDoc="0" locked="0" layoutInCell="1" allowOverlap="1">
                <wp:simplePos x="0" y="0"/>
                <wp:positionH relativeFrom="page">
                  <wp:posOffset>2325370</wp:posOffset>
                </wp:positionH>
                <wp:positionV relativeFrom="margin">
                  <wp:posOffset>5978525</wp:posOffset>
                </wp:positionV>
                <wp:extent cx="2822575" cy="194945"/>
                <wp:effectExtent l="0" t="0" r="0" b="0"/>
                <wp:wrapNone/>
                <wp:docPr id="880" name="Form 880"/>
                <wp:cNvGraphicFramePr/>
                <a:graphic xmlns:a="http://schemas.openxmlformats.org/drawingml/2006/main">
                  <a:graphicData uri="http://schemas.microsoft.com/office/word/2010/wordprocessingShape">
                    <wps:wsp>
                      <wps:cNvSpPr txBox="1"/>
                      <wps:spPr>
                        <a:xfrm>
                          <a:off x="0" y="0"/>
                          <a:ext cx="2822575" cy="194945"/>
                        </a:xfrm>
                        <a:prstGeom prst="rect">
                          <a:avLst/>
                        </a:prstGeom>
                        <a:noFill/>
                      </wps:spPr>
                      <wps:txbx>
                        <w:txbxContent>
                          <w:p w:rsidR="00F1147D" w:rsidRDefault="00F1147D">
                            <w:pPr>
                              <w:pStyle w:val="Picturecaption10"/>
                            </w:pPr>
                            <w:r>
                              <w:rPr>
                                <w:rStyle w:val="Picturecaption1"/>
                                <w:i/>
                              </w:rPr>
                              <w:t>Abbildung 189: Status des TOEL-Workflows: GESCHLOSSEN</w:t>
                            </w:r>
                          </w:p>
                        </w:txbxContent>
                      </wps:txbx>
                      <wps:bodyPr lIns="0" tIns="0" rIns="0" bIns="0"/>
                    </wps:wsp>
                  </a:graphicData>
                </a:graphic>
              </wp:anchor>
            </w:drawing>
          </mc:Choice>
          <mc:Fallback>
            <w:pict>
              <v:shape id="Form 880" o:spid="_x0000_s1064" type="#_x0000_t202" style="position:absolute;margin-left:183.1pt;margin-top:470.75pt;width:222.25pt;height:15.35pt;z-index:25167974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" filled="f" stroked="f">
                <v:textbox inset="0,0,0,0">
                  <w:txbxContent>
                    <w:p w:rsidR="00F1147D" w:rsidRDefault="00F1147D">
                      <w:pPr>
                        <w:pStyle w:val="Picturecaption10"/>
                      </w:pPr>
                      <w:r>
                        <w:rPr>
                          <w:rStyle w:val="Picturecaption1"/>
                          <w:i/>
                        </w:rPr>
                        <w:t>Abbildung 189: Status des TOEL-Workflows: GESCHLOSSEN</w:t>
                      </w:r>
                    </w:p>
                  </w:txbxContent>
                </v:textbox>
                <w10:wrap anchorx="page" anchory="margin"/>
              </v:shape>
            </w:pict>
          </mc:Fallback>
        </mc:AlternateContent>
      </w:r>
      <w:r>
        <w:rPr>
          <w:noProof/>
          <w:lang w:val="de-DE"/>
        </w:rPr>
        <w:drawing>
          <wp:anchor distT="6278245" distB="286385" distL="129540" distR="113665" simplePos="0" relativeHeight="125829444" behindDoc="0" locked="0" layoutInCell="1" allowOverlap="1">
            <wp:simplePos x="0" y="0"/>
            <wp:positionH relativeFrom="page">
              <wp:posOffset>1002665</wp:posOffset>
            </wp:positionH>
            <wp:positionV relativeFrom="margin">
              <wp:posOffset>6874510</wp:posOffset>
            </wp:positionV>
            <wp:extent cx="5620385" cy="2005330"/>
            <wp:effectExtent l="0" t="0" r="0" b="0"/>
            <wp:wrapTopAndBottom/>
            <wp:docPr id="882" name="Form 882"/>
            <wp:cNvGraphicFramePr/>
            <a:graphic xmlns:a="http://schemas.openxmlformats.org/drawingml/2006/main">
              <a:graphicData uri="http://schemas.openxmlformats.org/drawingml/2006/picture">
                <pic:pic xmlns:pic="http://schemas.openxmlformats.org/drawingml/2006/picture">
                  <pic:nvPicPr>
                    <pic:cNvPr id="883" name="Bilderbox 883"/>
                    <pic:cNvPicPr/>
                  </pic:nvPicPr>
                  <pic:blipFill>
                    <a:blip r:embed="rId369"/>
                    <a:stretch/>
                  </pic:blipFill>
                  <pic:spPr>
                    <a:xfrm>
                      <a:off x="0" y="0"/>
                      <a:ext cx="5620385" cy="2005330"/>
                    </a:xfrm>
                    <a:prstGeom prst="rect">
                      <a:avLst/>
                    </a:prstGeom>
                  </pic:spPr>
                </pic:pic>
              </a:graphicData>
            </a:graphic>
          </wp:anchor>
        </w:drawing>
      </w:r>
      <w:r>
        <w:rPr>
          <w:noProof/>
          <w:lang w:val="de-DE"/>
        </w:rPr>
        <mc:AlternateContent>
          <mc:Choice Requires="wps">
            <w:drawing>
              <wp:anchor distT="0" distB="0" distL="0" distR="0" simplePos="0" relativeHeight="251680768" behindDoc="0" locked="0" layoutInCell="1" allowOverlap="1">
                <wp:simplePos x="0" y="0"/>
                <wp:positionH relativeFrom="page">
                  <wp:posOffset>993775</wp:posOffset>
                </wp:positionH>
                <wp:positionV relativeFrom="margin">
                  <wp:posOffset>6591300</wp:posOffset>
                </wp:positionV>
                <wp:extent cx="1637030" cy="204470"/>
                <wp:effectExtent l="0" t="0" r="0" b="0"/>
                <wp:wrapNone/>
                <wp:docPr id="884" name="Form 884"/>
                <wp:cNvGraphicFramePr/>
                <a:graphic xmlns:a="http://schemas.openxmlformats.org/drawingml/2006/main">
                  <a:graphicData uri="http://schemas.microsoft.com/office/word/2010/wordprocessingShape">
                    <wps:wsp>
                      <wps:cNvSpPr txBox="1"/>
                      <wps:spPr>
                        <a:xfrm>
                          <a:off x="0" y="0"/>
                          <a:ext cx="1637030" cy="204470"/>
                        </a:xfrm>
                        <a:prstGeom prst="rect">
                          <a:avLst/>
                        </a:prstGeom>
                        <a:noFill/>
                      </wps:spPr>
                      <wps:txbx>
                        <w:txbxContent>
                          <w:p w:rsidR="00F1147D" w:rsidRDefault="00F1147D">
                            <w:pPr>
                              <w:pStyle w:val="Picturecaption10"/>
                              <w:rPr>
                                <w:sz w:val="26"/>
                              </w:rPr>
                            </w:pPr>
                            <w:bookmarkStart w:id="2522" w:name="bookmark443"/>
                            <w:bookmarkStart w:id="2523" w:name="bookmark444"/>
                            <w:r>
                              <w:rPr>
                                <w:rStyle w:val="Picturecaption1"/>
                                <w:b/>
                                <w:sz w:val="26"/>
                              </w:rPr>
                              <w:t>8.3. TOEA zurückziehen</w:t>
                            </w:r>
                            <w:bookmarkEnd w:id="2522"/>
                            <w:bookmarkEnd w:id="2523"/>
                          </w:p>
                        </w:txbxContent>
                      </wps:txbx>
                      <wps:bodyPr lIns="0" tIns="0" rIns="0" bIns="0"/>
                    </wps:wsp>
                  </a:graphicData>
                </a:graphic>
              </wp:anchor>
            </w:drawing>
          </mc:Choice>
          <mc:Fallback>
            <w:pict>
              <v:shape id="Form 884" o:spid="_x0000_s1065" type="#_x0000_t202" style="position:absolute;margin-left:78.25pt;margin-top:519pt;width:128.9pt;height:16.1pt;z-index:25168076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" filled="f" stroked="f">
                <v:textbox inset="0,0,0,0">
                  <w:txbxContent>
                    <w:p w:rsidR="00F1147D" w:rsidRDefault="00F1147D">
                      <w:pPr>
                        <w:pStyle w:val="Picturecaption10"/>
                        <w:rPr>
                          <w:sz w:val="26"/>
                        </w:rPr>
                      </w:pPr>
                      <w:bookmarkStart w:id="2524" w:name="bookmark443"/>
                      <w:bookmarkStart w:id="2525" w:name="bookmark444"/>
                      <w:r>
                        <w:rPr>
                          <w:rStyle w:val="Picturecaption1"/>
                          <w:b/>
                          <w:sz w:val="26"/>
                        </w:rPr>
                        <w:t>8.3. TOEA zurückziehen</w:t>
                      </w:r>
                      <w:bookmarkEnd w:id="2524"/>
                      <w:bookmarkEnd w:id="2525"/>
                    </w:p>
                  </w:txbxContent>
                </v:textbox>
                <w10:wrap anchorx="page" anchory="margin"/>
              </v:shape>
            </w:pict>
          </mc:Fallback>
        </mc:AlternateContent>
      </w:r>
      <w:r>
        <w:rPr>
          <w:noProof/>
          <w:lang w:val="de-DE"/>
        </w:rPr>
        <mc:AlternateContent>
          <mc:Choice Requires="wps">
            <w:drawing>
              <wp:anchor distT="0" distB="0" distL="0" distR="0" simplePos="0" relativeHeight="251681792" behindDoc="0" locked="0" layoutInCell="1" allowOverlap="1">
                <wp:simplePos x="0" y="0"/>
                <wp:positionH relativeFrom="page">
                  <wp:posOffset>2822575</wp:posOffset>
                </wp:positionH>
                <wp:positionV relativeFrom="margin">
                  <wp:posOffset>8971280</wp:posOffset>
                </wp:positionV>
                <wp:extent cx="1825625" cy="194945"/>
                <wp:effectExtent l="0" t="0" r="0" b="0"/>
                <wp:wrapNone/>
                <wp:docPr id="886" name="Form 886"/>
                <wp:cNvGraphicFramePr/>
                <a:graphic xmlns:a="http://schemas.openxmlformats.org/drawingml/2006/main">
                  <a:graphicData uri="http://schemas.microsoft.com/office/word/2010/wordprocessingShape">
                    <wps:wsp>
                      <wps:cNvSpPr txBox="1"/>
                      <wps:spPr>
                        <a:xfrm>
                          <a:off x="0" y="0"/>
                          <a:ext cx="1825625" cy="194945"/>
                        </a:xfrm>
                        <a:prstGeom prst="rect">
                          <a:avLst/>
                        </a:prstGeom>
                        <a:noFill/>
                      </wps:spPr>
                      <wps:txbx>
                        <w:txbxContent>
                          <w:p w:rsidR="00F1147D" w:rsidRDefault="00F1147D">
                            <w:pPr>
                              <w:pStyle w:val="Picturecaption10"/>
                              <w:jc w:val="center"/>
                            </w:pPr>
                            <w:bookmarkStart w:id="2526" w:name="bookmark445"/>
                            <w:r>
                              <w:rPr>
                                <w:rStyle w:val="Picturecaption1"/>
                                <w:i/>
                              </w:rPr>
                              <w:t>Abbildung 190: TOEA zurückziehen</w:t>
                            </w:r>
                            <w:bookmarkEnd w:id="2526"/>
                          </w:p>
                        </w:txbxContent>
                      </wps:txbx>
                      <wps:bodyPr lIns="0" tIns="0" rIns="0" bIns="0"/>
                    </wps:wsp>
                  </a:graphicData>
                </a:graphic>
              </wp:anchor>
            </w:drawing>
          </mc:Choice>
          <mc:Fallback>
            <w:pict>
              <v:shape id="Form 886" o:spid="_x0000_s1066" type="#_x0000_t202" style="position:absolute;margin-left:222.25pt;margin-top:706.4pt;width:143.75pt;height:15.35pt;z-index:25168179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" filled="f" stroked="f">
                <v:textbox inset="0,0,0,0">
                  <w:txbxContent>
                    <w:p w:rsidR="00F1147D" w:rsidRDefault="00F1147D">
                      <w:pPr>
                        <w:pStyle w:val="Picturecaption10"/>
                        <w:jc w:val="center"/>
                      </w:pPr>
                      <w:bookmarkStart w:id="2527" w:name="bookmark445"/>
                      <w:r>
                        <w:rPr>
                          <w:rStyle w:val="Picturecaption1"/>
                          <w:i/>
                        </w:rPr>
                        <w:t>Abbildung 190: TOEA zurückziehen</w:t>
                      </w:r>
                      <w:bookmarkEnd w:id="2527"/>
                    </w:p>
                  </w:txbxContent>
                </v:textbox>
                <w10:wrap anchorx="page" anchory="margin"/>
              </v:shape>
            </w:pict>
          </mc:Fallback>
        </mc:AlternateConten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699" w:line="1" w:lineRule="exact"/>
      </w:pPr>
    </w:p>
    <w:p w:rsidR="00B77FFA" w:rsidRDefault="00547E11" w:rsidP="000D6DC7">
      <w:pPr>
        <w:pStyle w:val="Bodytext10"/>
        <w:numPr>
          <w:ilvl w:val="0"/>
          <w:numId w:val="67"/>
        </w:numPr>
        <w:tabs>
          <w:tab w:val="left" w:pos="1004"/>
        </w:tabs>
        <w:spacing w:after="160" w:line="240" w:lineRule="auto"/>
        <w:ind w:firstLine="540"/>
      </w:pPr>
      <w:r>
        <w:rPr>
          <w:rStyle w:val="Bodytext1"/>
        </w:rPr>
        <w:t>Öffnen Sie einen Fall.</w:t>
      </w:r>
    </w:p>
    <w:p w:rsidR="00B77FFA" w:rsidRDefault="00547E11" w:rsidP="000D6DC7">
      <w:pPr>
        <w:pStyle w:val="Bodytext10"/>
        <w:numPr>
          <w:ilvl w:val="0"/>
          <w:numId w:val="67"/>
        </w:numPr>
        <w:tabs>
          <w:tab w:val="left" w:pos="1004"/>
        </w:tabs>
        <w:spacing w:after="0" w:line="240" w:lineRule="auto"/>
        <w:ind w:firstLine="540"/>
      </w:pPr>
      <w:r>
        <w:rPr>
          <w:rStyle w:val="Bodytext1"/>
        </w:rPr>
        <w:t xml:space="preserve">Klicken Sie auf </w:t>
      </w:r>
      <w:r>
        <w:rPr>
          <w:rStyle w:val="Bodytext1"/>
          <w:b/>
        </w:rPr>
        <w:t>Workflow &gt; Auszahlung</w:t>
      </w:r>
    </w:p>
    <w:p w:rsidR="00B77FFA" w:rsidRDefault="00547E11">
      <w:pPr>
        <w:spacing w:line="1" w:lineRule="exact"/>
        <w:sectPr w:rsidR="00B77FFA">
          <w:headerReference w:type="even" r:id="rId370"/>
          <w:headerReference w:type="default" r:id="rId371"/>
          <w:footerReference w:type="even" r:id="rId372"/>
          <w:footerReference w:type="default" r:id="rId373"/>
          <w:pgSz w:w="11900" w:h="16840"/>
          <w:pgMar w:top="599" w:right="884" w:bottom="1396" w:left="1027" w:header="171" w:footer="3" w:gutter="0"/>
          <w:cols w:space="720"/>
          <w:noEndnote/>
          <w:docGrid w:linePitch="360"/>
        </w:sectPr>
      </w:pPr>
      <w:r>
        <w:rPr>
          <w:noProof/>
          <w:lang w:val="de-DE"/>
        </w:rPr>
        <w:drawing>
          <wp:anchor distT="547370" distB="286385" distL="8890" distR="0" simplePos="0" relativeHeight="125829445" behindDoc="0" locked="0" layoutInCell="1" allowOverlap="1">
            <wp:simplePos x="0" y="0"/>
            <wp:positionH relativeFrom="page">
              <wp:posOffset>1002665</wp:posOffset>
            </wp:positionH>
            <wp:positionV relativeFrom="paragraph">
              <wp:posOffset>547370</wp:posOffset>
            </wp:positionV>
            <wp:extent cx="5620385" cy="2279650"/>
            <wp:effectExtent l="0" t="0" r="0" b="0"/>
            <wp:wrapTopAndBottom/>
            <wp:docPr id="894" name="Form 894"/>
            <wp:cNvGraphicFramePr/>
            <a:graphic xmlns:a="http://schemas.openxmlformats.org/drawingml/2006/main">
              <a:graphicData uri="http://schemas.openxmlformats.org/drawingml/2006/picture">
                <pic:pic xmlns:pic="http://schemas.openxmlformats.org/drawingml/2006/picture">
                  <pic:nvPicPr>
                    <pic:cNvPr id="895" name="Bilderbox 895"/>
                    <pic:cNvPicPr/>
                  </pic:nvPicPr>
                  <pic:blipFill>
                    <a:blip r:embed="rId374"/>
                    <a:stretch/>
                  </pic:blipFill>
                  <pic:spPr>
                    <a:xfrm>
                      <a:off x="0" y="0"/>
                      <a:ext cx="5620385" cy="2279650"/>
                    </a:xfrm>
                    <a:prstGeom prst="rect">
                      <a:avLst/>
                    </a:prstGeom>
                  </pic:spPr>
                </pic:pic>
              </a:graphicData>
            </a:graphic>
          </wp:anchor>
        </w:drawing>
      </w:r>
      <w:r>
        <w:rPr>
          <w:noProof/>
          <w:lang w:val="de-DE"/>
        </w:rPr>
        <mc:AlternateContent>
          <mc:Choice Requires="wps">
            <w:drawing>
              <wp:anchor distT="0" distB="0" distL="0" distR="0" simplePos="0" relativeHeight="251682816" behindDoc="0" locked="0" layoutInCell="1" allowOverlap="1">
                <wp:simplePos x="0" y="0"/>
                <wp:positionH relativeFrom="page">
                  <wp:posOffset>993775</wp:posOffset>
                </wp:positionH>
                <wp:positionV relativeFrom="paragraph">
                  <wp:posOffset>279400</wp:posOffset>
                </wp:positionV>
                <wp:extent cx="4864735" cy="194945"/>
                <wp:effectExtent l="0" t="0" r="0" b="0"/>
                <wp:wrapNone/>
                <wp:docPr id="896" name="Form 896"/>
                <wp:cNvGraphicFramePr/>
                <a:graphic xmlns:a="http://schemas.openxmlformats.org/drawingml/2006/main">
                  <a:graphicData uri="http://schemas.microsoft.com/office/word/2010/wordprocessingShape">
                    <wps:wsp>
                      <wps:cNvSpPr txBox="1"/>
                      <wps:spPr>
                        <a:xfrm>
                          <a:off x="0" y="0"/>
                          <a:ext cx="4864735" cy="194945"/>
                        </a:xfrm>
                        <a:prstGeom prst="rect">
                          <a:avLst/>
                        </a:prstGeom>
                        <a:noFill/>
                      </wps:spPr>
                      <wps:txbx>
                        <w:txbxContent>
                          <w:p w:rsidR="00F1147D" w:rsidRDefault="00F1147D">
                            <w:pPr>
                              <w:pStyle w:val="Picturecaption10"/>
                            </w:pPr>
                            <w:r>
                              <w:rPr>
                                <w:rStyle w:val="Picturecaption1"/>
                              </w:rPr>
                              <w:t>Anschließend zeigt die Anwendung SoD &amp; ToE eine Entwurfsversion des Auszahlungsformulars an.</w:t>
                            </w:r>
                          </w:p>
                        </w:txbxContent>
                      </wps:txbx>
                      <wps:bodyPr lIns="0" tIns="0" rIns="0" bIns="0"/>
                    </wps:wsp>
                  </a:graphicData>
                </a:graphic>
              </wp:anchor>
            </w:drawing>
          </mc:Choice>
          <mc:Fallback>
            <w:pict>
              <v:shape id="Form 896" o:spid="_x0000_s1067" type="#_x0000_t202" style="position:absolute;margin-left:78.25pt;margin-top:22pt;width:383.05pt;height:15.35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" filled="f" stroked="f">
                <v:textbox inset="0,0,0,0">
                  <w:txbxContent>
                    <w:p w:rsidR="00F1147D" w:rsidRDefault="00F1147D">
                      <w:pPr>
                        <w:pStyle w:val="Picturecaption10"/>
                      </w:pPr>
                      <w:r>
                        <w:rPr>
                          <w:rStyle w:val="Picturecaption1"/>
                        </w:rPr>
                        <w:t>Anschließend zeigt die Anwendung SoD &amp; ToE eine Entwurfsversion des Auszahlungsformulars an.</w:t>
                      </w:r>
                    </w:p>
                  </w:txbxContent>
                </v:textbox>
                <w10:wrap anchorx="page"/>
              </v:shape>
            </w:pict>
          </mc:Fallback>
        </mc:AlternateContent>
      </w:r>
      <w:r>
        <w:rPr>
          <w:noProof/>
          <w:lang w:val="de-DE"/>
        </w:rPr>
        <mc:AlternateContent>
          <mc:Choice Requires="wps">
            <w:drawing>
              <wp:anchor distT="0" distB="0" distL="0" distR="0" simplePos="0" relativeHeight="251683840" behindDoc="0" locked="0" layoutInCell="1" allowOverlap="1">
                <wp:simplePos x="0" y="0"/>
                <wp:positionH relativeFrom="page">
                  <wp:posOffset>2191385</wp:posOffset>
                </wp:positionH>
                <wp:positionV relativeFrom="paragraph">
                  <wp:posOffset>2918460</wp:posOffset>
                </wp:positionV>
                <wp:extent cx="3084830" cy="194945"/>
                <wp:effectExtent l="0" t="0" r="0" b="0"/>
                <wp:wrapNone/>
                <wp:docPr id="898" name="Form 898"/>
                <wp:cNvGraphicFramePr/>
                <a:graphic xmlns:a="http://schemas.openxmlformats.org/drawingml/2006/main">
                  <a:graphicData uri="http://schemas.microsoft.com/office/word/2010/wordprocessingShape">
                    <wps:wsp>
                      <wps:cNvSpPr txBox="1"/>
                      <wps:spPr>
                        <a:xfrm>
                          <a:off x="0" y="0"/>
                          <a:ext cx="3084830" cy="194945"/>
                        </a:xfrm>
                        <a:prstGeom prst="rect">
                          <a:avLst/>
                        </a:prstGeom>
                        <a:noFill/>
                      </wps:spPr>
                      <wps:txbx>
                        <w:txbxContent>
                          <w:p w:rsidR="00F1147D" w:rsidRDefault="00F1147D">
                            <w:pPr>
                              <w:pStyle w:val="Picturecaption10"/>
                            </w:pPr>
                            <w:r>
                              <w:rPr>
                                <w:rStyle w:val="Picturecaption1"/>
                                <w:i/>
                              </w:rPr>
                              <w:t>Abbildung 191: Schritte zur Rücknahme eines TOEA-Rechtsverfahrens</w:t>
                            </w:r>
                          </w:p>
                        </w:txbxContent>
                      </wps:txbx>
                      <wps:bodyPr lIns="0" tIns="0" rIns="0" bIns="0"/>
                    </wps:wsp>
                  </a:graphicData>
                </a:graphic>
              </wp:anchor>
            </w:drawing>
          </mc:Choice>
          <mc:Fallback>
            <w:pict>
              <v:shape id="Form 898" o:spid="_x0000_s1068" type="#_x0000_t202" style="position:absolute;margin-left:172.55pt;margin-top:229.8pt;width:242.9pt;height:15.35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" filled="f" stroked="f">
                <v:textbox inset="0,0,0,0">
                  <w:txbxContent>
                    <w:p w:rsidR="00F1147D" w:rsidRDefault="00F1147D">
                      <w:pPr>
                        <w:pStyle w:val="Picturecaption10"/>
                      </w:pPr>
                      <w:r>
                        <w:rPr>
                          <w:rStyle w:val="Picturecaption1"/>
                          <w:i/>
                        </w:rPr>
                        <w:t>Abbildung 191: Schritte zur Rücknahme eines TOEA-Rechtsverfahrens</w:t>
                      </w:r>
                    </w:p>
                  </w:txbxContent>
                </v:textbox>
                <w10:wrap anchorx="page"/>
              </v:shape>
            </w:pict>
          </mc:Fallback>
        </mc:AlternateContent>
      </w:r>
    </w:p>
    <w:p w:rsidR="00B77FFA" w:rsidRDefault="00B77FFA">
      <w:pPr>
        <w:spacing w:line="123" w:lineRule="exact"/>
        <w:rPr>
          <w:sz w:val="10"/>
        </w:rPr>
      </w:pPr>
    </w:p>
    <w:p w:rsidR="00B77FFA" w:rsidRDefault="00B77FFA">
      <w:pPr>
        <w:spacing w:line="1" w:lineRule="exact"/>
        <w:sectPr w:rsidR="00B77FFA">
          <w:type w:val="continuous"/>
          <w:pgSz w:w="11900" w:h="16840"/>
          <w:pgMar w:top="601" w:right="0" w:bottom="1297" w:left="0" w:header="0" w:footer="3" w:gutter="0"/>
          <w:cols w:space="720"/>
          <w:noEndnote/>
          <w:docGrid w:linePitch="360"/>
        </w:sectPr>
      </w:pPr>
    </w:p>
    <w:p w:rsidR="00B77FFA" w:rsidRDefault="00547E11" w:rsidP="000D6DC7">
      <w:pPr>
        <w:pStyle w:val="Bodytext10"/>
        <w:numPr>
          <w:ilvl w:val="0"/>
          <w:numId w:val="67"/>
        </w:numPr>
        <w:tabs>
          <w:tab w:val="left" w:pos="1004"/>
        </w:tabs>
        <w:spacing w:after="120" w:line="266" w:lineRule="auto"/>
        <w:ind w:left="540"/>
      </w:pPr>
      <w:bookmarkStart w:id="2528" w:name="bookmark450"/>
      <w:r>
        <w:rPr>
          <w:rStyle w:val="Bodytext1"/>
        </w:rPr>
        <w:t xml:space="preserve">Füllen Sie alle Pflichtfelder des </w:t>
      </w:r>
      <w:r>
        <w:rPr>
          <w:rStyle w:val="Bodytext1"/>
          <w:b/>
        </w:rPr>
        <w:t>ersten Abschnitts,</w:t>
      </w:r>
      <w:r>
        <w:rPr>
          <w:rStyle w:val="Bodytext1"/>
        </w:rPr>
        <w:t xml:space="preserve"> </w:t>
      </w:r>
      <w:r>
        <w:rPr>
          <w:rStyle w:val="Bodytext1"/>
          <w:b/>
        </w:rPr>
        <w:t xml:space="preserve">des Datums und des Grundes des Widerrufs </w:t>
      </w:r>
      <w:r>
        <w:rPr>
          <w:rStyle w:val="Bodytext1"/>
        </w:rPr>
        <w:t xml:space="preserve">und der </w:t>
      </w:r>
      <w:r>
        <w:rPr>
          <w:rStyle w:val="Bodytext1"/>
          <w:b/>
        </w:rPr>
        <w:t xml:space="preserve">Kontaktperson </w:t>
      </w:r>
      <w:r>
        <w:rPr>
          <w:rStyle w:val="Bodytext1"/>
        </w:rPr>
        <w:t>des Widerrufsformulars aus, indem Sie das Menü Liste der Abschnitte verwenden.</w:t>
      </w:r>
      <w:bookmarkEnd w:id="2528"/>
    </w:p>
    <w:p w:rsidR="00B77FFA" w:rsidRDefault="00547E11" w:rsidP="000D6DC7">
      <w:pPr>
        <w:pStyle w:val="Bodytext10"/>
        <w:numPr>
          <w:ilvl w:val="0"/>
          <w:numId w:val="67"/>
        </w:numPr>
        <w:tabs>
          <w:tab w:val="left" w:pos="1004"/>
        </w:tabs>
        <w:spacing w:after="120" w:line="266" w:lineRule="auto"/>
        <w:ind w:firstLine="540"/>
      </w:pPr>
      <w:r>
        <w:rPr>
          <w:rStyle w:val="Bodytext1"/>
        </w:rPr>
        <w:t xml:space="preserve">Klicken Sie auf </w:t>
      </w:r>
      <w:r>
        <w:rPr>
          <w:rStyle w:val="Bodytext1"/>
          <w:b/>
        </w:rPr>
        <w:t xml:space="preserve">Senden, </w:t>
      </w:r>
      <w:r>
        <w:rPr>
          <w:rStyle w:val="Bodytext1"/>
        </w:rPr>
        <w:t>um das Auszahlungsformular an die Vollstreckungsbehörde zu senden.</w:t>
      </w:r>
    </w:p>
    <w:p w:rsidR="00B77FFA" w:rsidRDefault="00547E11" w:rsidP="000D6DC7">
      <w:pPr>
        <w:pStyle w:val="Bodytext10"/>
        <w:numPr>
          <w:ilvl w:val="0"/>
          <w:numId w:val="67"/>
        </w:numPr>
        <w:tabs>
          <w:tab w:val="left" w:pos="1014"/>
        </w:tabs>
        <w:spacing w:after="360" w:line="266" w:lineRule="auto"/>
        <w:ind w:left="540"/>
      </w:pPr>
      <w:r>
        <w:rPr>
          <w:rStyle w:val="Bodytext1"/>
        </w:rPr>
        <w:t xml:space="preserve">Das System zeigt ein Popup-Fenster an. Klicken Sie auf </w:t>
      </w:r>
      <w:r>
        <w:rPr>
          <w:rStyle w:val="Bodytext1"/>
          <w:b/>
        </w:rPr>
        <w:t xml:space="preserve">Ja, </w:t>
      </w:r>
      <w:r>
        <w:rPr>
          <w:rStyle w:val="Bodytext1"/>
        </w:rPr>
        <w:t>um zu bestätigen, dass Sie das Auszahlungsformular senden möchten.</w:t>
      </w:r>
    </w:p>
    <w:p w:rsidR="00B77FFA" w:rsidRDefault="00547E11">
      <w:pPr>
        <w:pStyle w:val="Other10"/>
        <w:spacing w:after="440" w:line="240" w:lineRule="auto"/>
        <w:ind w:left="2120"/>
        <w:rPr>
          <w:sz w:val="15"/>
        </w:rPr>
      </w:pPr>
      <w:r>
        <w:rPr>
          <w:rStyle w:val="Other1"/>
          <w:rFonts w:ascii="Arial" w:eastAsia="Arial" w:hAnsi="Arial" w:cs="Arial"/>
          <w:b/>
          <w:color w:val="636363"/>
          <w:sz w:val="15"/>
        </w:rPr>
        <w:t>Abhebung senden</w:t>
      </w:r>
    </w:p>
    <w:p w:rsidR="00B77FFA" w:rsidRDefault="00547E11">
      <w:pPr>
        <w:pStyle w:val="Other10"/>
        <w:spacing w:after="940" w:line="240" w:lineRule="auto"/>
        <w:ind w:left="2120"/>
        <w:rPr>
          <w:sz w:val="12"/>
        </w:rPr>
      </w:pPr>
      <w:r>
        <w:rPr>
          <w:noProof/>
          <w:lang w:val="de-DE"/>
        </w:rPr>
        <w:drawing>
          <wp:anchor distT="0" distB="0" distL="114300" distR="114300" simplePos="0" relativeHeight="125829446" behindDoc="0" locked="0" layoutInCell="1" allowOverlap="1">
            <wp:simplePos x="0" y="0"/>
            <wp:positionH relativeFrom="page">
              <wp:posOffset>4700270</wp:posOffset>
            </wp:positionH>
            <wp:positionV relativeFrom="paragraph">
              <wp:posOffset>76200</wp:posOffset>
            </wp:positionV>
            <wp:extent cx="859790" cy="518160"/>
            <wp:effectExtent l="0" t="0" r="0" b="0"/>
            <wp:wrapSquare wrapText="left"/>
            <wp:docPr id="900" name="Form 900"/>
            <wp:cNvGraphicFramePr/>
            <a:graphic xmlns:a="http://schemas.openxmlformats.org/drawingml/2006/main">
              <a:graphicData uri="http://schemas.openxmlformats.org/drawingml/2006/picture">
                <pic:pic xmlns:pic="http://schemas.openxmlformats.org/drawingml/2006/picture">
                  <pic:nvPicPr>
                    <pic:cNvPr id="901" name="Bilderbox 901"/>
                    <pic:cNvPicPr/>
                  </pic:nvPicPr>
                  <pic:blipFill>
                    <a:blip r:embed="rId375"/>
                    <a:stretch/>
                  </pic:blipFill>
                  <pic:spPr>
                    <a:xfrm>
                      <a:off x="0" y="0"/>
                      <a:ext cx="859790" cy="518160"/>
                    </a:xfrm>
                    <a:prstGeom prst="rect">
                      <a:avLst/>
                    </a:prstGeom>
                  </pic:spPr>
                </pic:pic>
              </a:graphicData>
            </a:graphic>
          </wp:anchor>
        </w:drawing>
      </w:r>
      <w:r>
        <w:rPr>
          <w:rStyle w:val="Other1"/>
          <w:rFonts w:ascii="Arial" w:eastAsia="Arial" w:hAnsi="Arial" w:cs="Arial"/>
          <w:b/>
          <w:color w:val="9A9899"/>
          <w:sz w:val="12"/>
        </w:rPr>
        <w:t>Möchtest du WiindfswaP senden?</w:t>
      </w:r>
    </w:p>
    <w:p w:rsidR="00B77FFA" w:rsidRDefault="00547E11">
      <w:pPr>
        <w:pStyle w:val="Bodytext10"/>
        <w:spacing w:after="360" w:line="240" w:lineRule="auto"/>
        <w:jc w:val="center"/>
      </w:pPr>
      <w:r>
        <w:rPr>
          <w:rStyle w:val="Bodytext1"/>
          <w:i/>
        </w:rPr>
        <w:t>Abbildung 192 TOEA: Abhebungsbestätigung senden</w:t>
      </w:r>
    </w:p>
    <w:p w:rsidR="00B77FFA" w:rsidRDefault="00547E11">
      <w:pPr>
        <w:pStyle w:val="Bodytext10"/>
        <w:spacing w:after="360" w:line="240" w:lineRule="auto"/>
        <w:ind w:firstLine="540"/>
        <w:sectPr w:rsidR="00B77FFA">
          <w:type w:val="continuous"/>
          <w:pgSz w:w="11900" w:h="16840"/>
          <w:pgMar w:top="601" w:right="884" w:bottom="1297" w:left="1027" w:header="0" w:footer="3" w:gutter="0"/>
          <w:cols w:space="720"/>
          <w:noEndnote/>
          <w:docGrid w:linePitch="360"/>
        </w:sectPr>
      </w:pPr>
      <w:bookmarkStart w:id="2529" w:name="bookmark451"/>
      <w:r>
        <w:rPr>
          <w:rStyle w:val="Bodytext1"/>
        </w:rPr>
        <w:t>Der Status des Falles wird in RÜCKNAHME geändert.</w:t>
      </w:r>
      <w:bookmarkEnd w:id="2529"/>
    </w:p>
    <w:p w:rsidR="00B77FFA" w:rsidRDefault="00B77FFA">
      <w:pPr>
        <w:spacing w:before="119" w:after="119" w:line="240" w:lineRule="exact"/>
        <w:rPr>
          <w:sz w:val="19"/>
        </w:rPr>
      </w:pPr>
    </w:p>
    <w:p w:rsidR="00B77FFA" w:rsidRDefault="00B77FFA">
      <w:pPr>
        <w:spacing w:line="1" w:lineRule="exact"/>
        <w:sectPr w:rsidR="00B77FFA">
          <w:headerReference w:type="even" r:id="rId376"/>
          <w:headerReference w:type="default" r:id="rId377"/>
          <w:footerReference w:type="even" r:id="rId378"/>
          <w:footerReference w:type="default" r:id="rId379"/>
          <w:pgSz w:w="11900" w:h="16840"/>
          <w:pgMar w:top="1306" w:right="1685" w:bottom="1306" w:left="1120" w:header="0" w:footer="3" w:gutter="0"/>
          <w:cols w:space="720"/>
          <w:noEndnote/>
          <w:docGrid w:linePitch="360"/>
        </w:sectPr>
      </w:pPr>
    </w:p>
    <w:p w:rsidR="00B77FFA" w:rsidRDefault="00547E11">
      <w:pPr>
        <w:pStyle w:val="Picturecaption10"/>
        <w:framePr w:w="2558" w:h="322" w:wrap="none" w:vAnchor="text" w:hAnchor="page" w:x="1567" w:y="21"/>
        <w:rPr>
          <w:sz w:val="26"/>
        </w:rPr>
      </w:pPr>
      <w:bookmarkStart w:id="2530" w:name="bookmark452"/>
      <w:r>
        <w:rPr>
          <w:rStyle w:val="Picturecaption1"/>
          <w:b/>
          <w:sz w:val="26"/>
        </w:rPr>
        <w:t>8.4. TOEL zurückziehen</w:t>
      </w:r>
      <w:bookmarkEnd w:id="2530"/>
    </w:p>
    <w:p w:rsidR="00B77FFA" w:rsidRDefault="00547E11">
      <w:pPr>
        <w:pStyle w:val="Picturecaption10"/>
        <w:framePr w:w="2866" w:h="307" w:wrap="none" w:vAnchor="text" w:hAnchor="page" w:x="4451" w:y="4739"/>
        <w:jc w:val="center"/>
      </w:pPr>
      <w:r>
        <w:rPr>
          <w:rStyle w:val="Picturecaption1"/>
          <w:i/>
        </w:rPr>
        <w:t>Abbildung 193: TOEL zurückziehen</w:t>
      </w:r>
    </w:p>
    <w:p w:rsidR="00B77FFA" w:rsidRDefault="00547E11" w:rsidP="000D6DC7">
      <w:pPr>
        <w:pStyle w:val="Bodytext10"/>
        <w:framePr w:w="3509" w:h="768" w:wrap="none" w:vAnchor="text" w:hAnchor="page" w:x="1562" w:y="5540"/>
        <w:numPr>
          <w:ilvl w:val="0"/>
          <w:numId w:val="68"/>
        </w:numPr>
        <w:tabs>
          <w:tab w:val="left" w:pos="346"/>
        </w:tabs>
        <w:spacing w:after="160" w:line="240" w:lineRule="auto"/>
      </w:pPr>
      <w:bookmarkStart w:id="2531" w:name="bookmark453"/>
      <w:r>
        <w:rPr>
          <w:rStyle w:val="Bodytext1"/>
        </w:rPr>
        <w:t>Öffnen Sie einen Fall.</w:t>
      </w:r>
      <w:bookmarkEnd w:id="2531"/>
    </w:p>
    <w:p w:rsidR="00B77FFA" w:rsidRDefault="00547E11" w:rsidP="000D6DC7">
      <w:pPr>
        <w:pStyle w:val="Bodytext10"/>
        <w:framePr w:w="3509" w:h="768" w:wrap="none" w:vAnchor="text" w:hAnchor="page" w:x="1562" w:y="5540"/>
        <w:numPr>
          <w:ilvl w:val="0"/>
          <w:numId w:val="68"/>
        </w:numPr>
        <w:tabs>
          <w:tab w:val="left" w:pos="346"/>
        </w:tabs>
        <w:spacing w:after="0" w:line="240" w:lineRule="auto"/>
      </w:pPr>
      <w:r>
        <w:rPr>
          <w:rStyle w:val="Bodytext1"/>
        </w:rPr>
        <w:t xml:space="preserve">Klicken Sie auf </w:t>
      </w:r>
      <w:r>
        <w:rPr>
          <w:rStyle w:val="Bodytext1"/>
          <w:b/>
        </w:rPr>
        <w:t>Workflow &gt; Auszahlung</w:t>
      </w:r>
    </w:p>
    <w:p w:rsidR="00B77FFA" w:rsidRDefault="00547E11">
      <w:pPr>
        <w:pStyle w:val="Picturecaption10"/>
        <w:framePr w:w="7661" w:h="307" w:wrap="none" w:vAnchor="text" w:hAnchor="page" w:x="1567" w:y="6875"/>
      </w:pPr>
      <w:r>
        <w:rPr>
          <w:rStyle w:val="Picturecaption1"/>
        </w:rPr>
        <w:t>Anschließend zeigt die Anwendung SoD &amp; ToE eine Entwurfsversion des Auszahlungsformulars an.</w:t>
      </w:r>
    </w:p>
    <w:p w:rsidR="00B77FFA" w:rsidRDefault="00547E11">
      <w:pPr>
        <w:pStyle w:val="Picturecaption10"/>
        <w:framePr w:w="4843" w:h="307" w:wrap="none" w:vAnchor="text" w:hAnchor="page" w:x="3463" w:y="11560"/>
        <w:jc w:val="center"/>
      </w:pPr>
      <w:bookmarkStart w:id="2532" w:name="bookmark454"/>
      <w:r>
        <w:rPr>
          <w:rStyle w:val="Picturecaption1"/>
          <w:i/>
        </w:rPr>
        <w:t>Abbildung 194: Schritte, um einen TOEL-Rechtsfall zurückzuziehen</w:t>
      </w:r>
      <w:bookmarkEnd w:id="2532"/>
    </w:p>
    <w:p w:rsidR="00B77FFA" w:rsidRDefault="00547E11">
      <w:pPr>
        <w:spacing w:line="360" w:lineRule="exact"/>
      </w:pPr>
      <w:r>
        <w:rPr>
          <w:noProof/>
          <w:lang w:val="de-DE"/>
        </w:rPr>
        <w:drawing>
          <wp:anchor distT="283210" distB="286385" distL="8890" distR="0" simplePos="0" relativeHeight="62915157" behindDoc="1" locked="0" layoutInCell="1" allowOverlap="1">
            <wp:simplePos x="0" y="0"/>
            <wp:positionH relativeFrom="page">
              <wp:posOffset>1003300</wp:posOffset>
            </wp:positionH>
            <wp:positionV relativeFrom="paragraph">
              <wp:posOffset>295910</wp:posOffset>
            </wp:positionV>
            <wp:extent cx="5480050" cy="2621280"/>
            <wp:effectExtent l="0" t="0" r="0" b="0"/>
            <wp:wrapNone/>
            <wp:docPr id="922" name="Form 922"/>
            <wp:cNvGraphicFramePr/>
            <a:graphic xmlns:a="http://schemas.openxmlformats.org/drawingml/2006/main">
              <a:graphicData uri="http://schemas.openxmlformats.org/drawingml/2006/picture">
                <pic:pic xmlns:pic="http://schemas.openxmlformats.org/drawingml/2006/picture">
                  <pic:nvPicPr>
                    <pic:cNvPr id="923" name="Bilderbox 923"/>
                    <pic:cNvPicPr/>
                  </pic:nvPicPr>
                  <pic:blipFill>
                    <a:blip r:embed="rId380"/>
                    <a:stretch/>
                  </pic:blipFill>
                  <pic:spPr>
                    <a:xfrm>
                      <a:off x="0" y="0"/>
                      <a:ext cx="5480050" cy="2621280"/>
                    </a:xfrm>
                    <a:prstGeom prst="rect">
                      <a:avLst/>
                    </a:prstGeom>
                  </pic:spPr>
                </pic:pic>
              </a:graphicData>
            </a:graphic>
          </wp:anchor>
        </w:drawing>
      </w:r>
      <w:r>
        <w:rPr>
          <w:noProof/>
          <w:lang w:val="de-DE"/>
        </w:rPr>
        <w:drawing>
          <wp:anchor distT="271145" distB="283210" distL="8890" distR="0" simplePos="0" relativeHeight="62915158" behindDoc="1" locked="0" layoutInCell="1" allowOverlap="1">
            <wp:simplePos x="0" y="0"/>
            <wp:positionH relativeFrom="page">
              <wp:posOffset>1003300</wp:posOffset>
            </wp:positionH>
            <wp:positionV relativeFrom="paragraph">
              <wp:posOffset>4636135</wp:posOffset>
            </wp:positionV>
            <wp:extent cx="5480050" cy="2614930"/>
            <wp:effectExtent l="0" t="0" r="0" b="0"/>
            <wp:wrapNone/>
            <wp:docPr id="924" name="Form 924"/>
            <wp:cNvGraphicFramePr/>
            <a:graphic xmlns:a="http://schemas.openxmlformats.org/drawingml/2006/main">
              <a:graphicData uri="http://schemas.openxmlformats.org/drawingml/2006/picture">
                <pic:pic xmlns:pic="http://schemas.openxmlformats.org/drawingml/2006/picture">
                  <pic:nvPicPr>
                    <pic:cNvPr id="925" name="Bilderbox 925"/>
                    <pic:cNvPicPr/>
                  </pic:nvPicPr>
                  <pic:blipFill>
                    <a:blip r:embed="rId381"/>
                    <a:stretch/>
                  </pic:blipFill>
                  <pic:spPr>
                    <a:xfrm>
                      <a:off x="0" y="0"/>
                      <a:ext cx="5480050" cy="261493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705" w:line="1" w:lineRule="exact"/>
      </w:pPr>
    </w:p>
    <w:p w:rsidR="00B77FFA" w:rsidRDefault="00B77FFA">
      <w:pPr>
        <w:spacing w:line="1" w:lineRule="exact"/>
        <w:sectPr w:rsidR="00B77FFA">
          <w:type w:val="continuous"/>
          <w:pgSz w:w="11900" w:h="16840"/>
          <w:pgMar w:top="1306" w:right="1685" w:bottom="1306" w:left="1120" w:header="0" w:footer="3" w:gutter="0"/>
          <w:cols w:space="720"/>
          <w:noEndnote/>
          <w:docGrid w:linePitch="360"/>
        </w:sectPr>
      </w:pPr>
    </w:p>
    <w:p w:rsidR="00B77FFA" w:rsidRDefault="00547E11" w:rsidP="000D6DC7">
      <w:pPr>
        <w:pStyle w:val="Bodytext10"/>
        <w:numPr>
          <w:ilvl w:val="0"/>
          <w:numId w:val="69"/>
        </w:numPr>
        <w:tabs>
          <w:tab w:val="left" w:pos="1004"/>
        </w:tabs>
        <w:spacing w:after="100" w:line="266" w:lineRule="auto"/>
        <w:ind w:left="540"/>
      </w:pPr>
      <w:r>
        <w:rPr>
          <w:rStyle w:val="Bodytext1"/>
        </w:rPr>
        <w:t xml:space="preserve">Füllen Sie alle Pflichtfelder des </w:t>
      </w:r>
      <w:r>
        <w:rPr>
          <w:rStyle w:val="Bodytext1"/>
          <w:b/>
        </w:rPr>
        <w:t>ersten Abschnitts,</w:t>
      </w:r>
      <w:r>
        <w:rPr>
          <w:rStyle w:val="Bodytext1"/>
        </w:rPr>
        <w:t xml:space="preserve"> </w:t>
      </w:r>
      <w:r>
        <w:rPr>
          <w:rStyle w:val="Bodytext1"/>
          <w:b/>
        </w:rPr>
        <w:t xml:space="preserve">des Datums und des Grundes des Widerrufs </w:t>
      </w:r>
      <w:r>
        <w:rPr>
          <w:rStyle w:val="Bodytext1"/>
        </w:rPr>
        <w:t xml:space="preserve">und der </w:t>
      </w:r>
      <w:r>
        <w:rPr>
          <w:rStyle w:val="Bodytext1"/>
          <w:b/>
        </w:rPr>
        <w:t xml:space="preserve">Kontaktperson </w:t>
      </w:r>
      <w:r>
        <w:rPr>
          <w:rStyle w:val="Bodytext1"/>
        </w:rPr>
        <w:t>des Widerrufsformulars aus, indem Sie das Menü Liste der Abschnitte verwenden.</w:t>
      </w:r>
    </w:p>
    <w:p w:rsidR="00B77FFA" w:rsidRDefault="00547E11" w:rsidP="000D6DC7">
      <w:pPr>
        <w:pStyle w:val="Bodytext10"/>
        <w:numPr>
          <w:ilvl w:val="0"/>
          <w:numId w:val="69"/>
        </w:numPr>
        <w:tabs>
          <w:tab w:val="left" w:pos="1004"/>
        </w:tabs>
        <w:spacing w:after="100" w:line="266" w:lineRule="auto"/>
        <w:ind w:firstLine="540"/>
      </w:pPr>
      <w:r>
        <w:rPr>
          <w:rStyle w:val="Bodytext1"/>
        </w:rPr>
        <w:t xml:space="preserve">Klicken Sie auf </w:t>
      </w:r>
      <w:r>
        <w:rPr>
          <w:rStyle w:val="Bodytext1"/>
          <w:b/>
        </w:rPr>
        <w:t xml:space="preserve">Senden, </w:t>
      </w:r>
      <w:r>
        <w:rPr>
          <w:rStyle w:val="Bodytext1"/>
        </w:rPr>
        <w:t>um das Auszahlungsformular an die Vollstreckungsbehörde zu senden.</w:t>
      </w:r>
    </w:p>
    <w:p w:rsidR="00B77FFA" w:rsidRDefault="00547E11" w:rsidP="000D6DC7">
      <w:pPr>
        <w:pStyle w:val="Bodytext10"/>
        <w:numPr>
          <w:ilvl w:val="0"/>
          <w:numId w:val="69"/>
        </w:numPr>
        <w:tabs>
          <w:tab w:val="left" w:pos="1014"/>
        </w:tabs>
        <w:spacing w:after="680" w:line="264" w:lineRule="auto"/>
        <w:ind w:left="540"/>
      </w:pPr>
      <w:r>
        <w:rPr>
          <w:rStyle w:val="Bodytext1"/>
        </w:rPr>
        <w:t xml:space="preserve">Das System zeigt ein Popup-Fenster an. Klicken Sie auf </w:t>
      </w:r>
      <w:r>
        <w:rPr>
          <w:rStyle w:val="Bodytext1"/>
          <w:b/>
        </w:rPr>
        <w:t xml:space="preserve">Ja, </w:t>
      </w:r>
      <w:r>
        <w:rPr>
          <w:rStyle w:val="Bodytext1"/>
        </w:rPr>
        <w:t>um zu bestätigen, dass Sie das Auszahlungsformular senden möchten.</w:t>
      </w:r>
    </w:p>
    <w:p w:rsidR="00B77FFA" w:rsidRDefault="00547E11">
      <w:pPr>
        <w:jc w:val="center"/>
        <w:rPr>
          <w:sz w:val="2"/>
        </w:rPr>
      </w:pPr>
      <w:r>
        <w:rPr>
          <w:noProof/>
          <w:lang w:val="de-DE"/>
        </w:rPr>
        <w:drawing>
          <wp:inline distT="0" distB="0" distL="0" distR="0">
            <wp:extent cx="3706495" cy="1127760"/>
            <wp:effectExtent l="0" t="0" r="0" b="0"/>
            <wp:docPr id="926" name="Picutre 926"/>
            <wp:cNvGraphicFramePr/>
            <a:graphic xmlns:a="http://schemas.openxmlformats.org/drawingml/2006/main">
              <a:graphicData uri="http://schemas.openxmlformats.org/drawingml/2006/picture">
                <pic:pic xmlns:pic="http://schemas.openxmlformats.org/drawingml/2006/picture">
                  <pic:nvPicPr>
                    <pic:cNvPr id="926" name="Bild 926"/>
                    <pic:cNvPicPr/>
                  </pic:nvPicPr>
                  <pic:blipFill>
                    <a:blip r:embed="rId382"/>
                    <a:stretch/>
                  </pic:blipFill>
                  <pic:spPr>
                    <a:xfrm>
                      <a:off x="0" y="0"/>
                      <a:ext cx="3706495" cy="1127760"/>
                    </a:xfrm>
                    <a:prstGeom prst="rect">
                      <a:avLst/>
                    </a:prstGeom>
                  </pic:spPr>
                </pic:pic>
              </a:graphicData>
            </a:graphic>
          </wp:inline>
        </w:drawing>
      </w:r>
    </w:p>
    <w:p w:rsidR="00B77FFA" w:rsidRDefault="00547E11">
      <w:pPr>
        <w:pStyle w:val="Picturecaption10"/>
        <w:ind w:left="427"/>
      </w:pPr>
      <w:r>
        <w:rPr>
          <w:rStyle w:val="Picturecaption1"/>
          <w:i/>
        </w:rPr>
        <w:t>Abbildung 195: TOEL: Abhebungsbestätigung senden</w:t>
      </w:r>
    </w:p>
    <w:p w:rsidR="00B77FFA" w:rsidRDefault="00B77FFA">
      <w:pPr>
        <w:spacing w:after="739" w:line="1" w:lineRule="exact"/>
      </w:pPr>
    </w:p>
    <w:p w:rsidR="00B77FFA" w:rsidRDefault="00547E11">
      <w:pPr>
        <w:pStyle w:val="Bodytext10"/>
        <w:spacing w:after="480" w:line="266" w:lineRule="auto"/>
        <w:ind w:firstLine="540"/>
        <w:jc w:val="both"/>
      </w:pPr>
      <w:bookmarkStart w:id="2533" w:name="bookmark455"/>
      <w:bookmarkStart w:id="2534" w:name="bookmark456"/>
      <w:r>
        <w:rPr>
          <w:rStyle w:val="Bodytext1"/>
        </w:rPr>
        <w:t>Der Status des Falles wird in RÜCKNAHME geändert.</w:t>
      </w:r>
      <w:bookmarkEnd w:id="2533"/>
      <w:bookmarkEnd w:id="2534"/>
    </w:p>
    <w:p w:rsidR="00B77FFA" w:rsidRDefault="00547E11">
      <w:pPr>
        <w:pStyle w:val="Bodytext10"/>
        <w:spacing w:after="480" w:line="240" w:lineRule="auto"/>
        <w:ind w:firstLine="540"/>
        <w:jc w:val="both"/>
        <w:rPr>
          <w:sz w:val="26"/>
        </w:rPr>
      </w:pPr>
      <w:bookmarkStart w:id="2535" w:name="bookmark457"/>
      <w:r>
        <w:rPr>
          <w:rStyle w:val="Bodytext1"/>
          <w:b/>
          <w:sz w:val="26"/>
        </w:rPr>
        <w:t>8.5. Ausführen von ToE</w:t>
      </w:r>
      <w:bookmarkEnd w:id="2535"/>
    </w:p>
    <w:p w:rsidR="00B77FFA" w:rsidRDefault="00547E11" w:rsidP="000D6DC7">
      <w:pPr>
        <w:pStyle w:val="Heading410"/>
        <w:keepNext/>
        <w:keepLines/>
        <w:numPr>
          <w:ilvl w:val="2"/>
          <w:numId w:val="70"/>
        </w:numPr>
        <w:tabs>
          <w:tab w:val="left" w:pos="1270"/>
        </w:tabs>
        <w:spacing w:after="100" w:line="266" w:lineRule="auto"/>
        <w:jc w:val="both"/>
      </w:pPr>
      <w:bookmarkStart w:id="2536" w:name="_Toc188612394"/>
      <w:bookmarkStart w:id="2537" w:name="_Toc188612547"/>
      <w:bookmarkStart w:id="2538" w:name="_Toc188612853"/>
      <w:bookmarkStart w:id="2539" w:name="_Toc188613006"/>
      <w:bookmarkStart w:id="2540" w:name="_Toc188613159"/>
      <w:bookmarkStart w:id="2541" w:name="_Toc188613312"/>
      <w:bookmarkStart w:id="2542" w:name="_Toc188613465"/>
      <w:bookmarkStart w:id="2543" w:name="_Toc188613618"/>
      <w:bookmarkStart w:id="2544" w:name="_Toc188613771"/>
      <w:bookmarkStart w:id="2545" w:name="_Toc188613924"/>
      <w:bookmarkStart w:id="2546" w:name="_Toc188614077"/>
      <w:bookmarkStart w:id="2547" w:name="_Toc188614230"/>
      <w:bookmarkStart w:id="2548" w:name="_Toc188614383"/>
      <w:bookmarkStart w:id="2549" w:name="_Toc188614536"/>
      <w:bookmarkStart w:id="2550" w:name="_Toc188614689"/>
      <w:bookmarkStart w:id="2551" w:name="_Toc188614842"/>
      <w:bookmarkStart w:id="2552" w:name="_Toc188614995"/>
      <w:bookmarkStart w:id="2553" w:name="_Toc188615148"/>
      <w:bookmarkStart w:id="2554" w:name="_Toc188615301"/>
      <w:bookmarkStart w:id="2555" w:name="_Toc188615454"/>
      <w:bookmarkStart w:id="2556" w:name="_Toc188615607"/>
      <w:bookmarkStart w:id="2557" w:name="_Toc188615760"/>
      <w:bookmarkStart w:id="2558" w:name="_Toc188615913"/>
      <w:bookmarkStart w:id="2559" w:name="_Toc188616083"/>
      <w:bookmarkStart w:id="2560" w:name="_Toc188616550"/>
      <w:r>
        <w:rPr>
          <w:rStyle w:val="Heading41"/>
          <w:b/>
        </w:rPr>
        <w:t>Empfangsbestätigung TOEA</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rsidR="00B77FFA" w:rsidRDefault="00547E11">
      <w:pPr>
        <w:pStyle w:val="Bodytext10"/>
        <w:spacing w:after="100" w:line="266" w:lineRule="auto"/>
        <w:ind w:left="540"/>
      </w:pPr>
      <w:r>
        <w:rPr>
          <w:rStyle w:val="Bodytext1"/>
        </w:rPr>
        <w:t>Wenn die Vollstreckungsbehörde ein Ersuchen der TOEA erhält, muss sie eine Empfangsbestätigung für ein Ersuchen um Beweisaufnahme senden.</w:t>
      </w:r>
    </w:p>
    <w:p w:rsidR="00B77FFA" w:rsidRDefault="00547E11">
      <w:pPr>
        <w:pStyle w:val="Bodytext10"/>
        <w:spacing w:after="0" w:line="266" w:lineRule="auto"/>
        <w:ind w:left="540"/>
      </w:pPr>
      <w:r>
        <w:rPr>
          <w:rStyle w:val="Bodytext1"/>
        </w:rPr>
        <w:t>Das Senden einer manuellen Empfangsbestätigung (Formular B) an den ausstellenden Staat wird in zwei Teile geteilt.</w:t>
      </w:r>
    </w:p>
    <w:p w:rsidR="00B77FFA" w:rsidRDefault="00547E11" w:rsidP="000D6DC7">
      <w:pPr>
        <w:pStyle w:val="Bodytext10"/>
        <w:numPr>
          <w:ilvl w:val="0"/>
          <w:numId w:val="71"/>
        </w:numPr>
        <w:tabs>
          <w:tab w:val="left" w:pos="999"/>
        </w:tabs>
        <w:spacing w:after="100" w:line="266" w:lineRule="auto"/>
        <w:ind w:firstLine="540"/>
        <w:jc w:val="both"/>
      </w:pPr>
      <w:r>
        <w:rPr>
          <w:rStyle w:val="Bodytext1"/>
        </w:rPr>
        <w:t>Schritte:</w:t>
      </w:r>
    </w:p>
    <w:p w:rsidR="00B77FFA" w:rsidRDefault="00547E11">
      <w:pPr>
        <w:pStyle w:val="Bodytext10"/>
        <w:spacing w:after="100" w:line="266" w:lineRule="auto"/>
        <w:ind w:firstLine="540"/>
      </w:pPr>
      <w:r>
        <w:rPr>
          <w:rStyle w:val="Bodytext1"/>
          <w:b/>
        </w:rPr>
        <w:t>Schritt 1. Formular B erstellen:</w:t>
      </w:r>
    </w:p>
    <w:p w:rsidR="00B77FFA" w:rsidRDefault="00547E11" w:rsidP="000D6DC7">
      <w:pPr>
        <w:pStyle w:val="Bodytext10"/>
        <w:numPr>
          <w:ilvl w:val="0"/>
          <w:numId w:val="72"/>
        </w:numPr>
        <w:tabs>
          <w:tab w:val="left" w:pos="1004"/>
        </w:tabs>
        <w:spacing w:after="100" w:line="266" w:lineRule="auto"/>
        <w:ind w:firstLine="540"/>
      </w:pPr>
      <w:r>
        <w:rPr>
          <w:rStyle w:val="Bodytext1"/>
        </w:rPr>
        <w:t>Sehen Sie sich die eingehende Anfrage an.</w:t>
      </w:r>
      <w:r>
        <w:br w:type="page"/>
      </w:r>
    </w:p>
    <w:p w:rsidR="00B77FFA" w:rsidRDefault="00547E11">
      <w:pPr>
        <w:jc w:val="center"/>
        <w:rPr>
          <w:sz w:val="2"/>
        </w:rPr>
      </w:pPr>
      <w:r>
        <w:rPr>
          <w:noProof/>
          <w:lang w:val="de-DE"/>
        </w:rPr>
        <w:drawing>
          <wp:inline distT="0" distB="0" distL="0" distR="0">
            <wp:extent cx="5492750" cy="2609215"/>
            <wp:effectExtent l="0" t="0" r="0" b="0"/>
            <wp:docPr id="927" name="Picutre 927"/>
            <wp:cNvGraphicFramePr/>
            <a:graphic xmlns:a="http://schemas.openxmlformats.org/drawingml/2006/main">
              <a:graphicData uri="http://schemas.openxmlformats.org/drawingml/2006/picture">
                <pic:pic xmlns:pic="http://schemas.openxmlformats.org/drawingml/2006/picture">
                  <pic:nvPicPr>
                    <pic:cNvPr id="927" name="Bild 927"/>
                    <pic:cNvPicPr/>
                  </pic:nvPicPr>
                  <pic:blipFill>
                    <a:blip r:embed="rId383"/>
                    <a:stretch/>
                  </pic:blipFill>
                  <pic:spPr>
                    <a:xfrm>
                      <a:off x="0" y="0"/>
                      <a:ext cx="5492750" cy="2609215"/>
                    </a:xfrm>
                    <a:prstGeom prst="rect">
                      <a:avLst/>
                    </a:prstGeom>
                  </pic:spPr>
                </pic:pic>
              </a:graphicData>
            </a:graphic>
          </wp:inline>
        </w:drawing>
      </w:r>
    </w:p>
    <w:p w:rsidR="00B77FFA" w:rsidRDefault="00547E11">
      <w:pPr>
        <w:pStyle w:val="Picturecaption10"/>
        <w:ind w:left="1042"/>
      </w:pPr>
      <w:r>
        <w:rPr>
          <w:rStyle w:val="Picturecaption1"/>
          <w:i/>
        </w:rPr>
        <w:t>Abbildung 196: TOEA: Formular B erstellen: Empfangsbestätigung</w:t>
      </w:r>
    </w:p>
    <w:p w:rsidR="00B77FFA" w:rsidRDefault="00B77FFA">
      <w:pPr>
        <w:spacing w:after="459" w:line="1" w:lineRule="exact"/>
      </w:pPr>
    </w:p>
    <w:p w:rsidR="00B77FFA" w:rsidRDefault="00547E11" w:rsidP="000D6DC7">
      <w:pPr>
        <w:pStyle w:val="Heading410"/>
        <w:keepNext/>
        <w:keepLines/>
        <w:numPr>
          <w:ilvl w:val="0"/>
          <w:numId w:val="72"/>
        </w:numPr>
        <w:tabs>
          <w:tab w:val="left" w:pos="1004"/>
        </w:tabs>
        <w:spacing w:after="460"/>
      </w:pPr>
      <w:bookmarkStart w:id="2561" w:name="bookmark461"/>
      <w:bookmarkStart w:id="2562" w:name="bookmark460"/>
      <w:bookmarkStart w:id="2563" w:name="_Toc188612395"/>
      <w:bookmarkStart w:id="2564" w:name="_Toc188612548"/>
      <w:bookmarkStart w:id="2565" w:name="_Toc188612854"/>
      <w:bookmarkStart w:id="2566" w:name="_Toc188613007"/>
      <w:bookmarkStart w:id="2567" w:name="_Toc188613160"/>
      <w:bookmarkStart w:id="2568" w:name="_Toc188613313"/>
      <w:bookmarkStart w:id="2569" w:name="_Toc188613466"/>
      <w:bookmarkStart w:id="2570" w:name="_Toc188613619"/>
      <w:bookmarkStart w:id="2571" w:name="_Toc188613772"/>
      <w:bookmarkStart w:id="2572" w:name="_Toc188613925"/>
      <w:bookmarkStart w:id="2573" w:name="_Toc188614078"/>
      <w:bookmarkStart w:id="2574" w:name="_Toc188614231"/>
      <w:bookmarkStart w:id="2575" w:name="_Toc188614384"/>
      <w:bookmarkStart w:id="2576" w:name="_Toc188614537"/>
      <w:bookmarkStart w:id="2577" w:name="_Toc188614690"/>
      <w:bookmarkStart w:id="2578" w:name="_Toc188614843"/>
      <w:bookmarkStart w:id="2579" w:name="_Toc188614996"/>
      <w:bookmarkStart w:id="2580" w:name="_Toc188615149"/>
      <w:bookmarkStart w:id="2581" w:name="_Toc188615302"/>
      <w:bookmarkStart w:id="2582" w:name="_Toc188615455"/>
      <w:bookmarkStart w:id="2583" w:name="_Toc188615608"/>
      <w:bookmarkStart w:id="2584" w:name="_Toc188615761"/>
      <w:bookmarkStart w:id="2585" w:name="_Toc188615914"/>
      <w:bookmarkStart w:id="2586" w:name="_Toc188616084"/>
      <w:bookmarkStart w:id="2587" w:name="_Toc188616551"/>
      <w:r>
        <w:rPr>
          <w:rStyle w:val="Heading41"/>
        </w:rPr>
        <w:t xml:space="preserve">Klicken Sie auf </w:t>
      </w:r>
      <w:r>
        <w:rPr>
          <w:rStyle w:val="Heading41"/>
          <w:b/>
        </w:rPr>
        <w:t>Workflow &gt; Formular B erstellen.</w:t>
      </w:r>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rsidR="00B77FFA" w:rsidRDefault="00547E11">
      <w:pPr>
        <w:jc w:val="center"/>
        <w:rPr>
          <w:sz w:val="2"/>
        </w:rPr>
      </w:pPr>
      <w:r>
        <w:rPr>
          <w:noProof/>
          <w:lang w:val="de-DE"/>
        </w:rPr>
        <w:drawing>
          <wp:inline distT="0" distB="0" distL="0" distR="0">
            <wp:extent cx="5467985" cy="2614930"/>
            <wp:effectExtent l="0" t="0" r="0" b="0"/>
            <wp:docPr id="928" name="Picutre 928"/>
            <wp:cNvGraphicFramePr/>
            <a:graphic xmlns:a="http://schemas.openxmlformats.org/drawingml/2006/main">
              <a:graphicData uri="http://schemas.openxmlformats.org/drawingml/2006/picture">
                <pic:pic xmlns:pic="http://schemas.openxmlformats.org/drawingml/2006/picture">
                  <pic:nvPicPr>
                    <pic:cNvPr id="928" name="Bild 928"/>
                    <pic:cNvPicPr/>
                  </pic:nvPicPr>
                  <pic:blipFill>
                    <a:blip r:embed="rId384"/>
                    <a:stretch/>
                  </pic:blipFill>
                  <pic:spPr>
                    <a:xfrm>
                      <a:off x="0" y="0"/>
                      <a:ext cx="5467985" cy="2614930"/>
                    </a:xfrm>
                    <a:prstGeom prst="rect">
                      <a:avLst/>
                    </a:prstGeom>
                  </pic:spPr>
                </pic:pic>
              </a:graphicData>
            </a:graphic>
          </wp:inline>
        </w:drawing>
      </w:r>
    </w:p>
    <w:p w:rsidR="00B77FFA" w:rsidRDefault="00547E11">
      <w:pPr>
        <w:pStyle w:val="Picturecaption10"/>
        <w:ind w:left="1790"/>
      </w:pPr>
      <w:r>
        <w:rPr>
          <w:rStyle w:val="Picturecaption1"/>
          <w:i/>
        </w:rPr>
        <w:t>Abbildung 197: TOEA: Formular B Entwurfsversion angezeigt</w:t>
      </w:r>
    </w:p>
    <w:p w:rsidR="00B77FFA" w:rsidRDefault="00B77FFA">
      <w:pPr>
        <w:spacing w:after="459" w:line="1" w:lineRule="exact"/>
      </w:pPr>
    </w:p>
    <w:p w:rsidR="00B77FFA" w:rsidRDefault="00547E11" w:rsidP="000D6DC7">
      <w:pPr>
        <w:pStyle w:val="Bodytext10"/>
        <w:numPr>
          <w:ilvl w:val="0"/>
          <w:numId w:val="72"/>
        </w:numPr>
        <w:tabs>
          <w:tab w:val="left" w:pos="1004"/>
        </w:tabs>
        <w:spacing w:after="240" w:line="240" w:lineRule="auto"/>
        <w:ind w:firstLine="540"/>
      </w:pPr>
      <w:bookmarkStart w:id="2588" w:name="bookmark463"/>
      <w:r>
        <w:rPr>
          <w:rStyle w:val="Bodytext1"/>
        </w:rPr>
        <w:t>Die Entwurfsversion des Formulars B wird erstellt und angezeigt.</w:t>
      </w:r>
      <w:bookmarkEnd w:id="2588"/>
    </w:p>
    <w:p w:rsidR="00B77FFA" w:rsidRDefault="00547E11" w:rsidP="000D6DC7">
      <w:pPr>
        <w:pStyle w:val="Bodytext10"/>
        <w:numPr>
          <w:ilvl w:val="0"/>
          <w:numId w:val="72"/>
        </w:numPr>
        <w:tabs>
          <w:tab w:val="left" w:pos="1004"/>
        </w:tabs>
        <w:spacing w:after="500" w:line="240" w:lineRule="auto"/>
        <w:ind w:firstLine="540"/>
      </w:pPr>
      <w:r>
        <w:rPr>
          <w:rStyle w:val="Bodytext1"/>
        </w:rPr>
        <w:t>Denken Sie beim Ausfüllen von Daten in Formular B-Abschnitten daran, Ihre Daten zu speichern.</w:t>
      </w:r>
    </w:p>
    <w:p w:rsidR="00B77FFA" w:rsidRDefault="00547E11">
      <w:pPr>
        <w:pStyle w:val="Bodytext10"/>
        <w:spacing w:after="460" w:line="240" w:lineRule="auto"/>
        <w:ind w:firstLine="540"/>
        <w:sectPr w:rsidR="00B77FFA">
          <w:pgSz w:w="11900" w:h="16840"/>
          <w:pgMar w:top="1830" w:right="884" w:bottom="2564" w:left="1027" w:header="0" w:footer="3" w:gutter="0"/>
          <w:cols w:space="720"/>
          <w:noEndnote/>
          <w:docGrid w:linePitch="360"/>
        </w:sectPr>
      </w:pPr>
      <w:r>
        <w:rPr>
          <w:rStyle w:val="Bodytext1"/>
          <w:b/>
        </w:rPr>
        <w:t>Absenden des Formulars B:</w:t>
      </w:r>
    </w:p>
    <w:p w:rsidR="00B77FFA" w:rsidRDefault="00B77FFA">
      <w:pPr>
        <w:spacing w:line="240" w:lineRule="exact"/>
        <w:rPr>
          <w:sz w:val="19"/>
        </w:rPr>
      </w:pPr>
    </w:p>
    <w:p w:rsidR="00B77FFA" w:rsidRDefault="00B77FFA">
      <w:pPr>
        <w:spacing w:line="240" w:lineRule="exact"/>
        <w:rPr>
          <w:sz w:val="19"/>
        </w:rPr>
      </w:pPr>
    </w:p>
    <w:p w:rsidR="00B77FFA" w:rsidRDefault="00B77FFA">
      <w:pPr>
        <w:spacing w:before="59" w:after="59" w:line="240" w:lineRule="exact"/>
        <w:rPr>
          <w:sz w:val="19"/>
        </w:rPr>
      </w:pPr>
    </w:p>
    <w:p w:rsidR="00B77FFA" w:rsidRDefault="00B77FFA">
      <w:pPr>
        <w:spacing w:line="1" w:lineRule="exact"/>
        <w:sectPr w:rsidR="00B77FFA">
          <w:pgSz w:w="11900" w:h="16840"/>
          <w:pgMar w:top="1306" w:right="1685" w:bottom="1306" w:left="1120" w:header="0" w:footer="3" w:gutter="0"/>
          <w:cols w:space="720"/>
          <w:noEndnote/>
          <w:docGrid w:linePitch="360"/>
        </w:sectPr>
      </w:pPr>
    </w:p>
    <w:p w:rsidR="00B77FFA" w:rsidRDefault="00547E11">
      <w:pPr>
        <w:pStyle w:val="Picturecaption10"/>
        <w:framePr w:w="6970" w:h="307" w:wrap="none" w:vAnchor="text" w:hAnchor="page" w:x="2402" w:y="4235"/>
      </w:pPr>
      <w:r>
        <w:rPr>
          <w:rStyle w:val="Picturecaption1"/>
          <w:i/>
        </w:rPr>
        <w:t>Abbildung 198: TOEA: Formblatt B: Empfangsbestätigung – Schaltfläche „Senden“</w:t>
      </w:r>
    </w:p>
    <w:p w:rsidR="00B77FFA" w:rsidRDefault="00547E11">
      <w:pPr>
        <w:pStyle w:val="Bodytext10"/>
        <w:framePr w:w="7066" w:h="326" w:wrap="none" w:vAnchor="text" w:hAnchor="page" w:x="1562" w:y="5051"/>
        <w:spacing w:after="0" w:line="240" w:lineRule="auto"/>
      </w:pPr>
      <w:bookmarkStart w:id="2589" w:name="bookmark464"/>
      <w:r>
        <w:rPr>
          <w:rStyle w:val="Bodytext1"/>
        </w:rPr>
        <w:t xml:space="preserve">1 Klicken Sie auf </w:t>
      </w:r>
      <w:r>
        <w:rPr>
          <w:rStyle w:val="Bodytext1"/>
          <w:b/>
        </w:rPr>
        <w:t xml:space="preserve">die Schaltfläche Senden </w:t>
      </w:r>
      <w:r>
        <w:rPr>
          <w:rStyle w:val="Bodytext1"/>
        </w:rPr>
        <w:t>in der Aktionsleiste, um Formular B an die ausstellende Behörde zu senden.</w:t>
      </w:r>
      <w:bookmarkEnd w:id="2589"/>
    </w:p>
    <w:p w:rsidR="00B77FFA" w:rsidRDefault="00547E11">
      <w:pPr>
        <w:pStyle w:val="Picturecaption10"/>
        <w:framePr w:w="3590" w:h="307" w:wrap="none" w:vAnchor="text" w:hAnchor="page" w:x="4091" w:y="10052"/>
      </w:pPr>
      <w:r>
        <w:rPr>
          <w:rStyle w:val="Picturecaption1"/>
          <w:i/>
        </w:rPr>
        <w:t>Abbildung 199: TOEA: Formular B absenden</w:t>
      </w:r>
    </w:p>
    <w:p w:rsidR="00B77FFA" w:rsidRDefault="00547E11">
      <w:pPr>
        <w:pStyle w:val="Bodytext10"/>
        <w:framePr w:w="2851" w:h="326" w:wrap="none" w:vAnchor="text" w:hAnchor="page" w:x="1562" w:y="10887"/>
        <w:spacing w:after="0" w:line="240" w:lineRule="auto"/>
      </w:pPr>
      <w:bookmarkStart w:id="2590" w:name="bookmark465"/>
      <w:r>
        <w:rPr>
          <w:rStyle w:val="Bodytext1"/>
        </w:rPr>
        <w:t xml:space="preserve">2 Klicken Sie auf </w:t>
      </w:r>
      <w:r>
        <w:rPr>
          <w:rStyle w:val="Bodytext1"/>
          <w:b/>
        </w:rPr>
        <w:t>Dokument hochladen.</w:t>
      </w:r>
      <w:bookmarkEnd w:id="2590"/>
    </w:p>
    <w:p w:rsidR="00B77FFA" w:rsidRDefault="00547E11">
      <w:pPr>
        <w:spacing w:line="360" w:lineRule="exact"/>
      </w:pPr>
      <w:r>
        <w:rPr>
          <w:noProof/>
          <w:lang w:val="de-DE"/>
        </w:rPr>
        <w:drawing>
          <wp:anchor distT="0" distB="292735" distL="0" distR="0" simplePos="0" relativeHeight="62915159" behindDoc="1" locked="0" layoutInCell="1" allowOverlap="1">
            <wp:simplePos x="0" y="0"/>
            <wp:positionH relativeFrom="page">
              <wp:posOffset>1003300</wp:posOffset>
            </wp:positionH>
            <wp:positionV relativeFrom="paragraph">
              <wp:posOffset>12700</wp:posOffset>
            </wp:positionV>
            <wp:extent cx="5480050" cy="2578735"/>
            <wp:effectExtent l="0" t="0" r="0" b="0"/>
            <wp:wrapNone/>
            <wp:docPr id="929" name="Form 929"/>
            <wp:cNvGraphicFramePr/>
            <a:graphic xmlns:a="http://schemas.openxmlformats.org/drawingml/2006/main">
              <a:graphicData uri="http://schemas.openxmlformats.org/drawingml/2006/picture">
                <pic:pic xmlns:pic="http://schemas.openxmlformats.org/drawingml/2006/picture">
                  <pic:nvPicPr>
                    <pic:cNvPr id="930" name="Bilderbox 930"/>
                    <pic:cNvPicPr/>
                  </pic:nvPicPr>
                  <pic:blipFill>
                    <a:blip r:embed="rId385"/>
                    <a:stretch/>
                  </pic:blipFill>
                  <pic:spPr>
                    <a:xfrm>
                      <a:off x="0" y="0"/>
                      <a:ext cx="5480050" cy="2578735"/>
                    </a:xfrm>
                    <a:prstGeom prst="rect">
                      <a:avLst/>
                    </a:prstGeom>
                  </pic:spPr>
                </pic:pic>
              </a:graphicData>
            </a:graphic>
          </wp:anchor>
        </w:drawing>
      </w:r>
      <w:r>
        <w:rPr>
          <w:noProof/>
          <w:lang w:val="de-DE"/>
        </w:rPr>
        <w:drawing>
          <wp:anchor distT="0" distB="289560" distL="0" distR="0" simplePos="0" relativeHeight="62915160" behindDoc="1" locked="0" layoutInCell="1" allowOverlap="1">
            <wp:simplePos x="0" y="0"/>
            <wp:positionH relativeFrom="page">
              <wp:posOffset>1003300</wp:posOffset>
            </wp:positionH>
            <wp:positionV relativeFrom="paragraph">
              <wp:posOffset>3676015</wp:posOffset>
            </wp:positionV>
            <wp:extent cx="5467985" cy="2614930"/>
            <wp:effectExtent l="0" t="0" r="0" b="0"/>
            <wp:wrapNone/>
            <wp:docPr id="931" name="Form 931"/>
            <wp:cNvGraphicFramePr/>
            <a:graphic xmlns:a="http://schemas.openxmlformats.org/drawingml/2006/main">
              <a:graphicData uri="http://schemas.openxmlformats.org/drawingml/2006/picture">
                <pic:pic xmlns:pic="http://schemas.openxmlformats.org/drawingml/2006/picture">
                  <pic:nvPicPr>
                    <pic:cNvPr id="932" name="Bilderbox 932"/>
                    <pic:cNvPicPr/>
                  </pic:nvPicPr>
                  <pic:blipFill>
                    <a:blip r:embed="rId386"/>
                    <a:stretch/>
                  </pic:blipFill>
                  <pic:spPr>
                    <a:xfrm>
                      <a:off x="0" y="0"/>
                      <a:ext cx="5467985" cy="261493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412" w:line="1" w:lineRule="exact"/>
      </w:pPr>
    </w:p>
    <w:p w:rsidR="00B77FFA" w:rsidRDefault="00B77FFA">
      <w:pPr>
        <w:spacing w:line="1" w:lineRule="exact"/>
        <w:sectPr w:rsidR="00B77FFA">
          <w:type w:val="continuous"/>
          <w:pgSz w:w="11900" w:h="16840"/>
          <w:pgMar w:top="1306" w:right="1685" w:bottom="1306" w:left="1120" w:header="0" w:footer="3" w:gutter="0"/>
          <w:cols w:space="720"/>
          <w:noEndnote/>
          <w:docGrid w:linePitch="360"/>
        </w:sectPr>
      </w:pPr>
    </w:p>
    <w:p w:rsidR="00B77FFA" w:rsidRDefault="00B77FFA">
      <w:pPr>
        <w:spacing w:after="739" w:line="1" w:lineRule="exact"/>
      </w:pPr>
    </w:p>
    <w:p w:rsidR="00B77FFA" w:rsidRDefault="00547E11">
      <w:pPr>
        <w:jc w:val="center"/>
        <w:rPr>
          <w:sz w:val="2"/>
        </w:rPr>
      </w:pPr>
      <w:r>
        <w:rPr>
          <w:noProof/>
          <w:lang w:val="de-DE"/>
        </w:rPr>
        <w:drawing>
          <wp:inline distT="0" distB="0" distL="0" distR="0">
            <wp:extent cx="5474335" cy="2553970"/>
            <wp:effectExtent l="0" t="0" r="0" b="0"/>
            <wp:docPr id="933" name="Picutre 933"/>
            <wp:cNvGraphicFramePr/>
            <a:graphic xmlns:a="http://schemas.openxmlformats.org/drawingml/2006/main">
              <a:graphicData uri="http://schemas.openxmlformats.org/drawingml/2006/picture">
                <pic:pic xmlns:pic="http://schemas.openxmlformats.org/drawingml/2006/picture">
                  <pic:nvPicPr>
                    <pic:cNvPr id="933" name="Bild 933"/>
                    <pic:cNvPicPr/>
                  </pic:nvPicPr>
                  <pic:blipFill>
                    <a:blip r:embed="rId387"/>
                    <a:stretch/>
                  </pic:blipFill>
                  <pic:spPr>
                    <a:xfrm>
                      <a:off x="0" y="0"/>
                      <a:ext cx="5474335" cy="2553970"/>
                    </a:xfrm>
                    <a:prstGeom prst="rect">
                      <a:avLst/>
                    </a:prstGeom>
                  </pic:spPr>
                </pic:pic>
              </a:graphicData>
            </a:graphic>
          </wp:inline>
        </w:drawing>
      </w:r>
    </w:p>
    <w:p w:rsidR="00B77FFA" w:rsidRDefault="00547E11">
      <w:pPr>
        <w:pStyle w:val="Picturecaption10"/>
        <w:ind w:left="2472"/>
      </w:pPr>
      <w:r>
        <w:rPr>
          <w:rStyle w:val="Picturecaption1"/>
          <w:i/>
        </w:rPr>
        <w:t>Abbildung 200: TOEA-Signaturformular B</w:t>
      </w:r>
    </w:p>
    <w:p w:rsidR="00B77FFA" w:rsidRDefault="00B77FFA">
      <w:pPr>
        <w:spacing w:after="639" w:line="1" w:lineRule="exact"/>
      </w:pPr>
    </w:p>
    <w:p w:rsidR="00B77FFA" w:rsidRDefault="00547E11">
      <w:pPr>
        <w:pStyle w:val="Bodytext10"/>
        <w:spacing w:after="100" w:line="264" w:lineRule="auto"/>
        <w:jc w:val="both"/>
      </w:pPr>
      <w:bookmarkStart w:id="2591" w:name="bookmark466"/>
      <w:r>
        <w:rPr>
          <w:rStyle w:val="Bodytext1"/>
        </w:rPr>
        <w:t xml:space="preserve">® Laden Sie das Dokument herunter, unterzeichnen Sie es und laden Sie es hoch,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2591"/>
    </w:p>
    <w:p w:rsidR="00B77FFA" w:rsidRDefault="00547E11">
      <w:pPr>
        <w:pStyle w:val="Bodytext10"/>
        <w:spacing w:after="520" w:line="264" w:lineRule="auto"/>
        <w:jc w:val="both"/>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p>
    <w:p w:rsidR="00B77FFA" w:rsidRDefault="00547E11">
      <w:pPr>
        <w:jc w:val="center"/>
        <w:rPr>
          <w:sz w:val="2"/>
        </w:rPr>
      </w:pPr>
      <w:r>
        <w:rPr>
          <w:noProof/>
          <w:lang w:val="de-DE"/>
        </w:rPr>
        <w:drawing>
          <wp:inline distT="0" distB="0" distL="0" distR="0">
            <wp:extent cx="5474335" cy="2609215"/>
            <wp:effectExtent l="0" t="0" r="0" b="0"/>
            <wp:docPr id="934" name="Picutre 934"/>
            <wp:cNvGraphicFramePr/>
            <a:graphic xmlns:a="http://schemas.openxmlformats.org/drawingml/2006/main">
              <a:graphicData uri="http://schemas.openxmlformats.org/drawingml/2006/picture">
                <pic:pic xmlns:pic="http://schemas.openxmlformats.org/drawingml/2006/picture">
                  <pic:nvPicPr>
                    <pic:cNvPr id="934" name="Bild 934"/>
                    <pic:cNvPicPr/>
                  </pic:nvPicPr>
                  <pic:blipFill>
                    <a:blip r:embed="rId388"/>
                    <a:stretch/>
                  </pic:blipFill>
                  <pic:spPr>
                    <a:xfrm>
                      <a:off x="0" y="0"/>
                      <a:ext cx="5474335" cy="2609215"/>
                    </a:xfrm>
                    <a:prstGeom prst="rect">
                      <a:avLst/>
                    </a:prstGeom>
                  </pic:spPr>
                </pic:pic>
              </a:graphicData>
            </a:graphic>
          </wp:inline>
        </w:drawing>
      </w:r>
    </w:p>
    <w:p w:rsidR="00B77FFA" w:rsidRDefault="00547E11">
      <w:pPr>
        <w:pStyle w:val="Picturecaption10"/>
        <w:ind w:left="1613"/>
      </w:pPr>
      <w:r>
        <w:rPr>
          <w:rStyle w:val="Picturecaption1"/>
          <w:i/>
        </w:rPr>
        <w:t>Abbildung 201: Unterzeichnetes Dokument von ToE Form B hochgeladen</w:t>
      </w:r>
    </w:p>
    <w:p w:rsidR="00B77FFA" w:rsidRDefault="00B77FFA">
      <w:pPr>
        <w:spacing w:after="639" w:line="1" w:lineRule="exact"/>
      </w:pPr>
    </w:p>
    <w:p w:rsidR="00B77FFA" w:rsidRDefault="00547E11">
      <w:pPr>
        <w:pStyle w:val="Bodytext10"/>
        <w:spacing w:after="580" w:line="240" w:lineRule="auto"/>
        <w:ind w:firstLine="400"/>
      </w:pPr>
      <w:bookmarkStart w:id="2592" w:name="bookmark467"/>
      <w:r>
        <w:rPr>
          <w:rStyle w:val="Bodytext1"/>
        </w:rPr>
        <w:t>@ Signiertes Dokument sollte hochgeladen werden.</w:t>
      </w:r>
      <w:bookmarkEnd w:id="2592"/>
    </w:p>
    <w:p w:rsidR="00B77FFA" w:rsidRDefault="00547E11">
      <w:pPr>
        <w:jc w:val="center"/>
        <w:rPr>
          <w:sz w:val="2"/>
        </w:rPr>
      </w:pPr>
      <w:r>
        <w:rPr>
          <w:noProof/>
          <w:lang w:val="de-DE"/>
        </w:rPr>
        <w:drawing>
          <wp:inline distT="0" distB="0" distL="0" distR="0">
            <wp:extent cx="5614670" cy="2103120"/>
            <wp:effectExtent l="0" t="0" r="0" b="0"/>
            <wp:docPr id="935" name="Picutre 935"/>
            <wp:cNvGraphicFramePr/>
            <a:graphic xmlns:a="http://schemas.openxmlformats.org/drawingml/2006/main">
              <a:graphicData uri="http://schemas.openxmlformats.org/drawingml/2006/picture">
                <pic:pic xmlns:pic="http://schemas.openxmlformats.org/drawingml/2006/picture">
                  <pic:nvPicPr>
                    <pic:cNvPr id="935" name="Bild 935"/>
                    <pic:cNvPicPr/>
                  </pic:nvPicPr>
                  <pic:blipFill>
                    <a:blip r:embed="rId389"/>
                    <a:stretch/>
                  </pic:blipFill>
                  <pic:spPr>
                    <a:xfrm>
                      <a:off x="0" y="0"/>
                      <a:ext cx="5614670" cy="2103120"/>
                    </a:xfrm>
                    <a:prstGeom prst="rect">
                      <a:avLst/>
                    </a:prstGeom>
                  </pic:spPr>
                </pic:pic>
              </a:graphicData>
            </a:graphic>
          </wp:inline>
        </w:drawing>
      </w:r>
    </w:p>
    <w:p w:rsidR="00B77FFA" w:rsidRDefault="00547E11">
      <w:pPr>
        <w:pStyle w:val="Picturecaption10"/>
        <w:ind w:left="2664"/>
      </w:pPr>
      <w:r>
        <w:rPr>
          <w:rStyle w:val="Picturecaption1"/>
          <w:i/>
        </w:rPr>
        <w:t>Abbildung 202: TOEA-Formblatt B: Send</w:t>
      </w:r>
    </w:p>
    <w:p w:rsidR="00B77FFA" w:rsidRDefault="00B77FFA">
      <w:pPr>
        <w:spacing w:after="639" w:line="1" w:lineRule="exact"/>
      </w:pPr>
    </w:p>
    <w:p w:rsidR="00B77FFA" w:rsidRDefault="00547E11">
      <w:pPr>
        <w:pStyle w:val="Bodytext10"/>
        <w:spacing w:after="140" w:line="240" w:lineRule="auto"/>
        <w:ind w:firstLine="340"/>
      </w:pPr>
      <w:bookmarkStart w:id="2593" w:name="bookmark468"/>
      <w:r>
        <w:rPr>
          <w:rStyle w:val="Bodytext1"/>
        </w:rPr>
        <w:t xml:space="preserve">@ Klicken Sie auf </w:t>
      </w:r>
      <w:r>
        <w:rPr>
          <w:rStyle w:val="Bodytext1"/>
          <w:b/>
        </w:rPr>
        <w:t xml:space="preserve">die Schaltfläche Senden. </w:t>
      </w:r>
      <w:bookmarkEnd w:id="2593"/>
    </w:p>
    <w:p w:rsidR="00B77FFA" w:rsidRDefault="00547E11">
      <w:pPr>
        <w:pStyle w:val="Bodytext10"/>
        <w:spacing w:after="440" w:line="240" w:lineRule="auto"/>
        <w:ind w:firstLine="340"/>
      </w:pPr>
      <w:r>
        <w:rPr>
          <w:rStyle w:val="Bodytext1"/>
        </w:rPr>
        <w:t xml:space="preserve">© Und der Status Gesendet wird auf der Registerkarte </w:t>
      </w:r>
      <w:r>
        <w:rPr>
          <w:rStyle w:val="Bodytext1"/>
          <w:b/>
        </w:rPr>
        <w:t xml:space="preserve">Ereignis &amp;-Nachrichten-Zeitleiste </w:t>
      </w:r>
      <w:r>
        <w:rPr>
          <w:rStyle w:val="Bodytext1"/>
        </w:rPr>
        <w:t>angezeigt.</w:t>
      </w:r>
    </w:p>
    <w:p w:rsidR="00B77FFA" w:rsidRDefault="00547E11" w:rsidP="000D6DC7">
      <w:pPr>
        <w:pStyle w:val="Heading410"/>
        <w:keepNext/>
        <w:keepLines/>
        <w:numPr>
          <w:ilvl w:val="2"/>
          <w:numId w:val="73"/>
        </w:numPr>
        <w:tabs>
          <w:tab w:val="left" w:pos="730"/>
        </w:tabs>
        <w:ind w:firstLine="0"/>
      </w:pPr>
      <w:bookmarkStart w:id="2594" w:name="bookmark469"/>
      <w:bookmarkStart w:id="2595" w:name="_Toc188612396"/>
      <w:bookmarkStart w:id="2596" w:name="_Toc188612549"/>
      <w:bookmarkStart w:id="2597" w:name="_Toc188612855"/>
      <w:bookmarkStart w:id="2598" w:name="_Toc188613008"/>
      <w:bookmarkStart w:id="2599" w:name="_Toc188613161"/>
      <w:bookmarkStart w:id="2600" w:name="_Toc188613314"/>
      <w:bookmarkStart w:id="2601" w:name="_Toc188613467"/>
      <w:bookmarkStart w:id="2602" w:name="_Toc188613620"/>
      <w:bookmarkStart w:id="2603" w:name="_Toc188613773"/>
      <w:bookmarkStart w:id="2604" w:name="_Toc188613926"/>
      <w:bookmarkStart w:id="2605" w:name="_Toc188614079"/>
      <w:bookmarkStart w:id="2606" w:name="_Toc188614232"/>
      <w:bookmarkStart w:id="2607" w:name="_Toc188614385"/>
      <w:bookmarkStart w:id="2608" w:name="_Toc188614538"/>
      <w:bookmarkStart w:id="2609" w:name="_Toc188614691"/>
      <w:bookmarkStart w:id="2610" w:name="_Toc188614844"/>
      <w:bookmarkStart w:id="2611" w:name="_Toc188614997"/>
      <w:bookmarkStart w:id="2612" w:name="_Toc188615150"/>
      <w:bookmarkStart w:id="2613" w:name="_Toc188615303"/>
      <w:bookmarkStart w:id="2614" w:name="_Toc188615456"/>
      <w:bookmarkStart w:id="2615" w:name="_Toc188615609"/>
      <w:bookmarkStart w:id="2616" w:name="_Toc188615762"/>
      <w:bookmarkStart w:id="2617" w:name="_Toc188615915"/>
      <w:bookmarkStart w:id="2618" w:name="_Toc188616085"/>
      <w:bookmarkStart w:id="2619" w:name="_Toc188616552"/>
      <w:r>
        <w:rPr>
          <w:rStyle w:val="Heading41"/>
          <w:b/>
        </w:rPr>
        <w:t>Empfangsbestätigung TOEL</w:t>
      </w:r>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p>
    <w:p w:rsidR="00B77FFA" w:rsidRDefault="00547E11">
      <w:pPr>
        <w:pStyle w:val="Bodytext10"/>
        <w:spacing w:after="180" w:line="240" w:lineRule="auto"/>
      </w:pPr>
      <w:r>
        <w:rPr>
          <w:rStyle w:val="Bodytext1"/>
        </w:rPr>
        <w:t>Für TOEL (Antrag auf direkte Beweisaufnahme) gibt es kein spezielles Formular für die Empfangsbestätigung.</w:t>
      </w:r>
    </w:p>
    <w:p w:rsidR="00B77FFA" w:rsidRDefault="00547E11">
      <w:pPr>
        <w:pStyle w:val="Bodytext10"/>
        <w:spacing w:after="560" w:line="240" w:lineRule="auto"/>
      </w:pPr>
      <w:r>
        <w:rPr>
          <w:rStyle w:val="Bodytext1"/>
        </w:rPr>
        <w:t>Um zu überprüfen, ob die Anfrage bei der Vollstreckungsbehörde eingegangen ist, muss ein Benutzer bei der ausstellenden Behörde die folgenden Schritte ausführen:</w:t>
      </w:r>
    </w:p>
    <w:p w:rsidR="00B77FFA" w:rsidRDefault="00547E11" w:rsidP="000D6DC7">
      <w:pPr>
        <w:pStyle w:val="Bodytext10"/>
        <w:numPr>
          <w:ilvl w:val="0"/>
          <w:numId w:val="74"/>
        </w:numPr>
        <w:tabs>
          <w:tab w:val="left" w:pos="464"/>
        </w:tabs>
        <w:spacing w:after="140" w:line="240" w:lineRule="auto"/>
      </w:pPr>
      <w:r>
        <w:rPr>
          <w:rStyle w:val="Bodytext1"/>
        </w:rPr>
        <w:t xml:space="preserve">Wechseln Sie in der Anforderung zur Registerkarte </w:t>
      </w:r>
      <w:r>
        <w:rPr>
          <w:rStyle w:val="Bodytext1"/>
          <w:b/>
        </w:rPr>
        <w:t xml:space="preserve">Ereignis &amp;-Nachrichten-Timeline. </w:t>
      </w:r>
    </w:p>
    <w:p w:rsidR="00B77FFA" w:rsidRDefault="00547E11" w:rsidP="000D6DC7">
      <w:pPr>
        <w:pStyle w:val="Bodytext10"/>
        <w:numPr>
          <w:ilvl w:val="0"/>
          <w:numId w:val="74"/>
        </w:numPr>
        <w:tabs>
          <w:tab w:val="left" w:pos="464"/>
        </w:tabs>
        <w:spacing w:after="340" w:line="240" w:lineRule="auto"/>
      </w:pPr>
      <w:r>
        <w:rPr>
          <w:rStyle w:val="Bodytext1"/>
        </w:rPr>
        <w:t>Klicken Sie auf „Formblatt L“. Formulardetails mit Informationen über die Quittung werden angezeigt.</w:t>
      </w:r>
      <w:r>
        <w:br w:type="page"/>
      </w:r>
    </w:p>
    <w:p w:rsidR="00B77FFA" w:rsidRDefault="00547E11">
      <w:pPr>
        <w:jc w:val="center"/>
        <w:rPr>
          <w:sz w:val="2"/>
        </w:rPr>
      </w:pPr>
      <w:r>
        <w:rPr>
          <w:noProof/>
          <w:lang w:val="de-DE"/>
        </w:rPr>
        <w:drawing>
          <wp:inline distT="0" distB="0" distL="0" distR="0">
            <wp:extent cx="5614670" cy="3779520"/>
            <wp:effectExtent l="0" t="0" r="0" b="0"/>
            <wp:docPr id="936" name="Picutre 936"/>
            <wp:cNvGraphicFramePr/>
            <a:graphic xmlns:a="http://schemas.openxmlformats.org/drawingml/2006/main">
              <a:graphicData uri="http://schemas.openxmlformats.org/drawingml/2006/picture">
                <pic:pic xmlns:pic="http://schemas.openxmlformats.org/drawingml/2006/picture">
                  <pic:nvPicPr>
                    <pic:cNvPr id="936" name="Bild 936"/>
                    <pic:cNvPicPr/>
                  </pic:nvPicPr>
                  <pic:blipFill>
                    <a:blip r:embed="rId390"/>
                    <a:stretch/>
                  </pic:blipFill>
                  <pic:spPr>
                    <a:xfrm>
                      <a:off x="0" y="0"/>
                      <a:ext cx="5614670" cy="3779520"/>
                    </a:xfrm>
                    <a:prstGeom prst="rect">
                      <a:avLst/>
                    </a:prstGeom>
                  </pic:spPr>
                </pic:pic>
              </a:graphicData>
            </a:graphic>
          </wp:inline>
        </w:drawing>
      </w:r>
    </w:p>
    <w:p w:rsidR="00B77FFA" w:rsidRDefault="00547E11">
      <w:pPr>
        <w:pStyle w:val="Picturecaption10"/>
        <w:ind w:left="1450"/>
      </w:pPr>
      <w:r>
        <w:rPr>
          <w:rStyle w:val="Picturecaption1"/>
          <w:i/>
        </w:rPr>
        <w:t>Abbildung 203: TOEL – Ansicht der Formulardetails und Lieferstatus</w:t>
      </w:r>
    </w:p>
    <w:p w:rsidR="00B77FFA" w:rsidRDefault="00B77FFA">
      <w:pPr>
        <w:spacing w:after="579" w:line="1" w:lineRule="exact"/>
      </w:pPr>
    </w:p>
    <w:p w:rsidR="00B77FFA" w:rsidRDefault="00547E11" w:rsidP="000D6DC7">
      <w:pPr>
        <w:pStyle w:val="Bodytext10"/>
        <w:numPr>
          <w:ilvl w:val="2"/>
          <w:numId w:val="73"/>
        </w:numPr>
        <w:tabs>
          <w:tab w:val="left" w:pos="790"/>
        </w:tabs>
        <w:spacing w:after="500" w:line="240" w:lineRule="auto"/>
      </w:pPr>
      <w:bookmarkStart w:id="2620" w:name="bookmark472"/>
      <w:bookmarkStart w:id="2621" w:name="bookmark473"/>
      <w:bookmarkStart w:id="2622" w:name="bookmark474"/>
      <w:r>
        <w:rPr>
          <w:rStyle w:val="Bodytext1"/>
          <w:b/>
        </w:rPr>
        <w:t>Entscheidung treffen</w:t>
      </w:r>
      <w:bookmarkEnd w:id="2620"/>
      <w:bookmarkEnd w:id="2621"/>
      <w:bookmarkEnd w:id="2622"/>
    </w:p>
    <w:p w:rsidR="00B77FFA" w:rsidRDefault="00547E11" w:rsidP="000D6DC7">
      <w:pPr>
        <w:pStyle w:val="Heading410"/>
        <w:keepNext/>
        <w:keepLines/>
        <w:numPr>
          <w:ilvl w:val="3"/>
          <w:numId w:val="73"/>
        </w:numPr>
        <w:tabs>
          <w:tab w:val="left" w:pos="901"/>
        </w:tabs>
        <w:spacing w:after="140"/>
        <w:ind w:firstLine="0"/>
      </w:pPr>
      <w:bookmarkStart w:id="2623" w:name="_Toc188612397"/>
      <w:bookmarkStart w:id="2624" w:name="_Toc188612550"/>
      <w:bookmarkStart w:id="2625" w:name="_Toc188612856"/>
      <w:bookmarkStart w:id="2626" w:name="_Toc188613009"/>
      <w:bookmarkStart w:id="2627" w:name="_Toc188613162"/>
      <w:bookmarkStart w:id="2628" w:name="_Toc188613315"/>
      <w:bookmarkStart w:id="2629" w:name="_Toc188613468"/>
      <w:bookmarkStart w:id="2630" w:name="_Toc188613621"/>
      <w:bookmarkStart w:id="2631" w:name="_Toc188613774"/>
      <w:bookmarkStart w:id="2632" w:name="_Toc188613927"/>
      <w:bookmarkStart w:id="2633" w:name="_Toc188614080"/>
      <w:bookmarkStart w:id="2634" w:name="_Toc188614233"/>
      <w:bookmarkStart w:id="2635" w:name="_Toc188614386"/>
      <w:bookmarkStart w:id="2636" w:name="_Toc188614539"/>
      <w:bookmarkStart w:id="2637" w:name="_Toc188614692"/>
      <w:bookmarkStart w:id="2638" w:name="_Toc188614845"/>
      <w:bookmarkStart w:id="2639" w:name="_Toc188614998"/>
      <w:bookmarkStart w:id="2640" w:name="_Toc188615151"/>
      <w:bookmarkStart w:id="2641" w:name="_Toc188615304"/>
      <w:bookmarkStart w:id="2642" w:name="_Toc188615457"/>
      <w:bookmarkStart w:id="2643" w:name="_Toc188615610"/>
      <w:bookmarkStart w:id="2644" w:name="_Toc188615763"/>
      <w:bookmarkStart w:id="2645" w:name="_Toc188615916"/>
      <w:bookmarkStart w:id="2646" w:name="_Toc188616086"/>
      <w:bookmarkStart w:id="2647" w:name="_Toc188616553"/>
      <w:r>
        <w:rPr>
          <w:rStyle w:val="Heading41"/>
          <w:b/>
        </w:rPr>
        <w:t>TOEA – Formular K</w:t>
      </w: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p>
    <w:p w:rsidR="00B77FFA" w:rsidRDefault="00547E11">
      <w:pPr>
        <w:pStyle w:val="Bodytext10"/>
        <w:spacing w:after="240" w:line="240" w:lineRule="auto"/>
      </w:pPr>
      <w:r>
        <w:rPr>
          <w:rStyle w:val="Bodytext1"/>
        </w:rPr>
        <w:t>Formular K wird verwendet, um eine Entscheidung zu senden, dass eine empfangene TOEA:</w:t>
      </w:r>
    </w:p>
    <w:p w:rsidR="00B77FFA" w:rsidRDefault="00547E11" w:rsidP="000D6DC7">
      <w:pPr>
        <w:pStyle w:val="Bodytext10"/>
        <w:numPr>
          <w:ilvl w:val="0"/>
          <w:numId w:val="75"/>
        </w:numPr>
        <w:tabs>
          <w:tab w:val="left" w:pos="714"/>
          <w:tab w:val="left" w:pos="730"/>
        </w:tabs>
        <w:spacing w:after="0" w:line="240" w:lineRule="auto"/>
        <w:ind w:firstLine="380"/>
      </w:pPr>
      <w:r>
        <w:rPr>
          <w:rStyle w:val="Bodytext1"/>
        </w:rPr>
        <w:t>hingerichtet wurde,</w:t>
      </w:r>
    </w:p>
    <w:p w:rsidR="00B77FFA" w:rsidRDefault="00547E11" w:rsidP="000D6DC7">
      <w:pPr>
        <w:pStyle w:val="Bodytext10"/>
        <w:numPr>
          <w:ilvl w:val="0"/>
          <w:numId w:val="75"/>
        </w:numPr>
        <w:tabs>
          <w:tab w:val="left" w:pos="714"/>
          <w:tab w:val="left" w:pos="730"/>
        </w:tabs>
        <w:spacing w:after="80" w:line="180" w:lineRule="auto"/>
        <w:ind w:firstLine="380"/>
      </w:pPr>
      <w:r>
        <w:rPr>
          <w:rStyle w:val="Bodytext1"/>
        </w:rPr>
        <w:t>abgelehnt wurde.</w:t>
      </w:r>
    </w:p>
    <w:p w:rsidR="00B77FFA" w:rsidRDefault="00547E11">
      <w:pPr>
        <w:pStyle w:val="Bodytext10"/>
        <w:spacing w:after="140" w:line="240" w:lineRule="auto"/>
      </w:pPr>
      <w:r>
        <w:rPr>
          <w:rStyle w:val="Bodytext1"/>
        </w:rPr>
        <w:t>Ein dem Fall zugewiesener Benutzer sollte:</w:t>
      </w:r>
    </w:p>
    <w:p w:rsidR="00B77FFA" w:rsidRDefault="00547E11" w:rsidP="000D6DC7">
      <w:pPr>
        <w:pStyle w:val="Bodytext10"/>
        <w:numPr>
          <w:ilvl w:val="0"/>
          <w:numId w:val="76"/>
        </w:numPr>
        <w:tabs>
          <w:tab w:val="left" w:pos="464"/>
        </w:tabs>
        <w:spacing w:after="200" w:line="240" w:lineRule="auto"/>
        <w:sectPr w:rsidR="00B77FFA">
          <w:pgSz w:w="11900" w:h="16840"/>
          <w:pgMar w:top="1203" w:right="1542" w:bottom="2337" w:left="1493" w:header="0" w:footer="3" w:gutter="0"/>
          <w:cols w:space="720"/>
          <w:noEndnote/>
          <w:docGrid w:linePitch="360"/>
        </w:sectPr>
      </w:pPr>
      <w:r>
        <w:rPr>
          <w:rStyle w:val="Bodytext1"/>
        </w:rPr>
        <w:t xml:space="preserve">Klicken Sie auf </w:t>
      </w:r>
      <w:r>
        <w:rPr>
          <w:rStyle w:val="Bodytext1"/>
          <w:b/>
        </w:rPr>
        <w:t>Workflow &gt; Formular K erstellen.</w:t>
      </w:r>
    </w:p>
    <w:p w:rsidR="00B77FFA" w:rsidRDefault="00547E11">
      <w:pPr>
        <w:jc w:val="center"/>
        <w:rPr>
          <w:sz w:val="2"/>
        </w:rPr>
      </w:pPr>
      <w:r>
        <w:rPr>
          <w:noProof/>
          <w:lang w:val="de-DE"/>
        </w:rPr>
        <w:drawing>
          <wp:inline distT="0" distB="0" distL="0" distR="0">
            <wp:extent cx="6346190" cy="3401695"/>
            <wp:effectExtent l="0" t="0" r="0" b="0"/>
            <wp:docPr id="937" name="Picutre 937"/>
            <wp:cNvGraphicFramePr/>
            <a:graphic xmlns:a="http://schemas.openxmlformats.org/drawingml/2006/main">
              <a:graphicData uri="http://schemas.openxmlformats.org/drawingml/2006/picture">
                <pic:pic xmlns:pic="http://schemas.openxmlformats.org/drawingml/2006/picture">
                  <pic:nvPicPr>
                    <pic:cNvPr id="937" name="Bild 937"/>
                    <pic:cNvPicPr/>
                  </pic:nvPicPr>
                  <pic:blipFill>
                    <a:blip r:embed="rId391"/>
                    <a:stretch/>
                  </pic:blipFill>
                  <pic:spPr>
                    <a:xfrm>
                      <a:off x="0" y="0"/>
                      <a:ext cx="6346190" cy="3401695"/>
                    </a:xfrm>
                    <a:prstGeom prst="rect">
                      <a:avLst/>
                    </a:prstGeom>
                  </pic:spPr>
                </pic:pic>
              </a:graphicData>
            </a:graphic>
          </wp:inline>
        </w:drawing>
      </w:r>
    </w:p>
    <w:p w:rsidR="00B77FFA" w:rsidRDefault="00547E11">
      <w:pPr>
        <w:pStyle w:val="Picturecaption10"/>
        <w:ind w:left="1834"/>
      </w:pPr>
      <w:bookmarkStart w:id="2648" w:name="bookmark477"/>
      <w:r>
        <w:rPr>
          <w:rStyle w:val="Picturecaption1"/>
          <w:i/>
        </w:rPr>
        <w:t>Abbildung 204: TOEA: Dropdown-Liste Workflow – Formular K erstellen</w:t>
      </w:r>
      <w:bookmarkEnd w:id="2648"/>
    </w:p>
    <w:p w:rsidR="00B77FFA" w:rsidRDefault="00B77FFA">
      <w:pPr>
        <w:spacing w:after="65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5467985" cy="2597150"/>
            <wp:effectExtent l="0" t="0" r="0" b="0"/>
            <wp:docPr id="938" name="Picutre 938"/>
            <wp:cNvGraphicFramePr/>
            <a:graphic xmlns:a="http://schemas.openxmlformats.org/drawingml/2006/main">
              <a:graphicData uri="http://schemas.openxmlformats.org/drawingml/2006/picture">
                <pic:pic xmlns:pic="http://schemas.openxmlformats.org/drawingml/2006/picture">
                  <pic:nvPicPr>
                    <pic:cNvPr id="938" name="Bild 938"/>
                    <pic:cNvPicPr/>
                  </pic:nvPicPr>
                  <pic:blipFill>
                    <a:blip r:embed="rId392"/>
                    <a:stretch/>
                  </pic:blipFill>
                  <pic:spPr>
                    <a:xfrm>
                      <a:off x="0" y="0"/>
                      <a:ext cx="5467985" cy="2597150"/>
                    </a:xfrm>
                    <a:prstGeom prst="rect">
                      <a:avLst/>
                    </a:prstGeom>
                  </pic:spPr>
                </pic:pic>
              </a:graphicData>
            </a:graphic>
          </wp:inline>
        </w:drawing>
      </w:r>
    </w:p>
    <w:p w:rsidR="00B77FFA" w:rsidRDefault="00547E11">
      <w:pPr>
        <w:pStyle w:val="Picturecaption10"/>
        <w:ind w:left="2400"/>
      </w:pPr>
      <w:r>
        <w:rPr>
          <w:rStyle w:val="Picturecaption1"/>
          <w:i/>
        </w:rPr>
        <w:t>Abbildung 205: TOEA: Formular K Formularentwurf</w:t>
      </w:r>
    </w:p>
    <w:p w:rsidR="00B77FFA" w:rsidRDefault="00B77FFA">
      <w:pPr>
        <w:spacing w:after="659" w:line="1" w:lineRule="exact"/>
      </w:pPr>
    </w:p>
    <w:p w:rsidR="00B77FFA" w:rsidRDefault="00547E11">
      <w:pPr>
        <w:pStyle w:val="Bodytext10"/>
        <w:spacing w:after="200" w:line="240" w:lineRule="auto"/>
        <w:ind w:firstLine="360"/>
      </w:pPr>
      <w:bookmarkStart w:id="2649" w:name="bookmark478"/>
      <w:r>
        <w:rPr>
          <w:rStyle w:val="Bodytext1"/>
        </w:rPr>
        <w:t>® Formular K Entwurfsversion wird erstellt und angezeigt.</w:t>
      </w:r>
      <w:bookmarkEnd w:id="2649"/>
    </w:p>
    <w:p w:rsidR="00B77FFA" w:rsidRDefault="00547E11">
      <w:pPr>
        <w:pStyle w:val="Bodytext10"/>
        <w:spacing w:after="500" w:line="240" w:lineRule="auto"/>
        <w:ind w:firstLine="360"/>
      </w:pPr>
      <w:r>
        <w:rPr>
          <w:rStyle w:val="Bodytext1"/>
        </w:rPr>
        <w:t>® Denken Sie beim Ausfüllen von Daten in Formular-K-Abschnitten daran, Ihre Daten zu speichern.</w:t>
      </w:r>
    </w:p>
    <w:p w:rsidR="00B77FFA" w:rsidRDefault="00547E11">
      <w:pPr>
        <w:pStyle w:val="Bodytext10"/>
        <w:spacing w:after="0" w:line="240" w:lineRule="auto"/>
      </w:pPr>
      <w:r>
        <w:rPr>
          <w:rStyle w:val="Bodytext1"/>
          <w:b/>
        </w:rPr>
        <w:t>Formular K absenden:</w:t>
      </w:r>
      <w:r>
        <w:br w:type="page"/>
      </w:r>
    </w:p>
    <w:p w:rsidR="00B77FFA" w:rsidRDefault="00547E11">
      <w:pPr>
        <w:spacing w:line="1" w:lineRule="exact"/>
      </w:pPr>
      <w:r>
        <w:rPr>
          <w:noProof/>
          <w:lang w:val="de-DE"/>
        </w:rPr>
        <w:drawing>
          <wp:anchor distT="0" distB="365760" distL="0" distR="0" simplePos="0" relativeHeight="125829447" behindDoc="0" locked="0" layoutInCell="1" allowOverlap="1">
            <wp:simplePos x="0" y="0"/>
            <wp:positionH relativeFrom="page">
              <wp:posOffset>1025525</wp:posOffset>
            </wp:positionH>
            <wp:positionV relativeFrom="paragraph">
              <wp:posOffset>0</wp:posOffset>
            </wp:positionV>
            <wp:extent cx="5467985" cy="2645410"/>
            <wp:effectExtent l="0" t="0" r="0" b="0"/>
            <wp:wrapTopAndBottom/>
            <wp:docPr id="939" name="Form 939"/>
            <wp:cNvGraphicFramePr/>
            <a:graphic xmlns:a="http://schemas.openxmlformats.org/drawingml/2006/main">
              <a:graphicData uri="http://schemas.openxmlformats.org/drawingml/2006/picture">
                <pic:pic xmlns:pic="http://schemas.openxmlformats.org/drawingml/2006/picture">
                  <pic:nvPicPr>
                    <pic:cNvPr id="940" name="Bilderbox 940"/>
                    <pic:cNvPicPr/>
                  </pic:nvPicPr>
                  <pic:blipFill>
                    <a:blip r:embed="rId393"/>
                    <a:stretch/>
                  </pic:blipFill>
                  <pic:spPr>
                    <a:xfrm>
                      <a:off x="0" y="0"/>
                      <a:ext cx="5467985" cy="2645410"/>
                    </a:xfrm>
                    <a:prstGeom prst="rect">
                      <a:avLst/>
                    </a:prstGeom>
                  </pic:spPr>
                </pic:pic>
              </a:graphicData>
            </a:graphic>
          </wp:anchor>
        </w:drawing>
      </w:r>
      <w:r>
        <w:rPr>
          <w:noProof/>
          <w:lang w:val="de-DE"/>
        </w:rPr>
        <mc:AlternateContent>
          <mc:Choice Requires="wps">
            <w:drawing>
              <wp:anchor distT="0" distB="0" distL="0" distR="0" simplePos="0" relativeHeight="251684864" behindDoc="0" locked="0" layoutInCell="1" allowOverlap="1">
                <wp:simplePos x="0" y="0"/>
                <wp:positionH relativeFrom="page">
                  <wp:posOffset>2421255</wp:posOffset>
                </wp:positionH>
                <wp:positionV relativeFrom="paragraph">
                  <wp:posOffset>2740025</wp:posOffset>
                </wp:positionV>
                <wp:extent cx="2673350" cy="194945"/>
                <wp:effectExtent l="0" t="0" r="0" b="0"/>
                <wp:wrapNone/>
                <wp:docPr id="941" name="Form 941"/>
                <wp:cNvGraphicFramePr/>
                <a:graphic xmlns:a="http://schemas.openxmlformats.org/drawingml/2006/main">
                  <a:graphicData uri="http://schemas.microsoft.com/office/word/2010/wordprocessingShape">
                    <wps:wsp>
                      <wps:cNvSpPr txBox="1"/>
                      <wps:spPr>
                        <a:xfrm>
                          <a:off x="0" y="0"/>
                          <a:ext cx="2673350" cy="194945"/>
                        </a:xfrm>
                        <a:prstGeom prst="rect">
                          <a:avLst/>
                        </a:prstGeom>
                        <a:noFill/>
                      </wps:spPr>
                      <wps:txbx>
                        <w:txbxContent>
                          <w:p w:rsidR="00F1147D" w:rsidRDefault="00F1147D">
                            <w:pPr>
                              <w:pStyle w:val="Picturecaption10"/>
                              <w:jc w:val="center"/>
                            </w:pPr>
                            <w:r>
                              <w:rPr>
                                <w:rStyle w:val="Picturecaption1"/>
                                <w:i/>
                              </w:rPr>
                              <w:t>Abbildung 206: TOEA-Formblatt K: Zur Überprüfung senden</w:t>
                            </w:r>
                          </w:p>
                        </w:txbxContent>
                      </wps:txbx>
                      <wps:bodyPr lIns="0" tIns="0" rIns="0" bIns="0"/>
                    </wps:wsp>
                  </a:graphicData>
                </a:graphic>
              </wp:anchor>
            </w:drawing>
          </mc:Choice>
          <mc:Fallback>
            <w:pict>
              <v:shape id="Form 941" o:spid="_x0000_s1069" type="#_x0000_t202" style="position:absolute;margin-left:190.65pt;margin-top:215.75pt;width:210.5pt;height:15.35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" filled="f" stroked="f">
                <v:textbox inset="0,0,0,0">
                  <w:txbxContent>
                    <w:p w:rsidR="00F1147D" w:rsidRDefault="00F1147D">
                      <w:pPr>
                        <w:pStyle w:val="Picturecaption10"/>
                        <w:jc w:val="center"/>
                      </w:pPr>
                      <w:r>
                        <w:rPr>
                          <w:rStyle w:val="Picturecaption1"/>
                          <w:i/>
                        </w:rPr>
                        <w:t>Abbildung 206: TOEA-Formblatt K: Zur Überprüfung senden</w:t>
                      </w:r>
                    </w:p>
                  </w:txbxContent>
                </v:textbox>
                <w10:wrap anchorx="page"/>
              </v:shape>
            </w:pict>
          </mc:Fallback>
        </mc:AlternateContent>
      </w:r>
    </w:p>
    <w:p w:rsidR="00B77FFA" w:rsidRDefault="00547E11">
      <w:pPr>
        <w:pStyle w:val="Bodytext10"/>
        <w:spacing w:after="580" w:line="240" w:lineRule="auto"/>
      </w:pPr>
      <w:bookmarkStart w:id="2650" w:name="bookmark479"/>
      <w:r>
        <w:rPr>
          <w:rStyle w:val="Bodytext1"/>
        </w:rPr>
        <w:t xml:space="preserve">1 Klicken Sie im Workflow </w:t>
      </w:r>
      <w:r>
        <w:rPr>
          <w:rStyle w:val="Bodytext1"/>
          <w:b/>
        </w:rPr>
        <w:t xml:space="preserve">auf "Zur Überprüfung senden". </w:t>
      </w:r>
      <w:bookmarkEnd w:id="2650"/>
    </w:p>
    <w:p w:rsidR="00B77FFA" w:rsidRDefault="00547E11">
      <w:pPr>
        <w:pStyle w:val="Other10"/>
        <w:spacing w:after="0" w:line="240" w:lineRule="auto"/>
        <w:ind w:left="1240"/>
        <w:rPr>
          <w:sz w:val="16"/>
        </w:rPr>
      </w:pPr>
      <w:r>
        <w:rPr>
          <w:rStyle w:val="Other1"/>
          <w:rFonts w:ascii="Arial" w:eastAsia="Arial" w:hAnsi="Arial" w:cs="Arial"/>
          <w:color w:val="7A7A7A"/>
          <w:sz w:val="16"/>
        </w:rPr>
        <w:t xml:space="preserve">I </w:t>
      </w:r>
      <w:r>
        <w:rPr>
          <w:rStyle w:val="Other1"/>
          <w:rFonts w:ascii="Arial" w:eastAsia="Arial" w:hAnsi="Arial" w:cs="Arial"/>
          <w:color w:val="6A3853"/>
          <w:sz w:val="16"/>
        </w:rPr>
        <w:t xml:space="preserve">ha </w:t>
      </w:r>
      <w:r>
        <w:rPr>
          <w:rStyle w:val="Other1"/>
          <w:rFonts w:ascii="Arial" w:eastAsia="Arial" w:hAnsi="Arial" w:cs="Arial"/>
          <w:color w:val="7A7A7A"/>
          <w:sz w:val="16"/>
        </w:rPr>
        <w:t>e-Evidence Digital Exchange System (digitales Austauschsystem für elektronische Beweismittel)</w:t>
      </w:r>
    </w:p>
    <w:p w:rsidR="00B77FFA" w:rsidRDefault="00547E11">
      <w:pPr>
        <w:spacing w:line="1" w:lineRule="exact"/>
      </w:pPr>
      <w:r>
        <w:rPr>
          <w:noProof/>
          <w:lang w:val="de-DE"/>
        </w:rPr>
        <mc:AlternateContent>
          <mc:Choice Requires="wps">
            <w:drawing>
              <wp:anchor distT="290830" distB="82550" distL="0" distR="0" simplePos="0" relativeHeight="125829448" behindDoc="0" locked="0" layoutInCell="1" allowOverlap="1">
                <wp:simplePos x="0" y="0"/>
                <wp:positionH relativeFrom="page">
                  <wp:posOffset>1064895</wp:posOffset>
                </wp:positionH>
                <wp:positionV relativeFrom="paragraph">
                  <wp:posOffset>290830</wp:posOffset>
                </wp:positionV>
                <wp:extent cx="377825" cy="85090"/>
                <wp:effectExtent l="0" t="0" r="0" b="0"/>
                <wp:wrapTopAndBottom/>
                <wp:docPr id="943" name="Form 943"/>
                <wp:cNvGraphicFramePr/>
                <a:graphic xmlns:a="http://schemas.openxmlformats.org/drawingml/2006/main">
                  <a:graphicData uri="http://schemas.microsoft.com/office/word/2010/wordprocessingShape">
                    <wps:wsp>
                      <wps:cNvSpPr txBox="1"/>
                      <wps:spPr>
                        <a:xfrm>
                          <a:off x="0" y="0"/>
                          <a:ext cx="377825" cy="85090"/>
                        </a:xfrm>
                        <a:prstGeom prst="rect">
                          <a:avLst/>
                        </a:prstGeom>
                        <a:noFill/>
                      </wps:spPr>
                      <wps:txbx>
                        <w:txbxContent>
                          <w:p w:rsidR="00F1147D" w:rsidRDefault="00F1147D">
                            <w:pPr>
                              <w:pStyle w:val="Bodytext60"/>
                              <w:pBdr>
                                <w:top w:val="single" w:sz="0" w:space="0" w:color="08438B"/>
                                <w:left w:val="single" w:sz="0" w:space="0" w:color="08438B"/>
                                <w:bottom w:val="single" w:sz="0" w:space="0" w:color="08438B"/>
                                <w:right w:val="single" w:sz="0" w:space="0" w:color="08438B"/>
                              </w:pBdr>
                              <w:shd w:val="clear" w:color="auto" w:fill="08438B"/>
                              <w:spacing w:after="0"/>
                              <w:ind w:firstLine="0"/>
                            </w:pPr>
                            <w:r>
                              <w:rPr>
                                <w:rStyle w:val="Bodytext6"/>
                                <w:b/>
                                <w:color w:val="A5CEF3"/>
                              </w:rPr>
                              <w:t xml:space="preserve">ffl </w:t>
                            </w:r>
                            <w:r>
                              <w:rPr>
                                <w:rStyle w:val="Bodytext6"/>
                                <w:b/>
                                <w:color w:val="6296D6"/>
                              </w:rPr>
                              <w:t>lAUIB•*</w:t>
                            </w:r>
                          </w:p>
                        </w:txbxContent>
                      </wps:txbx>
                      <wps:bodyPr wrap="none" lIns="0" tIns="0" rIns="0" bIns="0"/>
                    </wps:wsp>
                  </a:graphicData>
                </a:graphic>
              </wp:anchor>
            </w:drawing>
          </mc:Choice>
          <mc:Fallback>
            <w:pict>
              <v:shape id="Form 943" o:spid="_x0000_s1070" type="#_x0000_t202" style="position:absolute;margin-left:83.85pt;margin-top:22.9pt;width:29.75pt;height:6.7pt;z-index:125829448;visibility:visible;mso-wrap-style:none;mso-wrap-distance-left:0;mso-wrap-distance-top:22.9pt;mso-wrap-distance-right:0;mso-wrap-distance-bottom: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" filled="f" stroked="f">
                <v:textbox inset="0,0,0,0">
                  <w:txbxContent>
                    <w:p w:rsidR="00F1147D" w:rsidRDefault="00F1147D">
                      <w:pPr>
                        <w:pStyle w:val="Bodytext60"/>
                        <w:pBdr>
                          <w:top w:val="single" w:sz="0" w:space="0" w:color="08438B"/>
                          <w:left w:val="single" w:sz="0" w:space="0" w:color="08438B"/>
                          <w:bottom w:val="single" w:sz="0" w:space="0" w:color="08438B"/>
                          <w:right w:val="single" w:sz="0" w:space="0" w:color="08438B"/>
                        </w:pBdr>
                        <w:shd w:val="clear" w:color="auto" w:fill="08438B"/>
                        <w:spacing w:after="0"/>
                        <w:ind w:firstLine="0"/>
                      </w:pPr>
                      <w:r>
                        <w:rPr>
                          <w:rStyle w:val="Bodytext6"/>
                          <w:b/>
                          <w:color w:val="A5CEF3"/>
                        </w:rPr>
                        <w:t xml:space="preserve">ffl </w:t>
                      </w:r>
                      <w:r>
                        <w:rPr>
                          <w:rStyle w:val="Bodytext6"/>
                          <w:b/>
                          <w:color w:val="6296D6"/>
                        </w:rPr>
                        <w:t>lAUIB•*</w:t>
                      </w:r>
                    </w:p>
                  </w:txbxContent>
                </v:textbox>
                <w10:wrap type="topAndBottom" anchorx="page"/>
              </v:shape>
            </w:pict>
          </mc:Fallback>
        </mc:AlternateContent>
      </w:r>
      <w:r>
        <w:rPr>
          <w:noProof/>
          <w:lang w:val="de-DE"/>
        </w:rPr>
        <mc:AlternateContent>
          <mc:Choice Requires="wps">
            <w:drawing>
              <wp:anchor distT="114300" distB="0" distL="0" distR="0" simplePos="0" relativeHeight="125829450" behindDoc="0" locked="0" layoutInCell="1" allowOverlap="1">
                <wp:simplePos x="0" y="0"/>
                <wp:positionH relativeFrom="page">
                  <wp:posOffset>1924685</wp:posOffset>
                </wp:positionH>
                <wp:positionV relativeFrom="paragraph">
                  <wp:posOffset>114300</wp:posOffset>
                </wp:positionV>
                <wp:extent cx="801370" cy="344170"/>
                <wp:effectExtent l="0" t="0" r="0" b="0"/>
                <wp:wrapTopAndBottom/>
                <wp:docPr id="945" name="Form 945"/>
                <wp:cNvGraphicFramePr/>
                <a:graphic xmlns:a="http://schemas.openxmlformats.org/drawingml/2006/main">
                  <a:graphicData uri="http://schemas.microsoft.com/office/word/2010/wordprocessingShape">
                    <wps:wsp>
                      <wps:cNvSpPr txBox="1"/>
                      <wps:spPr>
                        <a:xfrm>
                          <a:off x="0" y="0"/>
                          <a:ext cx="801370" cy="344170"/>
                        </a:xfrm>
                        <a:prstGeom prst="rect">
                          <a:avLst/>
                        </a:prstGeom>
                        <a:noFill/>
                      </wps:spPr>
                      <wps:txbx>
                        <w:txbxContent>
                          <w:p w:rsidR="00F1147D" w:rsidRDefault="00F1147D">
                            <w:pPr>
                              <w:pStyle w:val="Bodytext40"/>
                              <w:spacing w:after="120"/>
                              <w:ind w:firstLine="0"/>
                              <w:rPr>
                                <w:sz w:val="13"/>
                              </w:rPr>
                            </w:pPr>
                            <w:r>
                              <w:rPr>
                                <w:rStyle w:val="Bodytext4"/>
                                <w:color w:val="0C4B96"/>
                                <w:sz w:val="13"/>
                              </w:rPr>
                              <w:t xml:space="preserve">Ich </w:t>
                            </w:r>
                            <w:r>
                              <w:rPr>
                                <w:rStyle w:val="Bodytext4"/>
                                <w:sz w:val="13"/>
                              </w:rPr>
                              <w:t>TOFA auttwnty</w:t>
                            </w:r>
                          </w:p>
                          <w:p w:rsidR="00F1147D" w:rsidRDefault="00F1147D">
                            <w:pPr>
                              <w:pStyle w:val="Bodytext20"/>
                              <w:spacing w:line="240" w:lineRule="auto"/>
                              <w:rPr>
                                <w:sz w:val="11"/>
                              </w:rPr>
                            </w:pPr>
                            <w:r>
                              <w:rPr>
                                <w:rStyle w:val="Bodytext2"/>
                                <w:color w:val="0C4B96"/>
                                <w:sz w:val="11"/>
                              </w:rPr>
                              <w:t xml:space="preserve">H </w:t>
                            </w:r>
                            <w:r>
                              <w:rPr>
                                <w:rStyle w:val="Bodytext2"/>
                                <w:color w:val="7A7A7A"/>
                                <w:sz w:val="11"/>
                              </w:rPr>
                              <w:t>roex</w:t>
                            </w:r>
                          </w:p>
                        </w:txbxContent>
                      </wps:txbx>
                      <wps:bodyPr lIns="0" tIns="0" rIns="0" bIns="0"/>
                    </wps:wsp>
                  </a:graphicData>
                </a:graphic>
              </wp:anchor>
            </w:drawing>
          </mc:Choice>
          <mc:Fallback>
            <w:pict>
              <v:shape id="Form 945" o:spid="_x0000_s1071" type="#_x0000_t202" style="position:absolute;margin-left:151.55pt;margin-top:9pt;width:63.1pt;height:27.1pt;z-index:125829450;visibility:visible;mso-wrap-style:square;mso-wrap-distance-left:0;mso-wrap-distance-top: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" filled="f" stroked="f">
                <v:textbox inset="0,0,0,0">
                  <w:txbxContent>
                    <w:p w:rsidR="00F1147D" w:rsidRDefault="00F1147D">
                      <w:pPr>
                        <w:pStyle w:val="Bodytext40"/>
                        <w:spacing w:after="120"/>
                        <w:ind w:firstLine="0"/>
                        <w:rPr>
                          <w:sz w:val="13"/>
                        </w:rPr>
                      </w:pPr>
                      <w:r>
                        <w:rPr>
                          <w:rStyle w:val="Bodytext4"/>
                          <w:color w:val="0C4B96"/>
                          <w:sz w:val="13"/>
                        </w:rPr>
                        <w:t xml:space="preserve">Ich </w:t>
                      </w:r>
                      <w:r>
                        <w:rPr>
                          <w:rStyle w:val="Bodytext4"/>
                          <w:sz w:val="13"/>
                        </w:rPr>
                        <w:t>TOFA auttwnty</w:t>
                      </w:r>
                    </w:p>
                    <w:p w:rsidR="00F1147D" w:rsidRDefault="00F1147D">
                      <w:pPr>
                        <w:pStyle w:val="Bodytext20"/>
                        <w:spacing w:line="240" w:lineRule="auto"/>
                        <w:rPr>
                          <w:sz w:val="11"/>
                        </w:rPr>
                      </w:pPr>
                      <w:r>
                        <w:rPr>
                          <w:rStyle w:val="Bodytext2"/>
                          <w:color w:val="0C4B96"/>
                          <w:sz w:val="11"/>
                        </w:rPr>
                        <w:t xml:space="preserve">H </w:t>
                      </w:r>
                      <w:r>
                        <w:rPr>
                          <w:rStyle w:val="Bodytext2"/>
                          <w:color w:val="7A7A7A"/>
                          <w:sz w:val="11"/>
                        </w:rPr>
                        <w:t>roex</w:t>
                      </w:r>
                    </w:p>
                  </w:txbxContent>
                </v:textbox>
                <w10:wrap type="topAndBottom" anchorx="page"/>
              </v:shape>
            </w:pict>
          </mc:Fallback>
        </mc:AlternateContent>
      </w:r>
    </w:p>
    <w:p w:rsidR="00B77FFA" w:rsidRDefault="00547E11">
      <w:pPr>
        <w:pStyle w:val="Bodytext20"/>
        <w:spacing w:after="240" w:line="240" w:lineRule="auto"/>
        <w:ind w:left="1760"/>
      </w:pPr>
      <w:r>
        <w:rPr>
          <w:rStyle w:val="Bodytext2"/>
          <w:b/>
          <w:color w:val="B2B2B2"/>
        </w:rPr>
        <w:t>M.E</w:t>
      </w:r>
    </w:p>
    <w:p w:rsidR="00B77FFA" w:rsidRDefault="00547E11">
      <w:pPr>
        <w:pStyle w:val="Bodytext50"/>
        <w:spacing w:after="1280"/>
        <w:ind w:left="1760"/>
        <w:jc w:val="both"/>
      </w:pPr>
      <w:r>
        <w:rPr>
          <w:rStyle w:val="Bodytext5"/>
          <w:b/>
          <w:color w:val="96A8BE"/>
        </w:rPr>
        <w:t>WtlXAVJPt AX) OATt</w:t>
      </w:r>
    </w:p>
    <w:p w:rsidR="00B77FFA" w:rsidRDefault="00547E11">
      <w:pPr>
        <w:pStyle w:val="Bodytext10"/>
        <w:spacing w:after="680" w:line="240" w:lineRule="auto"/>
        <w:jc w:val="center"/>
      </w:pPr>
      <w:r>
        <w:rPr>
          <w:rStyle w:val="Bodytext1"/>
          <w:i/>
        </w:rPr>
        <w:t>Abbildung 207: TOEA: Formular K Bewertung akzeptieren</w:t>
      </w:r>
    </w:p>
    <w:p w:rsidR="00B77FFA" w:rsidRDefault="00547E11" w:rsidP="000D6DC7">
      <w:pPr>
        <w:pStyle w:val="Bodytext10"/>
        <w:numPr>
          <w:ilvl w:val="0"/>
          <w:numId w:val="76"/>
        </w:numPr>
        <w:tabs>
          <w:tab w:val="left" w:pos="428"/>
        </w:tabs>
        <w:spacing w:after="0" w:line="264" w:lineRule="auto"/>
        <w:jc w:val="both"/>
      </w:pPr>
      <w:bookmarkStart w:id="2651" w:name="bookmark480"/>
      <w:r>
        <w:rPr>
          <w:rStyle w:val="Bodytext1"/>
        </w:rPr>
        <w:t xml:space="preserve">Der Benutzer mit der Rolle "Überprüfer" sollte </w:t>
      </w:r>
      <w:r>
        <w:rPr>
          <w:rStyle w:val="Bodytext1"/>
          <w:b/>
        </w:rPr>
        <w:t xml:space="preserve">die Option "Überprüfung akzeptieren" </w:t>
      </w:r>
      <w:r>
        <w:rPr>
          <w:rStyle w:val="Bodytext1"/>
        </w:rPr>
        <w:t>auswählen, um sie zum nächsten Schritt zu verschieben (Ablehnen und Zurückgeben zur Änderung sind ebenfalls die verfügbaren Optionen). Der Zugeordnete kann den Fall auch bearbeiten.</w:t>
      </w:r>
      <w:bookmarkEnd w:id="2651"/>
      <w:r>
        <w:br w:type="page"/>
      </w:r>
    </w:p>
    <w:p w:rsidR="00B77FFA" w:rsidRDefault="00547E11">
      <w:pPr>
        <w:jc w:val="center"/>
        <w:rPr>
          <w:sz w:val="2"/>
        </w:rPr>
      </w:pPr>
      <w:r>
        <w:rPr>
          <w:noProof/>
          <w:lang w:val="de-DE"/>
        </w:rPr>
        <w:drawing>
          <wp:inline distT="0" distB="0" distL="0" distR="0">
            <wp:extent cx="6346190" cy="3395345"/>
            <wp:effectExtent l="0" t="0" r="0" b="0"/>
            <wp:docPr id="947" name="Picutre 947"/>
            <wp:cNvGraphicFramePr/>
            <a:graphic xmlns:a="http://schemas.openxmlformats.org/drawingml/2006/main">
              <a:graphicData uri="http://schemas.openxmlformats.org/drawingml/2006/picture">
                <pic:pic xmlns:pic="http://schemas.openxmlformats.org/drawingml/2006/picture">
                  <pic:nvPicPr>
                    <pic:cNvPr id="947" name="Bild 947"/>
                    <pic:cNvPicPr/>
                  </pic:nvPicPr>
                  <pic:blipFill>
                    <a:blip r:embed="rId394"/>
                    <a:stretch/>
                  </pic:blipFill>
                  <pic:spPr>
                    <a:xfrm>
                      <a:off x="0" y="0"/>
                      <a:ext cx="6346190" cy="3395345"/>
                    </a:xfrm>
                    <a:prstGeom prst="rect">
                      <a:avLst/>
                    </a:prstGeom>
                  </pic:spPr>
                </pic:pic>
              </a:graphicData>
            </a:graphic>
          </wp:inline>
        </w:drawing>
      </w:r>
    </w:p>
    <w:p w:rsidR="00B77FFA" w:rsidRDefault="00547E11">
      <w:pPr>
        <w:pStyle w:val="Picturecaption10"/>
        <w:ind w:left="2290"/>
      </w:pPr>
      <w:r>
        <w:rPr>
          <w:rStyle w:val="Picturecaption1"/>
          <w:i/>
        </w:rPr>
        <w:t>Abbildung 208: TOE Formblatt K: Vorbereitung zur Unterschrift</w:t>
      </w:r>
    </w:p>
    <w:p w:rsidR="00B77FFA" w:rsidRDefault="00B77FFA">
      <w:pPr>
        <w:spacing w:after="239" w:line="1" w:lineRule="exact"/>
      </w:pPr>
    </w:p>
    <w:p w:rsidR="00B77FFA" w:rsidRDefault="00547E11" w:rsidP="000D6DC7">
      <w:pPr>
        <w:pStyle w:val="Bodytext10"/>
        <w:numPr>
          <w:ilvl w:val="0"/>
          <w:numId w:val="76"/>
        </w:numPr>
        <w:tabs>
          <w:tab w:val="left" w:pos="455"/>
        </w:tabs>
        <w:spacing w:after="120" w:line="264" w:lineRule="auto"/>
      </w:pPr>
      <w:bookmarkStart w:id="2652" w:name="bookmark481"/>
      <w:r>
        <w:rPr>
          <w:rStyle w:val="Bodytext1"/>
        </w:rPr>
        <w:t xml:space="preserve">Der Benutzer mit Absenderrolle sollte </w:t>
      </w:r>
      <w:r>
        <w:rPr>
          <w:rStyle w:val="Bodytext1"/>
          <w:b/>
        </w:rPr>
        <w:t xml:space="preserve">Vorbereitung für die Signatur </w:t>
      </w:r>
      <w:r>
        <w:rPr>
          <w:rStyle w:val="Bodytext1"/>
        </w:rPr>
        <w:t>auswählen, um das signierte Dokument zu signieren und hochzuladen (andere verfügbare Optionen sind: Ablehnen und zur Änderung zurücksenden). Der Absender kann den Fall nicht bearbeiten.</w:t>
      </w:r>
      <w:bookmarkEnd w:id="2652"/>
    </w:p>
    <w:p w:rsidR="00B77FFA" w:rsidRDefault="00547E11">
      <w:pPr>
        <w:jc w:val="center"/>
        <w:rPr>
          <w:sz w:val="2"/>
        </w:rPr>
      </w:pPr>
      <w:r>
        <w:rPr>
          <w:noProof/>
          <w:lang w:val="de-DE"/>
        </w:rPr>
        <w:drawing>
          <wp:inline distT="0" distB="0" distL="0" distR="0">
            <wp:extent cx="5376545" cy="2560320"/>
            <wp:effectExtent l="0" t="0" r="0" b="0"/>
            <wp:docPr id="948" name="Picutre 948"/>
            <wp:cNvGraphicFramePr/>
            <a:graphic xmlns:a="http://schemas.openxmlformats.org/drawingml/2006/main">
              <a:graphicData uri="http://schemas.openxmlformats.org/drawingml/2006/picture">
                <pic:pic xmlns:pic="http://schemas.openxmlformats.org/drawingml/2006/picture">
                  <pic:nvPicPr>
                    <pic:cNvPr id="948" name="Bild 948"/>
                    <pic:cNvPicPr/>
                  </pic:nvPicPr>
                  <pic:blipFill>
                    <a:blip r:embed="rId395"/>
                    <a:stretch/>
                  </pic:blipFill>
                  <pic:spPr>
                    <a:xfrm>
                      <a:off x="0" y="0"/>
                      <a:ext cx="5376545" cy="2560320"/>
                    </a:xfrm>
                    <a:prstGeom prst="rect">
                      <a:avLst/>
                    </a:prstGeom>
                  </pic:spPr>
                </pic:pic>
              </a:graphicData>
            </a:graphic>
          </wp:inline>
        </w:drawing>
      </w:r>
    </w:p>
    <w:p w:rsidR="00B77FFA" w:rsidRDefault="00547E11">
      <w:pPr>
        <w:pStyle w:val="Picturecaption10"/>
        <w:jc w:val="right"/>
      </w:pPr>
      <w:r>
        <w:rPr>
          <w:rStyle w:val="Picturecaption1"/>
          <w:i/>
        </w:rPr>
        <w:t>Abbildung 209: TOEA: Unterschriftsformular K</w:t>
      </w:r>
    </w:p>
    <w:p w:rsidR="00B77FFA" w:rsidRDefault="00B77FFA">
      <w:pPr>
        <w:spacing w:after="239" w:line="1" w:lineRule="exact"/>
      </w:pPr>
    </w:p>
    <w:p w:rsidR="00B77FFA" w:rsidRDefault="00547E11" w:rsidP="000D6DC7">
      <w:pPr>
        <w:pStyle w:val="Bodytext10"/>
        <w:numPr>
          <w:ilvl w:val="0"/>
          <w:numId w:val="76"/>
        </w:numPr>
        <w:tabs>
          <w:tab w:val="left" w:pos="446"/>
        </w:tabs>
        <w:spacing w:after="240" w:line="240" w:lineRule="auto"/>
      </w:pPr>
      <w:bookmarkStart w:id="2653" w:name="bookmark482"/>
      <w:r>
        <w:rPr>
          <w:rStyle w:val="Bodytext1"/>
        </w:rPr>
        <w:t xml:space="preserve">Der Benutzer mit Absenderrolle sollte </w:t>
      </w:r>
      <w:r>
        <w:rPr>
          <w:rStyle w:val="Bodytext1"/>
          <w:b/>
        </w:rPr>
        <w:t>Sign</w:t>
      </w:r>
      <w:r>
        <w:rPr>
          <w:rStyle w:val="Bodytext1"/>
        </w:rPr>
        <w:t xml:space="preserve"> wählen.</w:t>
      </w:r>
      <w:r>
        <w:t xml:space="preserve"> </w:t>
      </w:r>
      <w:bookmarkEnd w:id="2653"/>
      <w:r>
        <w:br w:type="page"/>
      </w:r>
    </w:p>
    <w:p w:rsidR="00B77FFA" w:rsidRDefault="00547E11">
      <w:pPr>
        <w:jc w:val="center"/>
        <w:rPr>
          <w:sz w:val="2"/>
        </w:rPr>
      </w:pPr>
      <w:r>
        <w:rPr>
          <w:noProof/>
          <w:lang w:val="de-DE"/>
        </w:rPr>
        <w:drawing>
          <wp:inline distT="0" distB="0" distL="0" distR="0">
            <wp:extent cx="5467985" cy="2609215"/>
            <wp:effectExtent l="0" t="0" r="0" b="0"/>
            <wp:docPr id="949" name="Picutre 949"/>
            <wp:cNvGraphicFramePr/>
            <a:graphic xmlns:a="http://schemas.openxmlformats.org/drawingml/2006/main">
              <a:graphicData uri="http://schemas.openxmlformats.org/drawingml/2006/picture">
                <pic:pic xmlns:pic="http://schemas.openxmlformats.org/drawingml/2006/picture">
                  <pic:nvPicPr>
                    <pic:cNvPr id="949" name="Bild 949"/>
                    <pic:cNvPicPr/>
                  </pic:nvPicPr>
                  <pic:blipFill>
                    <a:blip r:embed="rId396"/>
                    <a:stretch/>
                  </pic:blipFill>
                  <pic:spPr>
                    <a:xfrm>
                      <a:off x="0" y="0"/>
                      <a:ext cx="5467985" cy="2609215"/>
                    </a:xfrm>
                    <a:prstGeom prst="rect">
                      <a:avLst/>
                    </a:prstGeom>
                  </pic:spPr>
                </pic:pic>
              </a:graphicData>
            </a:graphic>
          </wp:inline>
        </w:drawing>
      </w:r>
    </w:p>
    <w:p w:rsidR="00B77FFA" w:rsidRDefault="00547E11">
      <w:pPr>
        <w:pStyle w:val="Picturecaption10"/>
        <w:ind w:left="2050"/>
      </w:pPr>
      <w:r>
        <w:rPr>
          <w:rStyle w:val="Picturecaption1"/>
          <w:i/>
        </w:rPr>
        <w:t>Abbildung 210: ToE Formular K Dokument hochladen</w:t>
      </w:r>
    </w:p>
    <w:p w:rsidR="00B77FFA" w:rsidRDefault="00B77FFA">
      <w:pPr>
        <w:spacing w:after="519" w:line="1" w:lineRule="exact"/>
      </w:pPr>
    </w:p>
    <w:p w:rsidR="00B77FFA" w:rsidRDefault="00B77FFA">
      <w:pPr>
        <w:spacing w:line="1" w:lineRule="exact"/>
      </w:pPr>
    </w:p>
    <w:p w:rsidR="00B77FFA" w:rsidRDefault="00547E11">
      <w:pPr>
        <w:pStyle w:val="Picturecaption10"/>
      </w:pPr>
      <w:bookmarkStart w:id="2654" w:name="bookmark483"/>
      <w:r>
        <w:rPr>
          <w:rStyle w:val="Picturecaption1"/>
        </w:rPr>
        <w:t xml:space="preserve">5 Klicken Sie auf </w:t>
      </w:r>
      <w:r>
        <w:rPr>
          <w:rStyle w:val="Picturecaption1"/>
          <w:b/>
        </w:rPr>
        <w:t>Dokument hochladen.</w:t>
      </w:r>
      <w:bookmarkEnd w:id="2654"/>
    </w:p>
    <w:p w:rsidR="00B77FFA" w:rsidRDefault="00547E11">
      <w:pPr>
        <w:jc w:val="center"/>
        <w:rPr>
          <w:sz w:val="2"/>
        </w:rPr>
      </w:pPr>
      <w:r>
        <w:rPr>
          <w:noProof/>
          <w:lang w:val="de-DE"/>
        </w:rPr>
        <w:drawing>
          <wp:inline distT="0" distB="0" distL="0" distR="0">
            <wp:extent cx="5474335" cy="2609215"/>
            <wp:effectExtent l="0" t="0" r="0" b="0"/>
            <wp:docPr id="950" name="Picutre 950"/>
            <wp:cNvGraphicFramePr/>
            <a:graphic xmlns:a="http://schemas.openxmlformats.org/drawingml/2006/main">
              <a:graphicData uri="http://schemas.openxmlformats.org/drawingml/2006/picture">
                <pic:pic xmlns:pic="http://schemas.openxmlformats.org/drawingml/2006/picture">
                  <pic:nvPicPr>
                    <pic:cNvPr id="950" name="Bild 950"/>
                    <pic:cNvPicPr/>
                  </pic:nvPicPr>
                  <pic:blipFill>
                    <a:blip r:embed="rId397"/>
                    <a:stretch/>
                  </pic:blipFill>
                  <pic:spPr>
                    <a:xfrm>
                      <a:off x="0" y="0"/>
                      <a:ext cx="5474335" cy="2609215"/>
                    </a:xfrm>
                    <a:prstGeom prst="rect">
                      <a:avLst/>
                    </a:prstGeom>
                  </pic:spPr>
                </pic:pic>
              </a:graphicData>
            </a:graphic>
          </wp:inline>
        </w:drawing>
      </w:r>
    </w:p>
    <w:p w:rsidR="00B77FFA" w:rsidRDefault="00547E11">
      <w:pPr>
        <w:pStyle w:val="Picturecaption10"/>
        <w:ind w:left="1819"/>
      </w:pPr>
      <w:r>
        <w:rPr>
          <w:rStyle w:val="Picturecaption1"/>
          <w:i/>
        </w:rPr>
        <w:t>Abbildung 211: ToE Formblatt K: Unterschriebenes Dokument hochladen</w:t>
      </w:r>
    </w:p>
    <w:p w:rsidR="00B77FFA" w:rsidRDefault="00B77FFA">
      <w:pPr>
        <w:spacing w:after="239" w:line="1" w:lineRule="exact"/>
      </w:pPr>
    </w:p>
    <w:p w:rsidR="00B77FFA" w:rsidRDefault="00547E11">
      <w:pPr>
        <w:pStyle w:val="Bodytext10"/>
        <w:spacing w:after="100" w:line="266" w:lineRule="auto"/>
        <w:jc w:val="both"/>
      </w:pPr>
      <w:bookmarkStart w:id="2655" w:name="bookmark484"/>
      <w:r>
        <w:rPr>
          <w:rStyle w:val="Bodytext1"/>
        </w:rPr>
        <w:t xml:space="preserve">6 Laden Sie das Dokument herunter, unterzeichnen Sie es und laden Sie es hoch,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2655"/>
    </w:p>
    <w:p w:rsidR="00B77FFA" w:rsidRDefault="00547E11">
      <w:pPr>
        <w:pStyle w:val="Bodytext10"/>
        <w:spacing w:after="240" w:line="266" w:lineRule="auto"/>
        <w:jc w:val="both"/>
        <w:sectPr w:rsidR="00B77FFA">
          <w:headerReference w:type="even" r:id="rId398"/>
          <w:headerReference w:type="default" r:id="rId399"/>
          <w:footerReference w:type="even" r:id="rId400"/>
          <w:footerReference w:type="default" r:id="rId401"/>
          <w:pgSz w:w="11900" w:h="16840"/>
          <w:pgMar w:top="1203" w:right="1542" w:bottom="2337" w:left="1493" w:header="0" w:footer="3" w:gutter="0"/>
          <w:cols w:space="720"/>
          <w:noEndnote/>
          <w:docGrid w:linePitch="360"/>
        </w:sectPr>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p>
    <w:p w:rsidR="00B77FFA" w:rsidRDefault="00547E11">
      <w:pPr>
        <w:jc w:val="center"/>
        <w:rPr>
          <w:sz w:val="2"/>
        </w:rPr>
      </w:pPr>
      <w:r>
        <w:rPr>
          <w:noProof/>
          <w:lang w:val="de-DE"/>
        </w:rPr>
        <w:drawing>
          <wp:inline distT="0" distB="0" distL="0" distR="0">
            <wp:extent cx="5480050" cy="2578735"/>
            <wp:effectExtent l="0" t="0" r="0" b="0"/>
            <wp:docPr id="964" name="Picutre 964"/>
            <wp:cNvGraphicFramePr/>
            <a:graphic xmlns:a="http://schemas.openxmlformats.org/drawingml/2006/main">
              <a:graphicData uri="http://schemas.openxmlformats.org/drawingml/2006/picture">
                <pic:pic xmlns:pic="http://schemas.openxmlformats.org/drawingml/2006/picture">
                  <pic:nvPicPr>
                    <pic:cNvPr id="964" name="Bild 964"/>
                    <pic:cNvPicPr/>
                  </pic:nvPicPr>
                  <pic:blipFill>
                    <a:blip r:embed="rId402"/>
                    <a:stretch/>
                  </pic:blipFill>
                  <pic:spPr>
                    <a:xfrm>
                      <a:off x="0" y="0"/>
                      <a:ext cx="5480050" cy="2578735"/>
                    </a:xfrm>
                    <a:prstGeom prst="rect">
                      <a:avLst/>
                    </a:prstGeom>
                  </pic:spPr>
                </pic:pic>
              </a:graphicData>
            </a:graphic>
          </wp:inline>
        </w:drawing>
      </w:r>
    </w:p>
    <w:p w:rsidR="00B77FFA" w:rsidRDefault="00547E11">
      <w:pPr>
        <w:pStyle w:val="Picturecaption10"/>
        <w:ind w:left="2002"/>
      </w:pPr>
      <w:r>
        <w:rPr>
          <w:rStyle w:val="Picturecaption1"/>
          <w:i/>
        </w:rPr>
        <w:t>Abbildung 212: ToE Formblatt K: Bestätigungs-Popup</w:t>
      </w:r>
    </w:p>
    <w:p w:rsidR="00B77FFA" w:rsidRDefault="00B77FFA">
      <w:pPr>
        <w:spacing w:after="219" w:line="1" w:lineRule="exact"/>
      </w:pPr>
    </w:p>
    <w:p w:rsidR="00B77FFA" w:rsidRDefault="00B77FFA">
      <w:pPr>
        <w:spacing w:line="1" w:lineRule="exact"/>
      </w:pPr>
    </w:p>
    <w:p w:rsidR="00B77FFA" w:rsidRDefault="00547E11">
      <w:pPr>
        <w:pStyle w:val="Picturecaption10"/>
        <w:jc w:val="center"/>
      </w:pPr>
      <w:bookmarkStart w:id="2656" w:name="bookmark485"/>
      <w:r>
        <w:rPr>
          <w:rStyle w:val="Picturecaption1"/>
        </w:rPr>
        <w:t xml:space="preserve">7 </w:t>
      </w:r>
      <w:r>
        <w:rPr>
          <w:rStyle w:val="Picturecaption1"/>
          <w:b/>
        </w:rPr>
        <w:t xml:space="preserve">Schließen Sie </w:t>
      </w:r>
      <w:r>
        <w:rPr>
          <w:rStyle w:val="Picturecaption1"/>
        </w:rPr>
        <w:t>das Bestätigungs-Popup.</w:t>
      </w:r>
      <w:bookmarkEnd w:id="2656"/>
    </w:p>
    <w:p w:rsidR="00B77FFA" w:rsidRDefault="00547E11">
      <w:pPr>
        <w:jc w:val="center"/>
        <w:rPr>
          <w:sz w:val="2"/>
        </w:rPr>
      </w:pPr>
      <w:r>
        <w:rPr>
          <w:noProof/>
          <w:lang w:val="de-DE"/>
        </w:rPr>
        <w:drawing>
          <wp:inline distT="0" distB="0" distL="0" distR="0">
            <wp:extent cx="5480050" cy="2614930"/>
            <wp:effectExtent l="0" t="0" r="0" b="0"/>
            <wp:docPr id="965" name="Picutre 965"/>
            <wp:cNvGraphicFramePr/>
            <a:graphic xmlns:a="http://schemas.openxmlformats.org/drawingml/2006/main">
              <a:graphicData uri="http://schemas.openxmlformats.org/drawingml/2006/picture">
                <pic:pic xmlns:pic="http://schemas.openxmlformats.org/drawingml/2006/picture">
                  <pic:nvPicPr>
                    <pic:cNvPr id="965" name="Bild 965"/>
                    <pic:cNvPicPr/>
                  </pic:nvPicPr>
                  <pic:blipFill>
                    <a:blip r:embed="rId403"/>
                    <a:stretch/>
                  </pic:blipFill>
                  <pic:spPr>
                    <a:xfrm>
                      <a:off x="0" y="0"/>
                      <a:ext cx="5480050" cy="2614930"/>
                    </a:xfrm>
                    <a:prstGeom prst="rect">
                      <a:avLst/>
                    </a:prstGeom>
                  </pic:spPr>
                </pic:pic>
              </a:graphicData>
            </a:graphic>
          </wp:inline>
        </w:drawing>
      </w:r>
    </w:p>
    <w:p w:rsidR="00B77FFA" w:rsidRDefault="00547E11">
      <w:pPr>
        <w:pStyle w:val="Picturecaption10"/>
        <w:ind w:left="2659"/>
      </w:pPr>
      <w:r>
        <w:rPr>
          <w:rStyle w:val="Picturecaption1"/>
          <w:i/>
        </w:rPr>
        <w:t>Abbildung 213: E-Formular K absenden</w:t>
      </w:r>
    </w:p>
    <w:p w:rsidR="00B77FFA" w:rsidRDefault="00B77FFA">
      <w:pPr>
        <w:spacing w:after="219" w:line="1" w:lineRule="exact"/>
      </w:pPr>
    </w:p>
    <w:p w:rsidR="00B77FFA" w:rsidRDefault="00547E11">
      <w:pPr>
        <w:pStyle w:val="Bodytext10"/>
        <w:spacing w:after="500" w:line="240" w:lineRule="auto"/>
      </w:pPr>
      <w:bookmarkStart w:id="2657" w:name="bookmark486"/>
      <w:bookmarkStart w:id="2658" w:name="bookmark487"/>
      <w:r>
        <w:rPr>
          <w:rStyle w:val="Bodytext1"/>
        </w:rPr>
        <w:t>8 Senden Sie das Formular mithilfe der Schaltfläche Senden aus einer Workflow-Dropdownliste.</w:t>
      </w:r>
      <w:bookmarkEnd w:id="2657"/>
      <w:bookmarkEnd w:id="2658"/>
    </w:p>
    <w:p w:rsidR="00B77FFA" w:rsidRDefault="00547E11">
      <w:pPr>
        <w:pStyle w:val="Heading410"/>
        <w:keepNext/>
        <w:keepLines/>
        <w:spacing w:after="140"/>
        <w:ind w:firstLine="0"/>
      </w:pPr>
      <w:bookmarkStart w:id="2659" w:name="_Toc188612398"/>
      <w:bookmarkStart w:id="2660" w:name="_Toc188612551"/>
      <w:bookmarkStart w:id="2661" w:name="_Toc188612857"/>
      <w:bookmarkStart w:id="2662" w:name="_Toc188613010"/>
      <w:bookmarkStart w:id="2663" w:name="_Toc188613163"/>
      <w:bookmarkStart w:id="2664" w:name="_Toc188613316"/>
      <w:bookmarkStart w:id="2665" w:name="_Toc188613469"/>
      <w:bookmarkStart w:id="2666" w:name="_Toc188613622"/>
      <w:bookmarkStart w:id="2667" w:name="_Toc188613775"/>
      <w:bookmarkStart w:id="2668" w:name="_Toc188613928"/>
      <w:bookmarkStart w:id="2669" w:name="_Toc188614081"/>
      <w:bookmarkStart w:id="2670" w:name="_Toc188614234"/>
      <w:bookmarkStart w:id="2671" w:name="_Toc188614387"/>
      <w:bookmarkStart w:id="2672" w:name="_Toc188614540"/>
      <w:bookmarkStart w:id="2673" w:name="_Toc188614693"/>
      <w:bookmarkStart w:id="2674" w:name="_Toc188614846"/>
      <w:bookmarkStart w:id="2675" w:name="_Toc188614999"/>
      <w:bookmarkStart w:id="2676" w:name="_Toc188615152"/>
      <w:bookmarkStart w:id="2677" w:name="_Toc188615305"/>
      <w:bookmarkStart w:id="2678" w:name="_Toc188615458"/>
      <w:bookmarkStart w:id="2679" w:name="_Toc188615611"/>
      <w:bookmarkStart w:id="2680" w:name="_Toc188615764"/>
      <w:bookmarkStart w:id="2681" w:name="_Toc188615917"/>
      <w:bookmarkStart w:id="2682" w:name="_Toc188616087"/>
      <w:bookmarkStart w:id="2683" w:name="_Toc188616554"/>
      <w:r>
        <w:rPr>
          <w:rStyle w:val="Heading41"/>
          <w:b/>
        </w:rPr>
        <w:t>8.5.3.2. TOEL – Formblatt M</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rsidR="00B77FFA" w:rsidRDefault="00547E11">
      <w:pPr>
        <w:pStyle w:val="Bodytext10"/>
        <w:spacing w:after="220" w:line="240" w:lineRule="auto"/>
        <w:sectPr w:rsidR="00B77FFA">
          <w:headerReference w:type="even" r:id="rId404"/>
          <w:headerReference w:type="default" r:id="rId405"/>
          <w:footerReference w:type="even" r:id="rId406"/>
          <w:footerReference w:type="default" r:id="rId407"/>
          <w:pgSz w:w="11900" w:h="16840"/>
          <w:pgMar w:top="1203" w:right="1542" w:bottom="2337" w:left="1493" w:header="0" w:footer="3" w:gutter="0"/>
          <w:cols w:space="720"/>
          <w:noEndnote/>
          <w:docGrid w:linePitch="360"/>
        </w:sectPr>
      </w:pPr>
      <w:r>
        <w:rPr>
          <w:rStyle w:val="Bodytext1"/>
        </w:rPr>
        <w:t>Um auf einen Antrag auf direkte Beweisaufnahme zu antworten, sollte ein zugewiesener Nutzer:</w:t>
      </w:r>
    </w:p>
    <w:p w:rsidR="00B77FFA" w:rsidRDefault="00547E11">
      <w:pPr>
        <w:pStyle w:val="Picturecaption10"/>
        <w:framePr w:w="6096" w:h="307" w:wrap="none" w:hAnchor="page" w:x="2852" w:y="5809"/>
        <w:jc w:val="both"/>
      </w:pPr>
      <w:r>
        <w:rPr>
          <w:rStyle w:val="Picturecaption1"/>
          <w:i/>
        </w:rPr>
        <w:t>Abbildung 214: TOEL: Dropdown-Liste Workflow – Formular M erstellen</w:t>
      </w:r>
    </w:p>
    <w:p w:rsidR="00B77FFA" w:rsidRDefault="00547E11">
      <w:pPr>
        <w:pStyle w:val="Picturecaption10"/>
        <w:framePr w:w="3936" w:h="326" w:wrap="none" w:hAnchor="page" w:x="1561" w:y="6337"/>
        <w:jc w:val="center"/>
      </w:pPr>
      <w:bookmarkStart w:id="2684" w:name="bookmark490"/>
      <w:r>
        <w:rPr>
          <w:rStyle w:val="Picturecaption1"/>
        </w:rPr>
        <w:t xml:space="preserve">1 Klicken Sie auf </w:t>
      </w:r>
      <w:r>
        <w:rPr>
          <w:rStyle w:val="Picturecaption1"/>
          <w:b/>
        </w:rPr>
        <w:t>Workflow &gt; Formular M erstellen.</w:t>
      </w:r>
      <w:bookmarkEnd w:id="2684"/>
    </w:p>
    <w:p w:rsidR="00B77FFA" w:rsidRDefault="00547E11">
      <w:pPr>
        <w:pStyle w:val="Picturecaption10"/>
        <w:framePr w:w="3566" w:h="307" w:wrap="none" w:hAnchor="page" w:x="4100" w:y="11037"/>
        <w:jc w:val="center"/>
      </w:pPr>
      <w:r>
        <w:rPr>
          <w:rStyle w:val="Picturecaption1"/>
          <w:i/>
        </w:rPr>
        <w:t>Abbildung 215: ToE Formblatt M Vordruckentwurf</w:t>
      </w:r>
    </w:p>
    <w:p w:rsidR="00B77FFA" w:rsidRDefault="00547E11">
      <w:pPr>
        <w:pStyle w:val="Bodytext10"/>
        <w:framePr w:w="6802" w:h="754" w:wrap="none" w:hAnchor="page" w:x="1561" w:y="11569"/>
        <w:spacing w:after="140" w:line="240" w:lineRule="auto"/>
      </w:pPr>
      <w:bookmarkStart w:id="2685" w:name="bookmark491"/>
      <w:r>
        <w:rPr>
          <w:rStyle w:val="Bodytext1"/>
        </w:rPr>
        <w:t>2 Formular M Entwurfsversion wird erstellt und angezeigt.</w:t>
      </w:r>
      <w:bookmarkEnd w:id="2685"/>
    </w:p>
    <w:p w:rsidR="00B77FFA" w:rsidRDefault="00547E11">
      <w:pPr>
        <w:pStyle w:val="Bodytext10"/>
        <w:framePr w:w="6802" w:h="754" w:wrap="none" w:hAnchor="page" w:x="1561" w:y="11569"/>
        <w:spacing w:after="0" w:line="240" w:lineRule="auto"/>
      </w:pPr>
      <w:r>
        <w:rPr>
          <w:rStyle w:val="Bodytext1"/>
        </w:rPr>
        <w:t>3Während Sie Daten in Formular M-Abschnitten ausfüllen, denken Sie daran, Ihre Daten zu speichern.</w:t>
      </w:r>
    </w:p>
    <w:p w:rsidR="00B77FFA" w:rsidRDefault="00547E11">
      <w:pPr>
        <w:pStyle w:val="Bodytext10"/>
        <w:framePr w:w="1858" w:h="307" w:wrap="none" w:hAnchor="page" w:x="1571" w:y="12865"/>
        <w:spacing w:after="0" w:line="240" w:lineRule="auto"/>
      </w:pPr>
      <w:r>
        <w:rPr>
          <w:rStyle w:val="Bodytext1"/>
          <w:b/>
        </w:rPr>
        <w:t>Sendeformular M:</w:t>
      </w:r>
    </w:p>
    <w:p w:rsidR="00B77FFA" w:rsidRDefault="00547E11">
      <w:pPr>
        <w:spacing w:line="360" w:lineRule="exact"/>
      </w:pPr>
      <w:r>
        <w:rPr>
          <w:noProof/>
          <w:lang w:val="de-DE"/>
        </w:rPr>
        <w:drawing>
          <wp:anchor distT="0" distB="289560" distL="0" distR="0" simplePos="0" relativeHeight="62915187" behindDoc="1" locked="0" layoutInCell="1" allowOverlap="1">
            <wp:simplePos x="0" y="0"/>
            <wp:positionH relativeFrom="page">
              <wp:posOffset>652145</wp:posOffset>
            </wp:positionH>
            <wp:positionV relativeFrom="margin">
              <wp:posOffset>0</wp:posOffset>
            </wp:positionV>
            <wp:extent cx="6346190" cy="3596640"/>
            <wp:effectExtent l="0" t="0" r="0" b="0"/>
            <wp:wrapNone/>
            <wp:docPr id="986" name="Form 986"/>
            <wp:cNvGraphicFramePr/>
            <a:graphic xmlns:a="http://schemas.openxmlformats.org/drawingml/2006/main">
              <a:graphicData uri="http://schemas.openxmlformats.org/drawingml/2006/picture">
                <pic:pic xmlns:pic="http://schemas.openxmlformats.org/drawingml/2006/picture">
                  <pic:nvPicPr>
                    <pic:cNvPr id="987" name="Bilderbox 987"/>
                    <pic:cNvPicPr/>
                  </pic:nvPicPr>
                  <pic:blipFill>
                    <a:blip r:embed="rId408"/>
                    <a:stretch/>
                  </pic:blipFill>
                  <pic:spPr>
                    <a:xfrm>
                      <a:off x="0" y="0"/>
                      <a:ext cx="6346190" cy="3596640"/>
                    </a:xfrm>
                    <a:prstGeom prst="rect">
                      <a:avLst/>
                    </a:prstGeom>
                  </pic:spPr>
                </pic:pic>
              </a:graphicData>
            </a:graphic>
          </wp:anchor>
        </w:drawing>
      </w:r>
      <w:r>
        <w:rPr>
          <w:noProof/>
          <w:lang w:val="de-DE"/>
        </w:rPr>
        <w:drawing>
          <wp:anchor distT="280670" distB="286385" distL="12065" distR="0" simplePos="0" relativeHeight="62915188" behindDoc="1" locked="0" layoutInCell="1" allowOverlap="1">
            <wp:simplePos x="0" y="0"/>
            <wp:positionH relativeFrom="page">
              <wp:posOffset>1002665</wp:posOffset>
            </wp:positionH>
            <wp:positionV relativeFrom="margin">
              <wp:posOffset>4304030</wp:posOffset>
            </wp:positionV>
            <wp:extent cx="5467985" cy="2614930"/>
            <wp:effectExtent l="0" t="0" r="0" b="0"/>
            <wp:wrapNone/>
            <wp:docPr id="988" name="Form 988"/>
            <wp:cNvGraphicFramePr/>
            <a:graphic xmlns:a="http://schemas.openxmlformats.org/drawingml/2006/main">
              <a:graphicData uri="http://schemas.openxmlformats.org/drawingml/2006/picture">
                <pic:pic xmlns:pic="http://schemas.openxmlformats.org/drawingml/2006/picture">
                  <pic:nvPicPr>
                    <pic:cNvPr id="989" name="Bilderbox 989"/>
                    <pic:cNvPicPr/>
                  </pic:nvPicPr>
                  <pic:blipFill>
                    <a:blip r:embed="rId409"/>
                    <a:stretch/>
                  </pic:blipFill>
                  <pic:spPr>
                    <a:xfrm>
                      <a:off x="0" y="0"/>
                      <a:ext cx="5467985" cy="261493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570" w:line="1" w:lineRule="exact"/>
      </w:pPr>
    </w:p>
    <w:p w:rsidR="00B77FFA" w:rsidRDefault="00B77FFA">
      <w:pPr>
        <w:spacing w:line="1" w:lineRule="exact"/>
        <w:sectPr w:rsidR="00B77FFA">
          <w:headerReference w:type="even" r:id="rId410"/>
          <w:headerReference w:type="default" r:id="rId411"/>
          <w:footerReference w:type="even" r:id="rId412"/>
          <w:footerReference w:type="default" r:id="rId413"/>
          <w:pgSz w:w="11900" w:h="16840"/>
          <w:pgMar w:top="601" w:right="884" w:bottom="1197" w:left="1027" w:header="173" w:footer="3" w:gutter="0"/>
          <w:cols w:space="720"/>
          <w:noEndnote/>
          <w:docGrid w:linePitch="360"/>
        </w:sectPr>
      </w:pPr>
    </w:p>
    <w:p w:rsidR="00B77FFA" w:rsidRDefault="00547E11">
      <w:pPr>
        <w:jc w:val="center"/>
        <w:rPr>
          <w:sz w:val="2"/>
        </w:rPr>
      </w:pPr>
      <w:r>
        <w:rPr>
          <w:noProof/>
          <w:lang w:val="de-DE"/>
        </w:rPr>
        <w:drawing>
          <wp:inline distT="0" distB="0" distL="0" distR="0">
            <wp:extent cx="5474335" cy="2609215"/>
            <wp:effectExtent l="0" t="0" r="0" b="0"/>
            <wp:docPr id="996" name="Picutre 996"/>
            <wp:cNvGraphicFramePr/>
            <a:graphic xmlns:a="http://schemas.openxmlformats.org/drawingml/2006/main">
              <a:graphicData uri="http://schemas.openxmlformats.org/drawingml/2006/picture">
                <pic:pic xmlns:pic="http://schemas.openxmlformats.org/drawingml/2006/picture">
                  <pic:nvPicPr>
                    <pic:cNvPr id="996" name="Bild 996"/>
                    <pic:cNvPicPr/>
                  </pic:nvPicPr>
                  <pic:blipFill>
                    <a:blip r:embed="rId414"/>
                    <a:stretch/>
                  </pic:blipFill>
                  <pic:spPr>
                    <a:xfrm>
                      <a:off x="0" y="0"/>
                      <a:ext cx="5474335" cy="2609215"/>
                    </a:xfrm>
                    <a:prstGeom prst="rect">
                      <a:avLst/>
                    </a:prstGeom>
                  </pic:spPr>
                </pic:pic>
              </a:graphicData>
            </a:graphic>
          </wp:inline>
        </w:drawing>
      </w:r>
    </w:p>
    <w:p w:rsidR="00B77FFA" w:rsidRDefault="00547E11">
      <w:pPr>
        <w:pStyle w:val="Picturecaption10"/>
        <w:ind w:left="2318"/>
      </w:pPr>
      <w:r>
        <w:rPr>
          <w:rStyle w:val="Picturecaption1"/>
          <w:i/>
        </w:rPr>
        <w:t>Abbildung 216: TOEL-Formblatt M: Schaltfläche senden</w:t>
      </w:r>
    </w:p>
    <w:p w:rsidR="00B77FFA" w:rsidRDefault="00B77FFA">
      <w:pPr>
        <w:spacing w:after="519" w:line="1" w:lineRule="exact"/>
      </w:pPr>
    </w:p>
    <w:p w:rsidR="00B77FFA" w:rsidRDefault="00B77FFA">
      <w:pPr>
        <w:spacing w:line="1" w:lineRule="exact"/>
      </w:pPr>
    </w:p>
    <w:p w:rsidR="00B77FFA" w:rsidRDefault="00547E11">
      <w:pPr>
        <w:pStyle w:val="Picturecaption10"/>
      </w:pPr>
      <w:bookmarkStart w:id="2686" w:name="bookmark492"/>
      <w:r>
        <w:rPr>
          <w:rStyle w:val="Picturecaption1"/>
        </w:rPr>
        <w:t xml:space="preserve">1 Klicken Sie auf </w:t>
      </w:r>
      <w:r>
        <w:rPr>
          <w:rStyle w:val="Picturecaption1"/>
          <w:b/>
        </w:rPr>
        <w:t xml:space="preserve">Zur Überprüfung senden, </w:t>
      </w:r>
      <w:r>
        <w:rPr>
          <w:rStyle w:val="Picturecaption1"/>
        </w:rPr>
        <w:t>um das Formular M zum nächsten Schritt zu verschieben.</w:t>
      </w:r>
      <w:bookmarkEnd w:id="2686"/>
    </w:p>
    <w:p w:rsidR="00B77FFA" w:rsidRDefault="00547E11">
      <w:pPr>
        <w:jc w:val="center"/>
        <w:rPr>
          <w:sz w:val="2"/>
        </w:rPr>
      </w:pPr>
      <w:r>
        <w:rPr>
          <w:noProof/>
          <w:lang w:val="de-DE"/>
        </w:rPr>
        <w:drawing>
          <wp:inline distT="0" distB="0" distL="0" distR="0">
            <wp:extent cx="5474335" cy="2614930"/>
            <wp:effectExtent l="0" t="0" r="0" b="0"/>
            <wp:docPr id="997" name="Picutre 997"/>
            <wp:cNvGraphicFramePr/>
            <a:graphic xmlns:a="http://schemas.openxmlformats.org/drawingml/2006/main">
              <a:graphicData uri="http://schemas.openxmlformats.org/drawingml/2006/picture">
                <pic:pic xmlns:pic="http://schemas.openxmlformats.org/drawingml/2006/picture">
                  <pic:nvPicPr>
                    <pic:cNvPr id="997" name="Bild 997"/>
                    <pic:cNvPicPr/>
                  </pic:nvPicPr>
                  <pic:blipFill>
                    <a:blip r:embed="rId415"/>
                    <a:stretch/>
                  </pic:blipFill>
                  <pic:spPr>
                    <a:xfrm>
                      <a:off x="0" y="0"/>
                      <a:ext cx="5474335" cy="2614930"/>
                    </a:xfrm>
                    <a:prstGeom prst="rect">
                      <a:avLst/>
                    </a:prstGeom>
                  </pic:spPr>
                </pic:pic>
              </a:graphicData>
            </a:graphic>
          </wp:inline>
        </w:drawing>
      </w:r>
    </w:p>
    <w:p w:rsidR="00B77FFA" w:rsidRDefault="00547E11">
      <w:pPr>
        <w:pStyle w:val="Picturecaption10"/>
        <w:jc w:val="center"/>
      </w:pPr>
      <w:r>
        <w:rPr>
          <w:rStyle w:val="Picturecaption1"/>
          <w:i/>
        </w:rPr>
        <w:t>Abbildung 217: TOEL: Formular M Bewertung akzeptieren</w:t>
      </w:r>
    </w:p>
    <w:p w:rsidR="00B77FFA" w:rsidRDefault="00B77FFA">
      <w:pPr>
        <w:spacing w:after="239" w:line="1" w:lineRule="exact"/>
      </w:pPr>
    </w:p>
    <w:p w:rsidR="00B77FFA" w:rsidRDefault="00547E11" w:rsidP="000D6DC7">
      <w:pPr>
        <w:pStyle w:val="Bodytext10"/>
        <w:numPr>
          <w:ilvl w:val="0"/>
          <w:numId w:val="77"/>
        </w:numPr>
        <w:tabs>
          <w:tab w:val="left" w:pos="409"/>
        </w:tabs>
        <w:spacing w:after="380" w:line="266" w:lineRule="auto"/>
        <w:jc w:val="both"/>
      </w:pPr>
      <w:bookmarkStart w:id="2687" w:name="bookmark493"/>
      <w:r>
        <w:rPr>
          <w:rStyle w:val="Bodytext1"/>
        </w:rPr>
        <w:t xml:space="preserve">Der Benutzer mit der Rolle "Überprüfer" sollte </w:t>
      </w:r>
      <w:r>
        <w:rPr>
          <w:rStyle w:val="Bodytext1"/>
          <w:b/>
        </w:rPr>
        <w:t xml:space="preserve">die Option "Überprüfung akzeptieren" </w:t>
      </w:r>
      <w:r>
        <w:rPr>
          <w:rStyle w:val="Bodytext1"/>
        </w:rPr>
        <w:t>auswählen, um sie zum nächsten Schritt zu verschieben (Ablehnen und Zurückgeben zur Änderung sind ebenfalls die verfügbaren Optionen). Der Zugeordnete kann den Fall auch bearbeiten.</w:t>
      </w:r>
      <w:bookmarkEnd w:id="2687"/>
      <w:r>
        <w:br w:type="page"/>
      </w:r>
    </w:p>
    <w:p w:rsidR="00B77FFA" w:rsidRDefault="00547E11">
      <w:pPr>
        <w:jc w:val="center"/>
        <w:rPr>
          <w:sz w:val="2"/>
        </w:rPr>
      </w:pPr>
      <w:r>
        <w:rPr>
          <w:noProof/>
          <w:lang w:val="de-DE"/>
        </w:rPr>
        <w:drawing>
          <wp:inline distT="0" distB="0" distL="0" distR="0">
            <wp:extent cx="5467985" cy="2590800"/>
            <wp:effectExtent l="0" t="0" r="0" b="0"/>
            <wp:docPr id="998" name="Picutre 998"/>
            <wp:cNvGraphicFramePr/>
            <a:graphic xmlns:a="http://schemas.openxmlformats.org/drawingml/2006/main">
              <a:graphicData uri="http://schemas.openxmlformats.org/drawingml/2006/picture">
                <pic:pic xmlns:pic="http://schemas.openxmlformats.org/drawingml/2006/picture">
                  <pic:nvPicPr>
                    <pic:cNvPr id="998" name="Bild 998"/>
                    <pic:cNvPicPr/>
                  </pic:nvPicPr>
                  <pic:blipFill>
                    <a:blip r:embed="rId416"/>
                    <a:stretch/>
                  </pic:blipFill>
                  <pic:spPr>
                    <a:xfrm>
                      <a:off x="0" y="0"/>
                      <a:ext cx="5467985" cy="2590800"/>
                    </a:xfrm>
                    <a:prstGeom prst="rect">
                      <a:avLst/>
                    </a:prstGeom>
                  </pic:spPr>
                </pic:pic>
              </a:graphicData>
            </a:graphic>
          </wp:inline>
        </w:drawing>
      </w:r>
    </w:p>
    <w:p w:rsidR="00B77FFA" w:rsidRDefault="00547E11">
      <w:pPr>
        <w:pStyle w:val="Picturecaption10"/>
        <w:ind w:left="1742"/>
      </w:pPr>
      <w:r>
        <w:rPr>
          <w:rStyle w:val="Picturecaption1"/>
          <w:i/>
        </w:rPr>
        <w:t>Abbildung 218: ToE Formblatt M: Vorbereitung zur Unterschrift</w:t>
      </w:r>
    </w:p>
    <w:p w:rsidR="00B77FFA" w:rsidRDefault="00B77FFA">
      <w:pPr>
        <w:spacing w:after="239" w:line="1" w:lineRule="exact"/>
      </w:pPr>
    </w:p>
    <w:p w:rsidR="00B77FFA" w:rsidRDefault="00547E11" w:rsidP="000D6DC7">
      <w:pPr>
        <w:pStyle w:val="Bodytext10"/>
        <w:numPr>
          <w:ilvl w:val="0"/>
          <w:numId w:val="77"/>
        </w:numPr>
        <w:tabs>
          <w:tab w:val="left" w:pos="458"/>
        </w:tabs>
        <w:spacing w:after="120" w:line="266" w:lineRule="auto"/>
        <w:jc w:val="both"/>
      </w:pPr>
      <w:bookmarkStart w:id="2688" w:name="bookmark494"/>
      <w:r>
        <w:rPr>
          <w:rStyle w:val="Bodytext1"/>
        </w:rPr>
        <w:t xml:space="preserve">Der Benutzer mit Absenderrolle sollte </w:t>
      </w:r>
      <w:r>
        <w:rPr>
          <w:rStyle w:val="Bodytext1"/>
          <w:b/>
        </w:rPr>
        <w:t xml:space="preserve">Vorbereitung für die Signatur </w:t>
      </w:r>
      <w:r>
        <w:rPr>
          <w:rStyle w:val="Bodytext1"/>
        </w:rPr>
        <w:t>auswählen, um das signierte Dokument zu signieren und hochzuladen (andere verfügbare Optionen sind: Ablehnen und zur Änderung zurücksenden). Der Absender kann den Fall nicht bearbeiten.</w:t>
      </w:r>
      <w:bookmarkEnd w:id="2688"/>
    </w:p>
    <w:p w:rsidR="00B77FFA" w:rsidRDefault="00547E11">
      <w:pPr>
        <w:jc w:val="center"/>
        <w:rPr>
          <w:sz w:val="2"/>
        </w:rPr>
      </w:pPr>
      <w:r>
        <w:rPr>
          <w:noProof/>
          <w:lang w:val="de-DE"/>
        </w:rPr>
        <w:drawing>
          <wp:inline distT="0" distB="0" distL="0" distR="0">
            <wp:extent cx="5467985" cy="2602865"/>
            <wp:effectExtent l="0" t="0" r="0" b="0"/>
            <wp:docPr id="999" name="Picutre 999"/>
            <wp:cNvGraphicFramePr/>
            <a:graphic xmlns:a="http://schemas.openxmlformats.org/drawingml/2006/main">
              <a:graphicData uri="http://schemas.openxmlformats.org/drawingml/2006/picture">
                <pic:pic xmlns:pic="http://schemas.openxmlformats.org/drawingml/2006/picture">
                  <pic:nvPicPr>
                    <pic:cNvPr id="999" name="Bild 999"/>
                    <pic:cNvPicPr/>
                  </pic:nvPicPr>
                  <pic:blipFill>
                    <a:blip r:embed="rId417"/>
                    <a:stretch/>
                  </pic:blipFill>
                  <pic:spPr>
                    <a:xfrm>
                      <a:off x="0" y="0"/>
                      <a:ext cx="5467985" cy="2602865"/>
                    </a:xfrm>
                    <a:prstGeom prst="rect">
                      <a:avLst/>
                    </a:prstGeom>
                  </pic:spPr>
                </pic:pic>
              </a:graphicData>
            </a:graphic>
          </wp:inline>
        </w:drawing>
      </w:r>
    </w:p>
    <w:p w:rsidR="00B77FFA" w:rsidRDefault="00547E11">
      <w:pPr>
        <w:pStyle w:val="Picturecaption10"/>
        <w:ind w:left="2645"/>
      </w:pPr>
      <w:r>
        <w:rPr>
          <w:rStyle w:val="Picturecaption1"/>
          <w:i/>
        </w:rPr>
        <w:t>Abbildung 219: Unterschrift auf Formular M</w:t>
      </w:r>
    </w:p>
    <w:p w:rsidR="00B77FFA" w:rsidRDefault="00B77FFA">
      <w:pPr>
        <w:spacing w:after="239" w:line="1" w:lineRule="exact"/>
      </w:pPr>
    </w:p>
    <w:p w:rsidR="00B77FFA" w:rsidRDefault="00547E11" w:rsidP="000D6DC7">
      <w:pPr>
        <w:pStyle w:val="Bodytext10"/>
        <w:numPr>
          <w:ilvl w:val="0"/>
          <w:numId w:val="77"/>
        </w:numPr>
        <w:tabs>
          <w:tab w:val="left" w:pos="448"/>
        </w:tabs>
        <w:spacing w:after="240" w:line="240" w:lineRule="auto"/>
        <w:jc w:val="both"/>
      </w:pPr>
      <w:bookmarkStart w:id="2689" w:name="bookmark495"/>
      <w:r>
        <w:rPr>
          <w:rStyle w:val="Bodytext1"/>
        </w:rPr>
        <w:t xml:space="preserve">Der Benutzer mit Absenderrolle sollte </w:t>
      </w:r>
      <w:r>
        <w:rPr>
          <w:rStyle w:val="Bodytext1"/>
          <w:b/>
        </w:rPr>
        <w:t>Sign</w:t>
      </w:r>
      <w:r>
        <w:rPr>
          <w:rStyle w:val="Bodytext1"/>
        </w:rPr>
        <w:t xml:space="preserve"> wählen.</w:t>
      </w:r>
      <w:r>
        <w:t xml:space="preserve"> </w:t>
      </w:r>
      <w:bookmarkEnd w:id="2689"/>
      <w:r>
        <w:br w:type="page"/>
      </w:r>
    </w:p>
    <w:p w:rsidR="00B77FFA" w:rsidRDefault="00547E11">
      <w:pPr>
        <w:jc w:val="center"/>
        <w:rPr>
          <w:sz w:val="2"/>
        </w:rPr>
      </w:pPr>
      <w:r>
        <w:rPr>
          <w:noProof/>
          <w:lang w:val="de-DE"/>
        </w:rPr>
        <w:drawing>
          <wp:inline distT="0" distB="0" distL="0" distR="0">
            <wp:extent cx="5474335" cy="2609215"/>
            <wp:effectExtent l="0" t="0" r="0" b="0"/>
            <wp:docPr id="1000" name="Picutre 1000"/>
            <wp:cNvGraphicFramePr/>
            <a:graphic xmlns:a="http://schemas.openxmlformats.org/drawingml/2006/main">
              <a:graphicData uri="http://schemas.openxmlformats.org/drawingml/2006/picture">
                <pic:pic xmlns:pic="http://schemas.openxmlformats.org/drawingml/2006/picture">
                  <pic:nvPicPr>
                    <pic:cNvPr id="1000" name="Bild 1000"/>
                    <pic:cNvPicPr/>
                  </pic:nvPicPr>
                  <pic:blipFill>
                    <a:blip r:embed="rId418"/>
                    <a:stretch/>
                  </pic:blipFill>
                  <pic:spPr>
                    <a:xfrm>
                      <a:off x="0" y="0"/>
                      <a:ext cx="5474335" cy="2609215"/>
                    </a:xfrm>
                    <a:prstGeom prst="rect">
                      <a:avLst/>
                    </a:prstGeom>
                  </pic:spPr>
                </pic:pic>
              </a:graphicData>
            </a:graphic>
          </wp:inline>
        </w:drawing>
      </w:r>
    </w:p>
    <w:p w:rsidR="00B77FFA" w:rsidRDefault="00547E11">
      <w:pPr>
        <w:pStyle w:val="Picturecaption10"/>
        <w:ind w:left="2141"/>
      </w:pPr>
      <w:r>
        <w:rPr>
          <w:rStyle w:val="Picturecaption1"/>
          <w:i/>
        </w:rPr>
        <w:t>Abbildung 220: ToE Formblatt M: Dokument hochladen</w:t>
      </w:r>
    </w:p>
    <w:p w:rsidR="00B77FFA" w:rsidRDefault="00B77FFA">
      <w:pPr>
        <w:spacing w:after="219" w:line="1" w:lineRule="exact"/>
      </w:pPr>
    </w:p>
    <w:p w:rsidR="00B77FFA" w:rsidRDefault="00B77FFA">
      <w:pPr>
        <w:spacing w:line="1" w:lineRule="exact"/>
      </w:pPr>
    </w:p>
    <w:p w:rsidR="00B77FFA" w:rsidRDefault="00547E11">
      <w:pPr>
        <w:pStyle w:val="Picturecaption10"/>
      </w:pPr>
      <w:bookmarkStart w:id="2690" w:name="bookmark496"/>
      <w:r>
        <w:rPr>
          <w:rStyle w:val="Picturecaption1"/>
        </w:rPr>
        <w:t xml:space="preserve">5 Klicken Sie auf </w:t>
      </w:r>
      <w:r>
        <w:rPr>
          <w:rStyle w:val="Picturecaption1"/>
          <w:b/>
        </w:rPr>
        <w:t>Dokument hochladen.</w:t>
      </w:r>
      <w:bookmarkEnd w:id="2690"/>
    </w:p>
    <w:p w:rsidR="00B77FFA" w:rsidRDefault="00547E11">
      <w:pPr>
        <w:jc w:val="center"/>
        <w:rPr>
          <w:sz w:val="2"/>
        </w:rPr>
      </w:pPr>
      <w:r>
        <w:rPr>
          <w:noProof/>
          <w:lang w:val="de-DE"/>
        </w:rPr>
        <w:drawing>
          <wp:inline distT="0" distB="0" distL="0" distR="0">
            <wp:extent cx="5467985" cy="2597150"/>
            <wp:effectExtent l="0" t="0" r="0" b="0"/>
            <wp:docPr id="1001" name="Picutre 1001"/>
            <wp:cNvGraphicFramePr/>
            <a:graphic xmlns:a="http://schemas.openxmlformats.org/drawingml/2006/main">
              <a:graphicData uri="http://schemas.openxmlformats.org/drawingml/2006/picture">
                <pic:pic xmlns:pic="http://schemas.openxmlformats.org/drawingml/2006/picture">
                  <pic:nvPicPr>
                    <pic:cNvPr id="1001" name="Bild 1001"/>
                    <pic:cNvPicPr/>
                  </pic:nvPicPr>
                  <pic:blipFill>
                    <a:blip r:embed="rId419"/>
                    <a:stretch/>
                  </pic:blipFill>
                  <pic:spPr>
                    <a:xfrm>
                      <a:off x="0" y="0"/>
                      <a:ext cx="5467985" cy="2597150"/>
                    </a:xfrm>
                    <a:prstGeom prst="rect">
                      <a:avLst/>
                    </a:prstGeom>
                  </pic:spPr>
                </pic:pic>
              </a:graphicData>
            </a:graphic>
          </wp:inline>
        </w:drawing>
      </w:r>
    </w:p>
    <w:p w:rsidR="00B77FFA" w:rsidRDefault="00547E11">
      <w:pPr>
        <w:pStyle w:val="Picturecaption10"/>
        <w:ind w:left="2544"/>
      </w:pPr>
      <w:r>
        <w:rPr>
          <w:rStyle w:val="Picturecaption1"/>
          <w:i/>
        </w:rPr>
        <w:t>Abbildung 221: Unterschrift ToE Formblatt M</w:t>
      </w:r>
    </w:p>
    <w:p w:rsidR="00B77FFA" w:rsidRDefault="00B77FFA">
      <w:pPr>
        <w:spacing w:after="219" w:line="1" w:lineRule="exact"/>
      </w:pPr>
    </w:p>
    <w:p w:rsidR="00B77FFA" w:rsidRDefault="00547E11">
      <w:pPr>
        <w:pStyle w:val="Bodytext10"/>
        <w:spacing w:after="120" w:line="264" w:lineRule="auto"/>
        <w:jc w:val="both"/>
      </w:pPr>
      <w:bookmarkStart w:id="2691" w:name="bookmark497"/>
      <w:r>
        <w:rPr>
          <w:rStyle w:val="Bodytext1"/>
        </w:rPr>
        <w:t xml:space="preserve">6 Laden Sie das Dokument herunter, unterzeichnen Sie es und laden Sie es hoch,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2691"/>
    </w:p>
    <w:p w:rsidR="00B77FFA" w:rsidRDefault="00547E11">
      <w:pPr>
        <w:pStyle w:val="Bodytext10"/>
        <w:spacing w:after="220" w:line="264" w:lineRule="auto"/>
        <w:jc w:val="both"/>
        <w:sectPr w:rsidR="00B77FFA">
          <w:headerReference w:type="even" r:id="rId420"/>
          <w:headerReference w:type="default" r:id="rId421"/>
          <w:footerReference w:type="even" r:id="rId422"/>
          <w:footerReference w:type="default" r:id="rId423"/>
          <w:pgSz w:w="11900" w:h="16840"/>
          <w:pgMar w:top="1839" w:right="1673" w:bottom="3634" w:left="1558" w:header="0" w:footer="3" w:gutter="0"/>
          <w:cols w:space="720"/>
          <w:noEndnote/>
          <w:docGrid w:linePitch="360"/>
        </w:sectPr>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p>
    <w:p w:rsidR="00B77FFA" w:rsidRDefault="00B77FFA">
      <w:pPr>
        <w:spacing w:before="119" w:after="119" w:line="240" w:lineRule="exact"/>
        <w:rPr>
          <w:sz w:val="19"/>
        </w:rPr>
      </w:pPr>
    </w:p>
    <w:p w:rsidR="00B77FFA" w:rsidRDefault="00B77FFA">
      <w:pPr>
        <w:spacing w:line="1" w:lineRule="exact"/>
        <w:sectPr w:rsidR="00B77FFA">
          <w:headerReference w:type="even" r:id="rId424"/>
          <w:headerReference w:type="default" r:id="rId425"/>
          <w:footerReference w:type="even" r:id="rId426"/>
          <w:footerReference w:type="default" r:id="rId427"/>
          <w:pgSz w:w="11900" w:h="16840"/>
          <w:pgMar w:top="1306" w:right="1685" w:bottom="1306" w:left="1120" w:header="0" w:footer="3" w:gutter="0"/>
          <w:cols w:space="720"/>
          <w:noEndnote/>
          <w:docGrid w:linePitch="360"/>
        </w:sectPr>
      </w:pPr>
    </w:p>
    <w:p w:rsidR="00B77FFA" w:rsidRDefault="00547E11">
      <w:pPr>
        <w:pStyle w:val="Picturecaption10"/>
        <w:framePr w:w="4570" w:h="307" w:wrap="none" w:vAnchor="text" w:hAnchor="page" w:x="3602" w:y="4226"/>
      </w:pPr>
      <w:r>
        <w:rPr>
          <w:rStyle w:val="Picturecaption1"/>
          <w:i/>
        </w:rPr>
        <w:t>Abbildung 222: ToE Form M Bestätigung Pop-up</w:t>
      </w:r>
    </w:p>
    <w:p w:rsidR="00B77FFA" w:rsidRDefault="00547E11">
      <w:pPr>
        <w:pStyle w:val="Picturecaption10"/>
        <w:framePr w:w="3394" w:h="326" w:wrap="none" w:vAnchor="text" w:hAnchor="page" w:x="1562" w:y="4739"/>
        <w:jc w:val="center"/>
      </w:pPr>
      <w:bookmarkStart w:id="2692" w:name="bookmark498"/>
      <w:r>
        <w:rPr>
          <w:rStyle w:val="Picturecaption1"/>
        </w:rPr>
        <w:t xml:space="preserve">7 </w:t>
      </w:r>
      <w:r>
        <w:rPr>
          <w:rStyle w:val="Picturecaption1"/>
          <w:b/>
        </w:rPr>
        <w:t xml:space="preserve">Schließen Sie </w:t>
      </w:r>
      <w:r>
        <w:rPr>
          <w:rStyle w:val="Picturecaption1"/>
        </w:rPr>
        <w:t>das Bestätigungs-Popup.</w:t>
      </w:r>
      <w:bookmarkEnd w:id="2692"/>
    </w:p>
    <w:p w:rsidR="00B77FFA" w:rsidRDefault="00547E11">
      <w:pPr>
        <w:pStyle w:val="Picturecaption10"/>
        <w:framePr w:w="3346" w:h="307" w:wrap="none" w:vAnchor="text" w:hAnchor="page" w:x="4221" w:y="9405"/>
      </w:pPr>
      <w:r>
        <w:rPr>
          <w:rStyle w:val="Picturecaption1"/>
          <w:i/>
        </w:rPr>
        <w:t>Abbildung 223: E-Formular M absenden</w:t>
      </w:r>
    </w:p>
    <w:p w:rsidR="00B77FFA" w:rsidRDefault="00547E11">
      <w:pPr>
        <w:pStyle w:val="Bodytext10"/>
        <w:framePr w:w="7022" w:h="326" w:wrap="none" w:vAnchor="text" w:hAnchor="page" w:x="1562" w:y="9937"/>
        <w:spacing w:after="0" w:line="240" w:lineRule="auto"/>
      </w:pPr>
      <w:bookmarkStart w:id="2693" w:name="bookmark499"/>
      <w:r>
        <w:rPr>
          <w:rStyle w:val="Bodytext1"/>
        </w:rPr>
        <w:t>8 Senden Sie das Formular mithilfe der Schaltfläche Senden aus einer Workflow-Dropdownliste.</w:t>
      </w:r>
      <w:bookmarkEnd w:id="2693"/>
    </w:p>
    <w:p w:rsidR="00B77FFA" w:rsidRDefault="00547E11">
      <w:pPr>
        <w:spacing w:line="360" w:lineRule="exact"/>
      </w:pPr>
      <w:r>
        <w:rPr>
          <w:noProof/>
          <w:lang w:val="de-DE"/>
        </w:rPr>
        <w:drawing>
          <wp:anchor distT="0" distB="286385" distL="0" distR="0" simplePos="0" relativeHeight="62915219" behindDoc="1" locked="0" layoutInCell="1" allowOverlap="1">
            <wp:simplePos x="0" y="0"/>
            <wp:positionH relativeFrom="page">
              <wp:posOffset>1003300</wp:posOffset>
            </wp:positionH>
            <wp:positionV relativeFrom="paragraph">
              <wp:posOffset>12700</wp:posOffset>
            </wp:positionV>
            <wp:extent cx="5480050" cy="2578735"/>
            <wp:effectExtent l="0" t="0" r="0" b="0"/>
            <wp:wrapNone/>
            <wp:docPr id="1035" name="Form 1035"/>
            <wp:cNvGraphicFramePr/>
            <a:graphic xmlns:a="http://schemas.openxmlformats.org/drawingml/2006/main">
              <a:graphicData uri="http://schemas.openxmlformats.org/drawingml/2006/picture">
                <pic:pic xmlns:pic="http://schemas.openxmlformats.org/drawingml/2006/picture">
                  <pic:nvPicPr>
                    <pic:cNvPr id="1036" name="Bilderbox 1036"/>
                    <pic:cNvPicPr/>
                  </pic:nvPicPr>
                  <pic:blipFill>
                    <a:blip r:embed="rId428"/>
                    <a:stretch/>
                  </pic:blipFill>
                  <pic:spPr>
                    <a:xfrm>
                      <a:off x="0" y="0"/>
                      <a:ext cx="5480050" cy="2578735"/>
                    </a:xfrm>
                    <a:prstGeom prst="rect">
                      <a:avLst/>
                    </a:prstGeom>
                  </pic:spPr>
                </pic:pic>
              </a:graphicData>
            </a:graphic>
          </wp:anchor>
        </w:drawing>
      </w:r>
      <w:r>
        <w:rPr>
          <w:noProof/>
          <w:lang w:val="de-DE"/>
        </w:rPr>
        <w:drawing>
          <wp:anchor distT="280670" distB="289560" distL="12065" distR="0" simplePos="0" relativeHeight="62915220" behindDoc="1" locked="0" layoutInCell="1" allowOverlap="1">
            <wp:simplePos x="0" y="0"/>
            <wp:positionH relativeFrom="page">
              <wp:posOffset>1003300</wp:posOffset>
            </wp:positionH>
            <wp:positionV relativeFrom="paragraph">
              <wp:posOffset>3289300</wp:posOffset>
            </wp:positionV>
            <wp:extent cx="5480050" cy="2590800"/>
            <wp:effectExtent l="0" t="0" r="0" b="0"/>
            <wp:wrapNone/>
            <wp:docPr id="1037" name="Form 1037"/>
            <wp:cNvGraphicFramePr/>
            <a:graphic xmlns:a="http://schemas.openxmlformats.org/drawingml/2006/main">
              <a:graphicData uri="http://schemas.openxmlformats.org/drawingml/2006/picture">
                <pic:pic xmlns:pic="http://schemas.openxmlformats.org/drawingml/2006/picture">
                  <pic:nvPicPr>
                    <pic:cNvPr id="1038" name="Bilderbox 1038"/>
                    <pic:cNvPicPr/>
                  </pic:nvPicPr>
                  <pic:blipFill>
                    <a:blip r:embed="rId429"/>
                    <a:stretch/>
                  </pic:blipFill>
                  <pic:spPr>
                    <a:xfrm>
                      <a:off x="0" y="0"/>
                      <a:ext cx="5480050" cy="259080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541" w:line="1" w:lineRule="exact"/>
      </w:pPr>
    </w:p>
    <w:p w:rsidR="00B77FFA" w:rsidRDefault="00B77FFA">
      <w:pPr>
        <w:spacing w:line="1" w:lineRule="exact"/>
        <w:sectPr w:rsidR="00B77FFA">
          <w:type w:val="continuous"/>
          <w:pgSz w:w="11900" w:h="16840"/>
          <w:pgMar w:top="1306" w:right="1685" w:bottom="1306" w:left="112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5480050" cy="2828290"/>
            <wp:effectExtent l="0" t="0" r="0" b="0"/>
            <wp:docPr id="1039" name="Picutre 1039"/>
            <wp:cNvGraphicFramePr/>
            <a:graphic xmlns:a="http://schemas.openxmlformats.org/drawingml/2006/main">
              <a:graphicData uri="http://schemas.openxmlformats.org/drawingml/2006/picture">
                <pic:pic xmlns:pic="http://schemas.openxmlformats.org/drawingml/2006/picture">
                  <pic:nvPicPr>
                    <pic:cNvPr id="1039" name="Bild 1039"/>
                    <pic:cNvPicPr/>
                  </pic:nvPicPr>
                  <pic:blipFill>
                    <a:blip r:embed="rId430"/>
                    <a:stretch/>
                  </pic:blipFill>
                  <pic:spPr>
                    <a:xfrm>
                      <a:off x="0" y="0"/>
                      <a:ext cx="5480050" cy="2828290"/>
                    </a:xfrm>
                    <a:prstGeom prst="rect">
                      <a:avLst/>
                    </a:prstGeom>
                  </pic:spPr>
                </pic:pic>
              </a:graphicData>
            </a:graphic>
          </wp:inline>
        </w:drawing>
      </w:r>
    </w:p>
    <w:p w:rsidR="00B77FFA" w:rsidRDefault="00547E11">
      <w:pPr>
        <w:pStyle w:val="Picturecaption10"/>
        <w:ind w:left="2059"/>
      </w:pPr>
      <w:r>
        <w:rPr>
          <w:rStyle w:val="Picturecaption1"/>
          <w:i/>
        </w:rPr>
        <w:t>Abbildung 224: Formblatt M Abschnitt 6 ausgefüllt</w:t>
      </w:r>
    </w:p>
    <w:p w:rsidR="00B77FFA" w:rsidRDefault="00B77FFA">
      <w:pPr>
        <w:spacing w:after="219" w:line="1" w:lineRule="exact"/>
      </w:pPr>
    </w:p>
    <w:p w:rsidR="00B77FFA" w:rsidRDefault="00547E11">
      <w:pPr>
        <w:pStyle w:val="Bodytext10"/>
        <w:spacing w:after="520" w:line="264" w:lineRule="auto"/>
        <w:ind w:left="540"/>
      </w:pPr>
      <w:bookmarkStart w:id="2694" w:name="bookmark500"/>
      <w:r>
        <w:rPr>
          <w:rStyle w:val="Bodytext1"/>
          <w:b/>
          <w:color w:val="FF0000"/>
        </w:rPr>
        <w:t xml:space="preserve">HINWEIS: </w:t>
      </w:r>
      <w:r>
        <w:rPr>
          <w:rStyle w:val="Bodytext1"/>
        </w:rPr>
        <w:t xml:space="preserve">Wenn im TOEL-Formblatt M Nummer </w:t>
      </w:r>
      <w:r>
        <w:rPr>
          <w:rStyle w:val="Bodytext1"/>
          <w:i/>
        </w:rPr>
        <w:t>„6. Das folgende Gericht wurde damit beauftragt, praktische Unterstützung bei der unmittelbaren Beweisaufnahme zu leisten.“</w:t>
      </w:r>
      <w:r>
        <w:rPr>
          <w:rStyle w:val="Bodytext1"/>
        </w:rPr>
        <w:t>Es wurde ein unterstützendes Gericht angegeben, das Formblatt M wird automatisch an das unterstützende Gericht weitergeleitet. In diesem Fall erstellt die Anwendung nach dem Absenden des Formulars M automatisch die Registerkarte „Mitteilung der Weiterleitung“.</w:t>
      </w:r>
      <w:bookmarkEnd w:id="2694"/>
    </w:p>
    <w:p w:rsidR="00B77FFA" w:rsidRDefault="00547E11">
      <w:pPr>
        <w:jc w:val="center"/>
        <w:rPr>
          <w:sz w:val="2"/>
        </w:rPr>
      </w:pPr>
      <w:r>
        <w:rPr>
          <w:noProof/>
          <w:lang w:val="de-DE"/>
        </w:rPr>
        <w:drawing>
          <wp:inline distT="0" distB="0" distL="0" distR="0">
            <wp:extent cx="5480050" cy="2621280"/>
            <wp:effectExtent l="0" t="0" r="0" b="0"/>
            <wp:docPr id="1040" name="Picutre 1040"/>
            <wp:cNvGraphicFramePr/>
            <a:graphic xmlns:a="http://schemas.openxmlformats.org/drawingml/2006/main">
              <a:graphicData uri="http://schemas.openxmlformats.org/drawingml/2006/picture">
                <pic:pic xmlns:pic="http://schemas.openxmlformats.org/drawingml/2006/picture">
                  <pic:nvPicPr>
                    <pic:cNvPr id="1040" name="Bild 1040"/>
                    <pic:cNvPicPr/>
                  </pic:nvPicPr>
                  <pic:blipFill>
                    <a:blip r:embed="rId431"/>
                    <a:stretch/>
                  </pic:blipFill>
                  <pic:spPr>
                    <a:xfrm>
                      <a:off x="0" y="0"/>
                      <a:ext cx="5480050" cy="2621280"/>
                    </a:xfrm>
                    <a:prstGeom prst="rect">
                      <a:avLst/>
                    </a:prstGeom>
                  </pic:spPr>
                </pic:pic>
              </a:graphicData>
            </a:graphic>
          </wp:inline>
        </w:drawing>
      </w:r>
    </w:p>
    <w:p w:rsidR="00B77FFA" w:rsidRDefault="00547E11">
      <w:pPr>
        <w:pStyle w:val="Picturecaption10"/>
        <w:ind w:left="710"/>
      </w:pPr>
      <w:r>
        <w:rPr>
          <w:rStyle w:val="Picturecaption1"/>
          <w:i/>
        </w:rPr>
        <w:t>Abbildung 225: ToE Formblatt M Automatisch vorspulen und 'Mitteilung vorspulen'</w:t>
      </w:r>
    </w:p>
    <w:p w:rsidR="00B77FFA" w:rsidRDefault="00B77FFA">
      <w:pPr>
        <w:spacing w:after="219" w:line="1" w:lineRule="exact"/>
      </w:pPr>
    </w:p>
    <w:p w:rsidR="00B77FFA" w:rsidRDefault="00547E11">
      <w:pPr>
        <w:pStyle w:val="Bodytext10"/>
        <w:spacing w:after="520" w:line="240" w:lineRule="auto"/>
        <w:ind w:firstLine="540"/>
      </w:pPr>
      <w:r>
        <w:rPr>
          <w:rStyle w:val="Bodytext1"/>
        </w:rPr>
        <w:t>9 Der Nutzer muss die</w:t>
      </w:r>
      <w:hyperlink w:anchor="bookmark514" w:tooltip="Current Document">
        <w:r>
          <w:rPr>
            <w:rStyle w:val="Bodytext1"/>
          </w:rPr>
          <w:t xml:space="preserve"> </w:t>
        </w:r>
        <w:r>
          <w:rPr>
            <w:rStyle w:val="Bodytext1"/>
            <w:color w:val="0563C1"/>
            <w:u w:val="single"/>
          </w:rPr>
          <w:t>Mitteilung über die Weiterleitung ausfüllen und absenden.</w:t>
        </w:r>
        <w:r>
          <w:rPr>
            <w:rStyle w:val="Bodytext1"/>
          </w:rPr>
          <w:t xml:space="preserve"> </w:t>
        </w:r>
      </w:hyperlink>
    </w:p>
    <w:p w:rsidR="00B77FFA" w:rsidRDefault="00547E11">
      <w:pPr>
        <w:pStyle w:val="Heading410"/>
        <w:keepNext/>
        <w:keepLines/>
        <w:spacing w:after="140"/>
      </w:pPr>
      <w:bookmarkStart w:id="2695" w:name="_Toc188612399"/>
      <w:bookmarkStart w:id="2696" w:name="_Toc188612552"/>
      <w:bookmarkStart w:id="2697" w:name="_Toc188612858"/>
      <w:bookmarkStart w:id="2698" w:name="_Toc188613011"/>
      <w:bookmarkStart w:id="2699" w:name="_Toc188613164"/>
      <w:bookmarkStart w:id="2700" w:name="_Toc188613317"/>
      <w:bookmarkStart w:id="2701" w:name="_Toc188613470"/>
      <w:bookmarkStart w:id="2702" w:name="_Toc188613623"/>
      <w:bookmarkStart w:id="2703" w:name="_Toc188613776"/>
      <w:bookmarkStart w:id="2704" w:name="_Toc188613929"/>
      <w:bookmarkStart w:id="2705" w:name="_Toc188614082"/>
      <w:bookmarkStart w:id="2706" w:name="_Toc188614235"/>
      <w:bookmarkStart w:id="2707" w:name="_Toc188614388"/>
      <w:bookmarkStart w:id="2708" w:name="_Toc188614541"/>
      <w:bookmarkStart w:id="2709" w:name="_Toc188614694"/>
      <w:bookmarkStart w:id="2710" w:name="_Toc188614847"/>
      <w:bookmarkStart w:id="2711" w:name="_Toc188615000"/>
      <w:bookmarkStart w:id="2712" w:name="_Toc188615153"/>
      <w:bookmarkStart w:id="2713" w:name="_Toc188615306"/>
      <w:bookmarkStart w:id="2714" w:name="_Toc188615459"/>
      <w:bookmarkStart w:id="2715" w:name="_Toc188615612"/>
      <w:bookmarkStart w:id="2716" w:name="_Toc188615765"/>
      <w:bookmarkStart w:id="2717" w:name="_Toc188615918"/>
      <w:bookmarkStart w:id="2718" w:name="_Toc188616088"/>
      <w:bookmarkStart w:id="2719" w:name="_Toc188616555"/>
      <w:r>
        <w:rPr>
          <w:rStyle w:val="Heading41"/>
          <w:b/>
        </w:rPr>
        <w:t>8.5.4. Vorwärts TOEA</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rsidR="00B77FFA" w:rsidRDefault="00547E11">
      <w:pPr>
        <w:pStyle w:val="Bodytext10"/>
        <w:spacing w:after="320" w:line="240" w:lineRule="auto"/>
        <w:ind w:firstLine="540"/>
        <w:sectPr w:rsidR="00B77FFA">
          <w:pgSz w:w="11900" w:h="16840"/>
          <w:pgMar w:top="601" w:right="884" w:bottom="1297" w:left="1027" w:header="0" w:footer="3" w:gutter="0"/>
          <w:cols w:space="720"/>
          <w:noEndnote/>
          <w:docGrid w:linePitch="360"/>
        </w:sectPr>
      </w:pPr>
      <w:r>
        <w:rPr>
          <w:rStyle w:val="Bodytext1"/>
        </w:rPr>
        <w:t>Um eine TOEA-Anfrage an eine andere Vollstreckungsbehörde weiterzuleiten, sollte ein zugewiesener Benutzer:</w:t>
      </w:r>
    </w:p>
    <w:p w:rsidR="00B77FFA" w:rsidRDefault="00B77FFA">
      <w:pPr>
        <w:spacing w:line="240" w:lineRule="exact"/>
        <w:rPr>
          <w:sz w:val="19"/>
        </w:rPr>
      </w:pPr>
    </w:p>
    <w:p w:rsidR="00B77FFA" w:rsidRDefault="00B77FFA">
      <w:pPr>
        <w:spacing w:line="240" w:lineRule="exact"/>
        <w:rPr>
          <w:sz w:val="19"/>
        </w:rPr>
      </w:pPr>
    </w:p>
    <w:p w:rsidR="00B77FFA" w:rsidRDefault="00B77FFA">
      <w:pPr>
        <w:spacing w:before="39" w:after="39" w:line="240" w:lineRule="exact"/>
        <w:rPr>
          <w:sz w:val="19"/>
        </w:rPr>
      </w:pPr>
    </w:p>
    <w:p w:rsidR="00B77FFA" w:rsidRDefault="00B77FFA">
      <w:pPr>
        <w:spacing w:line="1" w:lineRule="exact"/>
        <w:sectPr w:rsidR="00B77FFA">
          <w:pgSz w:w="11900" w:h="16840"/>
          <w:pgMar w:top="1306" w:right="1478" w:bottom="1306" w:left="1119" w:header="0" w:footer="3" w:gutter="0"/>
          <w:cols w:space="720"/>
          <w:noEndnote/>
          <w:docGrid w:linePitch="360"/>
        </w:sectPr>
      </w:pPr>
    </w:p>
    <w:p w:rsidR="00B77FFA" w:rsidRDefault="00547E11">
      <w:pPr>
        <w:pStyle w:val="Picturecaption10"/>
        <w:framePr w:w="7190" w:h="307" w:wrap="none" w:vAnchor="text" w:hAnchor="page" w:x="2296" w:y="4322"/>
      </w:pPr>
      <w:r>
        <w:rPr>
          <w:rStyle w:val="Picturecaption1"/>
          <w:i/>
        </w:rPr>
        <w:t>Abbildung 226: TOEA: Dropdown-Liste Workflow – Weiterleiten + Formular C erstellen</w:t>
      </w:r>
    </w:p>
    <w:p w:rsidR="00B77FFA" w:rsidRDefault="00547E11">
      <w:pPr>
        <w:pStyle w:val="Bodytext10"/>
        <w:framePr w:w="5040" w:h="326" w:wrap="none" w:vAnchor="text" w:hAnchor="page" w:x="1562" w:y="4835"/>
        <w:spacing w:after="0" w:line="240" w:lineRule="auto"/>
      </w:pPr>
      <w:bookmarkStart w:id="2720" w:name="bookmark505"/>
      <w:r>
        <w:rPr>
          <w:rStyle w:val="Bodytext1"/>
        </w:rPr>
        <w:t xml:space="preserve">1 Klicken Sie auf </w:t>
      </w:r>
      <w:r>
        <w:rPr>
          <w:rStyle w:val="Bodytext1"/>
          <w:b/>
        </w:rPr>
        <w:t>Workflow &gt; Weiterleiten + Formular C erstellen.</w:t>
      </w:r>
      <w:bookmarkEnd w:id="2720"/>
    </w:p>
    <w:p w:rsidR="00B77FFA" w:rsidRDefault="00547E11">
      <w:pPr>
        <w:pStyle w:val="Picturecaption10"/>
        <w:framePr w:w="6158" w:h="307" w:wrap="none" w:vAnchor="text" w:hAnchor="page" w:x="2805" w:y="7945"/>
      </w:pPr>
      <w:r>
        <w:rPr>
          <w:rStyle w:val="Picturecaption1"/>
          <w:i/>
        </w:rPr>
        <w:t>Abbildung 227: TOEA: Weiterleiten + Formular C erstellen Popup-Fenster</w:t>
      </w:r>
    </w:p>
    <w:p w:rsidR="00B77FFA" w:rsidRDefault="00547E11">
      <w:pPr>
        <w:pStyle w:val="Bodytext10"/>
        <w:framePr w:w="3518" w:h="326" w:wrap="none" w:vAnchor="text" w:hAnchor="page" w:x="1562" w:y="8900"/>
        <w:spacing w:after="0" w:line="240" w:lineRule="auto"/>
        <w:jc w:val="center"/>
      </w:pPr>
      <w:bookmarkStart w:id="2721" w:name="bookmark506"/>
      <w:r>
        <w:rPr>
          <w:rStyle w:val="Bodytext1"/>
        </w:rPr>
        <w:t xml:space="preserve">2 Klicken Sie auf </w:t>
      </w:r>
      <w:r>
        <w:rPr>
          <w:rStyle w:val="Bodytext1"/>
          <w:b/>
        </w:rPr>
        <w:t xml:space="preserve">die Schaltfläche "Autorität auswählen". </w:t>
      </w:r>
      <w:bookmarkEnd w:id="2721"/>
    </w:p>
    <w:p w:rsidR="00B77FFA" w:rsidRDefault="00547E11">
      <w:pPr>
        <w:spacing w:line="360" w:lineRule="exact"/>
      </w:pPr>
      <w:r>
        <w:rPr>
          <w:noProof/>
          <w:lang w:val="de-DE"/>
        </w:rPr>
        <w:drawing>
          <wp:anchor distT="0" distB="286385" distL="0" distR="0" simplePos="0" relativeHeight="62915221" behindDoc="1" locked="0" layoutInCell="1" allowOverlap="1">
            <wp:simplePos x="0" y="0"/>
            <wp:positionH relativeFrom="page">
              <wp:posOffset>1003300</wp:posOffset>
            </wp:positionH>
            <wp:positionV relativeFrom="paragraph">
              <wp:posOffset>12700</wp:posOffset>
            </wp:positionV>
            <wp:extent cx="5480050" cy="2639695"/>
            <wp:effectExtent l="0" t="0" r="0" b="0"/>
            <wp:wrapNone/>
            <wp:docPr id="1041" name="Form 1041"/>
            <wp:cNvGraphicFramePr/>
            <a:graphic xmlns:a="http://schemas.openxmlformats.org/drawingml/2006/main">
              <a:graphicData uri="http://schemas.openxmlformats.org/drawingml/2006/picture">
                <pic:pic xmlns:pic="http://schemas.openxmlformats.org/drawingml/2006/picture">
                  <pic:nvPicPr>
                    <pic:cNvPr id="1042" name="Bilderbox 1042"/>
                    <pic:cNvPicPr/>
                  </pic:nvPicPr>
                  <pic:blipFill>
                    <a:blip r:embed="rId432"/>
                    <a:stretch/>
                  </pic:blipFill>
                  <pic:spPr>
                    <a:xfrm>
                      <a:off x="0" y="0"/>
                      <a:ext cx="5480050" cy="2639695"/>
                    </a:xfrm>
                    <a:prstGeom prst="rect">
                      <a:avLst/>
                    </a:prstGeom>
                  </pic:spPr>
                </pic:pic>
              </a:graphicData>
            </a:graphic>
          </wp:anchor>
        </w:drawing>
      </w:r>
      <w:r>
        <w:rPr>
          <w:noProof/>
          <w:lang w:val="de-DE"/>
        </w:rPr>
        <w:drawing>
          <wp:anchor distT="0" distB="292735" distL="0" distR="0" simplePos="0" relativeHeight="62915222" behindDoc="1" locked="0" layoutInCell="1" allowOverlap="1">
            <wp:simplePos x="0" y="0"/>
            <wp:positionH relativeFrom="page">
              <wp:posOffset>1003300</wp:posOffset>
            </wp:positionH>
            <wp:positionV relativeFrom="paragraph">
              <wp:posOffset>3542030</wp:posOffset>
            </wp:positionV>
            <wp:extent cx="5614670" cy="1408430"/>
            <wp:effectExtent l="0" t="0" r="0" b="0"/>
            <wp:wrapNone/>
            <wp:docPr id="1043" name="Form 1043"/>
            <wp:cNvGraphicFramePr/>
            <a:graphic xmlns:a="http://schemas.openxmlformats.org/drawingml/2006/main">
              <a:graphicData uri="http://schemas.openxmlformats.org/drawingml/2006/picture">
                <pic:pic xmlns:pic="http://schemas.openxmlformats.org/drawingml/2006/picture">
                  <pic:nvPicPr>
                    <pic:cNvPr id="1044" name="Bilderbox 1044"/>
                    <pic:cNvPicPr/>
                  </pic:nvPicPr>
                  <pic:blipFill>
                    <a:blip r:embed="rId433"/>
                    <a:stretch/>
                  </pic:blipFill>
                  <pic:spPr>
                    <a:xfrm>
                      <a:off x="0" y="0"/>
                      <a:ext cx="5614670" cy="140843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585" w:line="1" w:lineRule="exact"/>
      </w:pPr>
    </w:p>
    <w:p w:rsidR="00B77FFA" w:rsidRDefault="00B77FFA">
      <w:pPr>
        <w:spacing w:line="1" w:lineRule="exact"/>
        <w:sectPr w:rsidR="00B77FFA">
          <w:type w:val="continuous"/>
          <w:pgSz w:w="11900" w:h="16840"/>
          <w:pgMar w:top="1306" w:right="1478" w:bottom="1306" w:left="1119"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5620385" cy="3559810"/>
            <wp:effectExtent l="0" t="0" r="0" b="0"/>
            <wp:docPr id="1045" name="Picutre 1045"/>
            <wp:cNvGraphicFramePr/>
            <a:graphic xmlns:a="http://schemas.openxmlformats.org/drawingml/2006/main">
              <a:graphicData uri="http://schemas.openxmlformats.org/drawingml/2006/picture">
                <pic:pic xmlns:pic="http://schemas.openxmlformats.org/drawingml/2006/picture">
                  <pic:nvPicPr>
                    <pic:cNvPr id="1045" name="Bild 1045"/>
                    <pic:cNvPicPr/>
                  </pic:nvPicPr>
                  <pic:blipFill>
                    <a:blip r:embed="rId255"/>
                    <a:stretch/>
                  </pic:blipFill>
                  <pic:spPr>
                    <a:xfrm>
                      <a:off x="0" y="0"/>
                      <a:ext cx="5620385" cy="3559810"/>
                    </a:xfrm>
                    <a:prstGeom prst="rect">
                      <a:avLst/>
                    </a:prstGeom>
                  </pic:spPr>
                </pic:pic>
              </a:graphicData>
            </a:graphic>
          </wp:inline>
        </w:drawing>
      </w:r>
    </w:p>
    <w:p w:rsidR="00B77FFA" w:rsidRDefault="00547E11">
      <w:pPr>
        <w:pStyle w:val="Picturecaption10"/>
        <w:ind w:left="691"/>
      </w:pPr>
      <w:r>
        <w:rPr>
          <w:rStyle w:val="Picturecaption1"/>
          <w:i/>
        </w:rPr>
        <w:t>Abbildung 228: TOEA vorwärts: Suche nach einem geeigneten ersuchten Gericht</w:t>
      </w:r>
    </w:p>
    <w:p w:rsidR="00B77FFA" w:rsidRDefault="00B77FFA">
      <w:pPr>
        <w:spacing w:after="239" w:line="1" w:lineRule="exact"/>
      </w:pPr>
    </w:p>
    <w:p w:rsidR="00B77FFA" w:rsidRDefault="00547E11">
      <w:pPr>
        <w:pStyle w:val="Bodytext10"/>
        <w:spacing w:after="540" w:line="266" w:lineRule="auto"/>
        <w:ind w:left="540"/>
      </w:pPr>
      <w:bookmarkStart w:id="2722" w:name="bookmark507"/>
      <w:r>
        <w:rPr>
          <w:rStyle w:val="Bodytext1"/>
        </w:rPr>
        <w:t>3 Es werden alle Vollstreckungsbehörden des ausgewählten Mitgliedstaats vorgestellt, die über das richtige Instrument und die richtige Kompetenz verfügen.</w:t>
      </w:r>
      <w:bookmarkEnd w:id="2722"/>
    </w:p>
    <w:p w:rsidR="00B77FFA" w:rsidRDefault="00547E11">
      <w:pPr>
        <w:pStyle w:val="Bodytext10"/>
        <w:spacing w:after="400" w:line="266" w:lineRule="auto"/>
        <w:ind w:left="540"/>
        <w:sectPr w:rsidR="00B77FFA">
          <w:pgSz w:w="11900" w:h="16840"/>
          <w:pgMar w:top="601" w:right="884" w:bottom="1297" w:left="1027" w:header="0" w:footer="3" w:gutter="0"/>
          <w:cols w:space="720"/>
          <w:noEndnote/>
          <w:docGrid w:linePitch="360"/>
        </w:sectPr>
      </w:pPr>
      <w:r>
        <w:rPr>
          <w:rStyle w:val="Bodytext1"/>
        </w:rPr>
        <w:t>4 Um die richtige Behörde zu finden und auszuwählen, kann der Benutzer die Liste nach unten scrollen oder die Suchfilter erweitern, indem er die Schaltfläche „+</w:t>
      </w:r>
      <w:r>
        <w:rPr>
          <w:rStyle w:val="Bodytext1"/>
          <w:b/>
        </w:rPr>
        <w:t>Suchfilter anzeigen“</w:t>
      </w:r>
      <w:r>
        <w:rPr>
          <w:rStyle w:val="Bodytext1"/>
        </w:rPr>
        <w:t>auswählt.</w:t>
      </w:r>
    </w:p>
    <w:p w:rsidR="00B77FFA" w:rsidRDefault="00547E11">
      <w:pPr>
        <w:jc w:val="center"/>
        <w:rPr>
          <w:sz w:val="2"/>
        </w:rPr>
      </w:pPr>
      <w:r>
        <w:rPr>
          <w:noProof/>
          <w:lang w:val="de-DE"/>
        </w:rPr>
        <w:drawing>
          <wp:inline distT="0" distB="0" distL="0" distR="0">
            <wp:extent cx="5614670" cy="3584575"/>
            <wp:effectExtent l="0" t="0" r="0" b="0"/>
            <wp:docPr id="1046" name="Picutre 1046"/>
            <wp:cNvGraphicFramePr/>
            <a:graphic xmlns:a="http://schemas.openxmlformats.org/drawingml/2006/main">
              <a:graphicData uri="http://schemas.openxmlformats.org/drawingml/2006/picture">
                <pic:pic xmlns:pic="http://schemas.openxmlformats.org/drawingml/2006/picture">
                  <pic:nvPicPr>
                    <pic:cNvPr id="1046" name="Bild 1046"/>
                    <pic:cNvPicPr/>
                  </pic:nvPicPr>
                  <pic:blipFill>
                    <a:blip r:embed="rId434"/>
                    <a:stretch/>
                  </pic:blipFill>
                  <pic:spPr>
                    <a:xfrm>
                      <a:off x="0" y="0"/>
                      <a:ext cx="5614670" cy="3584575"/>
                    </a:xfrm>
                    <a:prstGeom prst="rect">
                      <a:avLst/>
                    </a:prstGeom>
                  </pic:spPr>
                </pic:pic>
              </a:graphicData>
            </a:graphic>
          </wp:inline>
        </w:drawing>
      </w:r>
    </w:p>
    <w:p w:rsidR="00B77FFA" w:rsidRDefault="00547E11">
      <w:pPr>
        <w:pStyle w:val="Picturecaption10"/>
        <w:spacing w:line="264" w:lineRule="auto"/>
        <w:jc w:val="center"/>
      </w:pPr>
      <w:bookmarkStart w:id="2723" w:name="bookmark508"/>
      <w:r>
        <w:rPr>
          <w:rStyle w:val="Picturecaption1"/>
          <w:i/>
        </w:rPr>
        <w:t>Abbildung 229: TOEA vorwärts: Suche nach einem geeigneten ersuchten Gericht – Suchergebnisse</w:t>
      </w:r>
      <w:bookmarkEnd w:id="2723"/>
    </w:p>
    <w:p w:rsidR="00B77FFA" w:rsidRDefault="00B77FFA">
      <w:pPr>
        <w:spacing w:after="219" w:line="1" w:lineRule="exact"/>
      </w:pPr>
    </w:p>
    <w:p w:rsidR="00B77FFA" w:rsidRDefault="00547E11" w:rsidP="000D6DC7">
      <w:pPr>
        <w:pStyle w:val="Bodytext10"/>
        <w:numPr>
          <w:ilvl w:val="0"/>
          <w:numId w:val="78"/>
        </w:numPr>
        <w:tabs>
          <w:tab w:val="left" w:pos="1014"/>
        </w:tabs>
        <w:spacing w:after="120" w:line="264" w:lineRule="auto"/>
        <w:ind w:left="540"/>
      </w:pPr>
      <w:r>
        <w:rPr>
          <w:rStyle w:val="Bodytext1"/>
        </w:rPr>
        <w:t>Optionale Felder können mit bereits bekannten Behördenangaben wie Gemeinde oder Adresse ausgefüllt werden.</w:t>
      </w:r>
    </w:p>
    <w:p w:rsidR="00B77FFA" w:rsidRDefault="00547E11" w:rsidP="000D6DC7">
      <w:pPr>
        <w:pStyle w:val="Bodytext10"/>
        <w:numPr>
          <w:ilvl w:val="0"/>
          <w:numId w:val="78"/>
        </w:numPr>
        <w:tabs>
          <w:tab w:val="left" w:pos="1004"/>
        </w:tabs>
        <w:spacing w:after="120" w:line="264" w:lineRule="auto"/>
        <w:ind w:firstLine="540"/>
      </w:pPr>
      <w:r>
        <w:rPr>
          <w:rStyle w:val="Bodytext1"/>
        </w:rPr>
        <w:t xml:space="preserve">Wenn Sie auf die Schaltfläche </w:t>
      </w:r>
      <w:r>
        <w:rPr>
          <w:rStyle w:val="Bodytext1"/>
          <w:b/>
        </w:rPr>
        <w:t xml:space="preserve">Suchen </w:t>
      </w:r>
      <w:r>
        <w:rPr>
          <w:rStyle w:val="Bodytext1"/>
        </w:rPr>
        <w:t>klicken, werden die Behörden zurückgegeben, die den eingegebenen Kriterien entsprechen.</w:t>
      </w:r>
    </w:p>
    <w:p w:rsidR="00B77FFA" w:rsidRDefault="00547E11" w:rsidP="000D6DC7">
      <w:pPr>
        <w:pStyle w:val="Bodytext10"/>
        <w:numPr>
          <w:ilvl w:val="0"/>
          <w:numId w:val="78"/>
        </w:numPr>
        <w:tabs>
          <w:tab w:val="left" w:pos="1004"/>
        </w:tabs>
        <w:spacing w:after="120" w:line="264" w:lineRule="auto"/>
        <w:ind w:firstLine="540"/>
      </w:pPr>
      <w:r>
        <w:rPr>
          <w:rStyle w:val="Bodytext1"/>
        </w:rPr>
        <w:t>Wählen Sie Autorität aus der Ergebnisliste aus, indem Sie auf eine Optionsschaltfläche klicken.</w:t>
      </w:r>
    </w:p>
    <w:p w:rsidR="00B77FFA" w:rsidRDefault="00547E11" w:rsidP="000D6DC7">
      <w:pPr>
        <w:pStyle w:val="Bodytext10"/>
        <w:numPr>
          <w:ilvl w:val="0"/>
          <w:numId w:val="78"/>
        </w:numPr>
        <w:tabs>
          <w:tab w:val="left" w:pos="1004"/>
        </w:tabs>
        <w:spacing w:after="480" w:line="264" w:lineRule="auto"/>
        <w:ind w:firstLine="540"/>
      </w:pPr>
      <w:r>
        <w:rPr>
          <w:rStyle w:val="Bodytext1"/>
        </w:rPr>
        <w:t xml:space="preserve">Klicken Sie auf </w:t>
      </w:r>
      <w:r>
        <w:rPr>
          <w:rStyle w:val="Bodytext1"/>
          <w:b/>
        </w:rPr>
        <w:t>Auswählen.</w:t>
      </w:r>
    </w:p>
    <w:p w:rsidR="00B77FFA" w:rsidRDefault="00547E11">
      <w:pPr>
        <w:pStyle w:val="Bodytext10"/>
        <w:spacing w:after="380" w:line="240" w:lineRule="auto"/>
        <w:ind w:left="540"/>
      </w:pPr>
      <w:r>
        <w:rPr>
          <w:rStyle w:val="Bodytext1"/>
        </w:rPr>
        <w:t>Nach der Auswahl sieht das Popup-Fenster „Vorwärts + Formular C erstellen“ wie in der Abbildung unten aus:</w:t>
      </w:r>
    </w:p>
    <w:p w:rsidR="00B77FFA" w:rsidRDefault="00547E11">
      <w:pPr>
        <w:jc w:val="center"/>
        <w:rPr>
          <w:sz w:val="2"/>
        </w:rPr>
      </w:pPr>
      <w:r>
        <w:rPr>
          <w:noProof/>
          <w:lang w:val="de-DE"/>
        </w:rPr>
        <w:drawing>
          <wp:inline distT="0" distB="0" distL="0" distR="0">
            <wp:extent cx="5614670" cy="1524000"/>
            <wp:effectExtent l="0" t="0" r="0" b="0"/>
            <wp:docPr id="1047" name="Picutre 1047"/>
            <wp:cNvGraphicFramePr/>
            <a:graphic xmlns:a="http://schemas.openxmlformats.org/drawingml/2006/main">
              <a:graphicData uri="http://schemas.openxmlformats.org/drawingml/2006/picture">
                <pic:pic xmlns:pic="http://schemas.openxmlformats.org/drawingml/2006/picture">
                  <pic:nvPicPr>
                    <pic:cNvPr id="1047" name="Bild 1047"/>
                    <pic:cNvPicPr/>
                  </pic:nvPicPr>
                  <pic:blipFill>
                    <a:blip r:embed="rId435"/>
                    <a:stretch/>
                  </pic:blipFill>
                  <pic:spPr>
                    <a:xfrm>
                      <a:off x="0" y="0"/>
                      <a:ext cx="5614670" cy="1524000"/>
                    </a:xfrm>
                    <a:prstGeom prst="rect">
                      <a:avLst/>
                    </a:prstGeom>
                  </pic:spPr>
                </pic:pic>
              </a:graphicData>
            </a:graphic>
          </wp:inline>
        </w:drawing>
      </w:r>
    </w:p>
    <w:p w:rsidR="00B77FFA" w:rsidRDefault="00547E11">
      <w:pPr>
        <w:pStyle w:val="Picturecaption10"/>
        <w:spacing w:line="264" w:lineRule="auto"/>
        <w:jc w:val="center"/>
        <w:sectPr w:rsidR="00B77FFA">
          <w:pgSz w:w="11900" w:h="16840"/>
          <w:pgMar w:top="1839" w:right="884" w:bottom="1834" w:left="1027" w:header="0" w:footer="3" w:gutter="0"/>
          <w:cols w:space="720"/>
          <w:noEndnote/>
          <w:docGrid w:linePitch="360"/>
        </w:sectPr>
      </w:pPr>
      <w:r>
        <w:rPr>
          <w:rStyle w:val="Picturecaption1"/>
          <w:i/>
        </w:rPr>
        <w:t>Abbildung 230: TOEA: Weiterleiten + Formular C Popup-Fenster erstellen und Daten des entsprechenden ersuchten Gerichts ausfüllen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39" w:line="1" w:lineRule="exact"/>
      </w:pPr>
    </w:p>
    <w:p w:rsidR="00B77FFA" w:rsidRDefault="00547E11" w:rsidP="000D6DC7">
      <w:pPr>
        <w:pStyle w:val="Bodytext10"/>
        <w:numPr>
          <w:ilvl w:val="0"/>
          <w:numId w:val="78"/>
        </w:numPr>
        <w:tabs>
          <w:tab w:val="left" w:pos="1004"/>
        </w:tabs>
        <w:spacing w:after="440" w:line="240" w:lineRule="auto"/>
        <w:ind w:firstLine="540"/>
      </w:pPr>
      <w:r>
        <w:rPr>
          <w:rStyle w:val="Bodytext1"/>
        </w:rPr>
        <w:t xml:space="preserve">Klicken Sie auf </w:t>
      </w:r>
      <w:r>
        <w:rPr>
          <w:rStyle w:val="Bodytext1"/>
          <w:b/>
        </w:rPr>
        <w:t xml:space="preserve">die Schaltfläche Senden, </w:t>
      </w:r>
      <w:r>
        <w:rPr>
          <w:rStyle w:val="Bodytext1"/>
        </w:rPr>
        <w:t>um die Anfrage weiterzuleiten.</w:t>
      </w:r>
    </w:p>
    <w:p w:rsidR="00B77FFA" w:rsidRDefault="00547E11">
      <w:pPr>
        <w:jc w:val="center"/>
        <w:rPr>
          <w:sz w:val="2"/>
        </w:rPr>
      </w:pPr>
      <w:r>
        <w:rPr>
          <w:noProof/>
          <w:lang w:val="de-DE"/>
        </w:rPr>
        <w:drawing>
          <wp:inline distT="0" distB="0" distL="0" distR="0">
            <wp:extent cx="5474335" cy="2609215"/>
            <wp:effectExtent l="0" t="0" r="0" b="0"/>
            <wp:docPr id="1048" name="Picutre 1048"/>
            <wp:cNvGraphicFramePr/>
            <a:graphic xmlns:a="http://schemas.openxmlformats.org/drawingml/2006/main">
              <a:graphicData uri="http://schemas.openxmlformats.org/drawingml/2006/picture">
                <pic:pic xmlns:pic="http://schemas.openxmlformats.org/drawingml/2006/picture">
                  <pic:nvPicPr>
                    <pic:cNvPr id="1048" name="Bild 1048"/>
                    <pic:cNvPicPr/>
                  </pic:nvPicPr>
                  <pic:blipFill>
                    <a:blip r:embed="rId436"/>
                    <a:stretch/>
                  </pic:blipFill>
                  <pic:spPr>
                    <a:xfrm>
                      <a:off x="0" y="0"/>
                      <a:ext cx="5474335" cy="2609215"/>
                    </a:xfrm>
                    <a:prstGeom prst="rect">
                      <a:avLst/>
                    </a:prstGeom>
                  </pic:spPr>
                </pic:pic>
              </a:graphicData>
            </a:graphic>
          </wp:inline>
        </w:drawing>
      </w:r>
    </w:p>
    <w:p w:rsidR="00B77FFA" w:rsidRDefault="00547E11">
      <w:pPr>
        <w:pStyle w:val="Picturecaption10"/>
        <w:ind w:left="2918"/>
      </w:pPr>
      <w:r>
        <w:rPr>
          <w:rStyle w:val="Picturecaption1"/>
          <w:i/>
        </w:rPr>
        <w:t>Abbildung 231: TOEA: Formblatt C</w:t>
      </w:r>
    </w:p>
    <w:p w:rsidR="00B77FFA" w:rsidRDefault="00B77FFA">
      <w:pPr>
        <w:spacing w:after="659" w:line="1" w:lineRule="exact"/>
      </w:pPr>
    </w:p>
    <w:p w:rsidR="00B77FFA" w:rsidRDefault="00547E11" w:rsidP="000D6DC7">
      <w:pPr>
        <w:pStyle w:val="Bodytext10"/>
        <w:numPr>
          <w:ilvl w:val="0"/>
          <w:numId w:val="78"/>
        </w:numPr>
        <w:tabs>
          <w:tab w:val="left" w:pos="1004"/>
        </w:tabs>
        <w:spacing w:after="140" w:line="240" w:lineRule="auto"/>
        <w:ind w:firstLine="540"/>
      </w:pPr>
      <w:bookmarkStart w:id="2724" w:name="bookmark510"/>
      <w:r>
        <w:rPr>
          <w:rStyle w:val="Bodytext1"/>
        </w:rPr>
        <w:t>Formular C mit ausgefüllten Daten des zuständigen ersuchten Gerichts wird angezeigt.</w:t>
      </w:r>
      <w:bookmarkEnd w:id="2724"/>
    </w:p>
    <w:p w:rsidR="00B77FFA" w:rsidRDefault="00547E11">
      <w:pPr>
        <w:pStyle w:val="Bodytext10"/>
        <w:spacing w:after="440" w:line="240" w:lineRule="auto"/>
        <w:ind w:firstLine="540"/>
      </w:pPr>
      <w:r>
        <w:rPr>
          <w:rStyle w:val="Bodytext1"/>
        </w:rPr>
        <w:t xml:space="preserve">11 Füllen Sie Formular C aus und klicken Sie auf </w:t>
      </w:r>
      <w:r>
        <w:rPr>
          <w:rStyle w:val="Bodytext1"/>
          <w:b/>
        </w:rPr>
        <w:t xml:space="preserve">die Schaltfläche Senden </w:t>
      </w:r>
      <w:r>
        <w:rPr>
          <w:rStyle w:val="Bodytext1"/>
        </w:rPr>
        <w:t>in der Aktionsleiste, um Formular C an die ausstellende Behörde zu senden.</w:t>
      </w:r>
    </w:p>
    <w:p w:rsidR="00B77FFA" w:rsidRDefault="00547E11">
      <w:pPr>
        <w:jc w:val="center"/>
        <w:rPr>
          <w:sz w:val="2"/>
        </w:rPr>
      </w:pPr>
      <w:r>
        <w:rPr>
          <w:noProof/>
          <w:lang w:val="de-DE"/>
        </w:rPr>
        <w:drawing>
          <wp:inline distT="0" distB="0" distL="0" distR="0">
            <wp:extent cx="5480050" cy="2609215"/>
            <wp:effectExtent l="0" t="0" r="0" b="0"/>
            <wp:docPr id="1049" name="Picutre 1049"/>
            <wp:cNvGraphicFramePr/>
            <a:graphic xmlns:a="http://schemas.openxmlformats.org/drawingml/2006/main">
              <a:graphicData uri="http://schemas.openxmlformats.org/drawingml/2006/picture">
                <pic:pic xmlns:pic="http://schemas.openxmlformats.org/drawingml/2006/picture">
                  <pic:nvPicPr>
                    <pic:cNvPr id="1049" name="Bild 1049"/>
                    <pic:cNvPicPr/>
                  </pic:nvPicPr>
                  <pic:blipFill>
                    <a:blip r:embed="rId437"/>
                    <a:stretch/>
                  </pic:blipFill>
                  <pic:spPr>
                    <a:xfrm>
                      <a:off x="0" y="0"/>
                      <a:ext cx="5480050" cy="2609215"/>
                    </a:xfrm>
                    <a:prstGeom prst="rect">
                      <a:avLst/>
                    </a:prstGeom>
                  </pic:spPr>
                </pic:pic>
              </a:graphicData>
            </a:graphic>
          </wp:inline>
        </w:drawing>
      </w:r>
    </w:p>
    <w:p w:rsidR="00B77FFA" w:rsidRDefault="00547E11">
      <w:pPr>
        <w:pStyle w:val="Picturecaption10"/>
        <w:ind w:left="2506"/>
      </w:pPr>
      <w:r>
        <w:rPr>
          <w:rStyle w:val="Picturecaption1"/>
          <w:i/>
        </w:rPr>
        <w:t>Abbildung 232: TOEA: Formular C absenden</w:t>
      </w:r>
    </w:p>
    <w:p w:rsidR="00B77FFA" w:rsidRDefault="00B77FFA">
      <w:pPr>
        <w:spacing w:after="659" w:line="1" w:lineRule="exact"/>
      </w:pPr>
    </w:p>
    <w:p w:rsidR="00B77FFA" w:rsidRDefault="00547E11">
      <w:pPr>
        <w:pStyle w:val="Bodytext10"/>
        <w:spacing w:after="440" w:line="240" w:lineRule="auto"/>
        <w:ind w:firstLine="960"/>
        <w:sectPr w:rsidR="00B77FFA">
          <w:pgSz w:w="11900" w:h="16840"/>
          <w:pgMar w:top="601" w:right="884" w:bottom="1297" w:left="1027" w:header="0" w:footer="3" w:gutter="0"/>
          <w:cols w:space="720"/>
          <w:noEndnote/>
          <w:docGrid w:linePitch="360"/>
        </w:sectPr>
      </w:pPr>
      <w:bookmarkStart w:id="2725" w:name="bookmark511"/>
      <w:r>
        <w:rPr>
          <w:rStyle w:val="Bodytext1"/>
          <w:rFonts w:ascii="Arial" w:eastAsia="Arial" w:hAnsi="Arial" w:cs="Arial"/>
          <w:sz w:val="14"/>
        </w:rPr>
        <w:t xml:space="preserve">12 </w:t>
      </w:r>
      <w:r>
        <w:rPr>
          <w:rStyle w:val="Bodytext1"/>
        </w:rPr>
        <w:t xml:space="preserve">Klicken Sie auf </w:t>
      </w:r>
      <w:r>
        <w:rPr>
          <w:rStyle w:val="Bodytext1"/>
          <w:b/>
        </w:rPr>
        <w:t>Dokument hochladen.</w:t>
      </w:r>
      <w:bookmarkEnd w:id="2725"/>
    </w:p>
    <w:p w:rsidR="00B77FFA" w:rsidRDefault="00B77FFA">
      <w:pPr>
        <w:spacing w:after="299" w:line="1" w:lineRule="exact"/>
      </w:pPr>
    </w:p>
    <w:p w:rsidR="00B77FFA" w:rsidRDefault="00547E11">
      <w:pPr>
        <w:jc w:val="center"/>
        <w:rPr>
          <w:sz w:val="2"/>
        </w:rPr>
      </w:pPr>
      <w:r>
        <w:rPr>
          <w:noProof/>
          <w:lang w:val="de-DE"/>
        </w:rPr>
        <w:drawing>
          <wp:inline distT="0" distB="0" distL="0" distR="0">
            <wp:extent cx="5480050" cy="2609215"/>
            <wp:effectExtent l="0" t="0" r="0" b="0"/>
            <wp:docPr id="1050" name="Picutre 1050"/>
            <wp:cNvGraphicFramePr/>
            <a:graphic xmlns:a="http://schemas.openxmlformats.org/drawingml/2006/main">
              <a:graphicData uri="http://schemas.openxmlformats.org/drawingml/2006/picture">
                <pic:pic xmlns:pic="http://schemas.openxmlformats.org/drawingml/2006/picture">
                  <pic:nvPicPr>
                    <pic:cNvPr id="1050" name="Bild 1050"/>
                    <pic:cNvPicPr/>
                  </pic:nvPicPr>
                  <pic:blipFill>
                    <a:blip r:embed="rId438"/>
                    <a:stretch/>
                  </pic:blipFill>
                  <pic:spPr>
                    <a:xfrm>
                      <a:off x="0" y="0"/>
                      <a:ext cx="5480050" cy="2609215"/>
                    </a:xfrm>
                    <a:prstGeom prst="rect">
                      <a:avLst/>
                    </a:prstGeom>
                  </pic:spPr>
                </pic:pic>
              </a:graphicData>
            </a:graphic>
          </wp:inline>
        </w:drawing>
      </w:r>
    </w:p>
    <w:p w:rsidR="00B77FFA" w:rsidRDefault="00547E11">
      <w:pPr>
        <w:pStyle w:val="Picturecaption10"/>
        <w:ind w:left="2424"/>
      </w:pPr>
      <w:r>
        <w:rPr>
          <w:rStyle w:val="Picturecaption1"/>
          <w:i/>
        </w:rPr>
        <w:t>Abbildung 233: TOEA: Unterschriftsformular C</w:t>
      </w:r>
    </w:p>
    <w:p w:rsidR="00B77FFA" w:rsidRDefault="00B77FFA">
      <w:pPr>
        <w:spacing w:after="639" w:line="1" w:lineRule="exact"/>
      </w:pPr>
    </w:p>
    <w:p w:rsidR="00B77FFA" w:rsidRDefault="00547E11">
      <w:pPr>
        <w:pStyle w:val="Bodytext10"/>
        <w:spacing w:after="100" w:line="266" w:lineRule="auto"/>
        <w:jc w:val="center"/>
      </w:pPr>
      <w:r>
        <w:rPr>
          <w:rStyle w:val="Bodytext1"/>
          <w:rFonts w:ascii="Arial" w:eastAsia="Arial" w:hAnsi="Arial" w:cs="Arial"/>
          <w:sz w:val="14"/>
        </w:rPr>
        <w:t xml:space="preserve">13 </w:t>
      </w:r>
      <w:r>
        <w:rPr>
          <w:rStyle w:val="Bodytext1"/>
        </w:rPr>
        <w:t xml:space="preserve">Laden Sie das Dokument herunter, unterzeichnen Sie es und laden Sie es hoch,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p>
    <w:p w:rsidR="00B77FFA" w:rsidRDefault="00547E11">
      <w:pPr>
        <w:pStyle w:val="Bodytext10"/>
        <w:spacing w:after="400" w:line="266" w:lineRule="auto"/>
        <w:ind w:left="520" w:firstLine="20"/>
      </w:pPr>
      <w:bookmarkStart w:id="2726" w:name="bookmark512"/>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bookmarkEnd w:id="2726"/>
    </w:p>
    <w:p w:rsidR="00B77FFA" w:rsidRDefault="00547E11">
      <w:pPr>
        <w:jc w:val="center"/>
        <w:rPr>
          <w:sz w:val="2"/>
        </w:rPr>
      </w:pPr>
      <w:r>
        <w:rPr>
          <w:noProof/>
          <w:lang w:val="de-DE"/>
        </w:rPr>
        <w:drawing>
          <wp:inline distT="0" distB="0" distL="0" distR="0">
            <wp:extent cx="5480050" cy="2572385"/>
            <wp:effectExtent l="0" t="0" r="0" b="0"/>
            <wp:docPr id="1051" name="Picutre 1051"/>
            <wp:cNvGraphicFramePr/>
            <a:graphic xmlns:a="http://schemas.openxmlformats.org/drawingml/2006/main">
              <a:graphicData uri="http://schemas.openxmlformats.org/drawingml/2006/picture">
                <pic:pic xmlns:pic="http://schemas.openxmlformats.org/drawingml/2006/picture">
                  <pic:nvPicPr>
                    <pic:cNvPr id="1051" name="Bild 1051"/>
                    <pic:cNvPicPr/>
                  </pic:nvPicPr>
                  <pic:blipFill>
                    <a:blip r:embed="rId439"/>
                    <a:stretch/>
                  </pic:blipFill>
                  <pic:spPr>
                    <a:xfrm>
                      <a:off x="0" y="0"/>
                      <a:ext cx="5480050" cy="2572385"/>
                    </a:xfrm>
                    <a:prstGeom prst="rect">
                      <a:avLst/>
                    </a:prstGeom>
                  </pic:spPr>
                </pic:pic>
              </a:graphicData>
            </a:graphic>
          </wp:inline>
        </w:drawing>
      </w:r>
    </w:p>
    <w:p w:rsidR="00B77FFA" w:rsidRDefault="00547E11">
      <w:pPr>
        <w:pStyle w:val="Picturecaption10"/>
        <w:jc w:val="right"/>
      </w:pPr>
      <w:r>
        <w:rPr>
          <w:rStyle w:val="Picturecaption1"/>
          <w:i/>
        </w:rPr>
        <w:t>Abbildung 234: ToE Form C Bestätigung Pop-up</w:t>
      </w:r>
    </w:p>
    <w:p w:rsidR="00B77FFA" w:rsidRDefault="00B77FFA">
      <w:pPr>
        <w:spacing w:after="259" w:line="1" w:lineRule="exact"/>
      </w:pPr>
    </w:p>
    <w:p w:rsidR="00B77FFA" w:rsidRDefault="00547E11">
      <w:pPr>
        <w:pStyle w:val="Bodytext10"/>
        <w:spacing w:after="340" w:line="240" w:lineRule="auto"/>
        <w:ind w:firstLine="520"/>
      </w:pPr>
      <w:bookmarkStart w:id="2727" w:name="bookmark513"/>
      <w:r>
        <w:rPr>
          <w:rStyle w:val="Bodytext1"/>
        </w:rPr>
        <w:t>Schließen Sie das Bestätigungs-Popup und klicken Sie auf Senden.</w:t>
      </w:r>
      <w:bookmarkEnd w:id="2727"/>
      <w:r>
        <w:br w:type="page"/>
      </w:r>
    </w:p>
    <w:p w:rsidR="00B77FFA" w:rsidRDefault="00547E11" w:rsidP="000D6DC7">
      <w:pPr>
        <w:pStyle w:val="Heading410"/>
        <w:keepNext/>
        <w:keepLines/>
        <w:numPr>
          <w:ilvl w:val="2"/>
          <w:numId w:val="79"/>
        </w:numPr>
        <w:tabs>
          <w:tab w:val="left" w:pos="1254"/>
        </w:tabs>
        <w:spacing w:after="140"/>
        <w:ind w:firstLine="520"/>
      </w:pPr>
      <w:bookmarkStart w:id="2728" w:name="bookmark514"/>
      <w:bookmarkStart w:id="2729" w:name="_Toc188612400"/>
      <w:bookmarkStart w:id="2730" w:name="_Toc188612553"/>
      <w:bookmarkStart w:id="2731" w:name="_Toc188612859"/>
      <w:bookmarkStart w:id="2732" w:name="_Toc188613012"/>
      <w:bookmarkStart w:id="2733" w:name="_Toc188613165"/>
      <w:bookmarkStart w:id="2734" w:name="_Toc188613318"/>
      <w:bookmarkStart w:id="2735" w:name="_Toc188613471"/>
      <w:bookmarkStart w:id="2736" w:name="_Toc188613624"/>
      <w:bookmarkStart w:id="2737" w:name="_Toc188613777"/>
      <w:bookmarkStart w:id="2738" w:name="_Toc188613930"/>
      <w:bookmarkStart w:id="2739" w:name="_Toc188614083"/>
      <w:bookmarkStart w:id="2740" w:name="_Toc188614236"/>
      <w:bookmarkStart w:id="2741" w:name="_Toc188614389"/>
      <w:bookmarkStart w:id="2742" w:name="_Toc188614542"/>
      <w:bookmarkStart w:id="2743" w:name="_Toc188614695"/>
      <w:bookmarkStart w:id="2744" w:name="_Toc188614848"/>
      <w:bookmarkStart w:id="2745" w:name="_Toc188615001"/>
      <w:bookmarkStart w:id="2746" w:name="_Toc188615154"/>
      <w:bookmarkStart w:id="2747" w:name="_Toc188615307"/>
      <w:bookmarkStart w:id="2748" w:name="_Toc188615460"/>
      <w:bookmarkStart w:id="2749" w:name="_Toc188615613"/>
      <w:bookmarkStart w:id="2750" w:name="_Toc188615766"/>
      <w:bookmarkStart w:id="2751" w:name="_Toc188615919"/>
      <w:bookmarkStart w:id="2752" w:name="_Toc188616089"/>
      <w:bookmarkStart w:id="2753" w:name="_Toc188616556"/>
      <w:r>
        <w:rPr>
          <w:rStyle w:val="Heading41"/>
          <w:b/>
        </w:rPr>
        <w:t>Vorwärts TOEL</w:t>
      </w:r>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p>
    <w:p w:rsidR="00B77FFA" w:rsidRDefault="00547E11">
      <w:pPr>
        <w:pStyle w:val="Bodytext10"/>
        <w:spacing w:after="460" w:line="240" w:lineRule="auto"/>
        <w:ind w:firstLine="520"/>
      </w:pPr>
      <w:r>
        <w:rPr>
          <w:rStyle w:val="Bodytext1"/>
        </w:rPr>
        <w:t>Um eine TOEL-Anfrage an eine andere Vollstreckungsbehörde weiterzuleiten, sollte ein zugewiesener Benutzer:</w:t>
      </w:r>
    </w:p>
    <w:p w:rsidR="00B77FFA" w:rsidRDefault="00547E11">
      <w:pPr>
        <w:jc w:val="center"/>
        <w:rPr>
          <w:sz w:val="2"/>
        </w:rPr>
      </w:pPr>
      <w:r>
        <w:rPr>
          <w:noProof/>
          <w:lang w:val="de-DE"/>
        </w:rPr>
        <w:drawing>
          <wp:inline distT="0" distB="0" distL="0" distR="0">
            <wp:extent cx="5480050" cy="2602865"/>
            <wp:effectExtent l="0" t="0" r="0" b="0"/>
            <wp:docPr id="1052" name="Picutre 1052"/>
            <wp:cNvGraphicFramePr/>
            <a:graphic xmlns:a="http://schemas.openxmlformats.org/drawingml/2006/main">
              <a:graphicData uri="http://schemas.openxmlformats.org/drawingml/2006/picture">
                <pic:pic xmlns:pic="http://schemas.openxmlformats.org/drawingml/2006/picture">
                  <pic:nvPicPr>
                    <pic:cNvPr id="1052" name="Bild 1052"/>
                    <pic:cNvPicPr/>
                  </pic:nvPicPr>
                  <pic:blipFill>
                    <a:blip r:embed="rId440"/>
                    <a:stretch/>
                  </pic:blipFill>
                  <pic:spPr>
                    <a:xfrm>
                      <a:off x="0" y="0"/>
                      <a:ext cx="5480050" cy="2602865"/>
                    </a:xfrm>
                    <a:prstGeom prst="rect">
                      <a:avLst/>
                    </a:prstGeom>
                  </pic:spPr>
                </pic:pic>
              </a:graphicData>
            </a:graphic>
          </wp:inline>
        </w:drawing>
      </w:r>
    </w:p>
    <w:p w:rsidR="00B77FFA" w:rsidRDefault="00547E11">
      <w:pPr>
        <w:pStyle w:val="Picturecaption10"/>
      </w:pPr>
      <w:bookmarkStart w:id="2754" w:name="bookmark517"/>
      <w:r>
        <w:rPr>
          <w:rStyle w:val="Picturecaption1"/>
          <w:i/>
        </w:rPr>
        <w:t>Abbildung 235: TOEL: Dropdown-Liste Workflow – Weiterleiten + Benachrichtigung über Weiterleiten erstellen</w:t>
      </w:r>
      <w:bookmarkEnd w:id="2754"/>
    </w:p>
    <w:p w:rsidR="00B77FFA" w:rsidRDefault="00B77FFA">
      <w:pPr>
        <w:spacing w:after="639" w:line="1" w:lineRule="exact"/>
      </w:pPr>
    </w:p>
    <w:p w:rsidR="00B77FFA" w:rsidRDefault="00547E11">
      <w:pPr>
        <w:pStyle w:val="Picturecaption10"/>
      </w:pPr>
      <w:r>
        <w:rPr>
          <w:rStyle w:val="Picturecaption1"/>
        </w:rPr>
        <w:t xml:space="preserve">1 Klicken Sie auf </w:t>
      </w:r>
      <w:r>
        <w:rPr>
          <w:rStyle w:val="Picturecaption1"/>
          <w:b/>
        </w:rPr>
        <w:t>Workflow &gt; Weiterleiten + Benachrichtigung über Weiterleiten erstellen.</w:t>
      </w:r>
    </w:p>
    <w:p w:rsidR="00B77FFA" w:rsidRDefault="00547E11">
      <w:pPr>
        <w:jc w:val="center"/>
        <w:rPr>
          <w:sz w:val="2"/>
        </w:rPr>
      </w:pPr>
      <w:r>
        <w:rPr>
          <w:noProof/>
          <w:lang w:val="de-DE"/>
        </w:rPr>
        <w:drawing>
          <wp:inline distT="0" distB="0" distL="0" distR="0">
            <wp:extent cx="5614670" cy="1420495"/>
            <wp:effectExtent l="0" t="0" r="0" b="0"/>
            <wp:docPr id="1053" name="Picutre 1053"/>
            <wp:cNvGraphicFramePr/>
            <a:graphic xmlns:a="http://schemas.openxmlformats.org/drawingml/2006/main">
              <a:graphicData uri="http://schemas.openxmlformats.org/drawingml/2006/picture">
                <pic:pic xmlns:pic="http://schemas.openxmlformats.org/drawingml/2006/picture">
                  <pic:nvPicPr>
                    <pic:cNvPr id="1053" name="Bild 1053"/>
                    <pic:cNvPicPr/>
                  </pic:nvPicPr>
                  <pic:blipFill>
                    <a:blip r:embed="rId441"/>
                    <a:stretch/>
                  </pic:blipFill>
                  <pic:spPr>
                    <a:xfrm>
                      <a:off x="0" y="0"/>
                      <a:ext cx="5614670" cy="1420495"/>
                    </a:xfrm>
                    <a:prstGeom prst="rect">
                      <a:avLst/>
                    </a:prstGeom>
                  </pic:spPr>
                </pic:pic>
              </a:graphicData>
            </a:graphic>
          </wp:inline>
        </w:drawing>
      </w:r>
    </w:p>
    <w:p w:rsidR="00B77FFA" w:rsidRDefault="00547E11">
      <w:pPr>
        <w:pStyle w:val="Picturecaption10"/>
      </w:pPr>
      <w:bookmarkStart w:id="2755" w:name="bookmark518"/>
      <w:r>
        <w:rPr>
          <w:rStyle w:val="Picturecaption1"/>
          <w:i/>
        </w:rPr>
        <w:t>Abbildung 236: TOEL: Weiterleiten + Benachrichtigung über das Weiterleiten-Popup-Fenster erstellen</w:t>
      </w:r>
      <w:bookmarkEnd w:id="2755"/>
    </w:p>
    <w:p w:rsidR="00B77FFA" w:rsidRDefault="00B77FFA">
      <w:pPr>
        <w:spacing w:after="259" w:line="1" w:lineRule="exact"/>
      </w:pPr>
    </w:p>
    <w:p w:rsidR="00B77FFA" w:rsidRDefault="00547E11" w:rsidP="000D6DC7">
      <w:pPr>
        <w:pStyle w:val="Bodytext10"/>
        <w:numPr>
          <w:ilvl w:val="0"/>
          <w:numId w:val="80"/>
        </w:numPr>
        <w:tabs>
          <w:tab w:val="left" w:pos="984"/>
        </w:tabs>
        <w:spacing w:after="360" w:line="240" w:lineRule="auto"/>
        <w:ind w:firstLine="520"/>
      </w:pPr>
      <w:r>
        <w:rPr>
          <w:rStyle w:val="Bodytext1"/>
        </w:rPr>
        <w:t xml:space="preserve">Klicken Sie auf </w:t>
      </w:r>
      <w:r>
        <w:rPr>
          <w:rStyle w:val="Bodytext1"/>
          <w:b/>
        </w:rPr>
        <w:t xml:space="preserve">die Schaltfläche "Autorität auswählen". </w:t>
      </w:r>
      <w:r>
        <w:t xml:space="preserve"> </w:t>
      </w:r>
      <w:r>
        <w:br w:type="page"/>
      </w:r>
    </w:p>
    <w:p w:rsidR="00B77FFA" w:rsidRDefault="00547E11">
      <w:pPr>
        <w:jc w:val="center"/>
        <w:rPr>
          <w:sz w:val="2"/>
        </w:rPr>
      </w:pPr>
      <w:r>
        <w:rPr>
          <w:noProof/>
          <w:lang w:val="de-DE"/>
        </w:rPr>
        <w:drawing>
          <wp:inline distT="0" distB="0" distL="0" distR="0">
            <wp:extent cx="5614670" cy="3566160"/>
            <wp:effectExtent l="0" t="0" r="0" b="0"/>
            <wp:docPr id="1054" name="Picutre 1054"/>
            <wp:cNvGraphicFramePr/>
            <a:graphic xmlns:a="http://schemas.openxmlformats.org/drawingml/2006/main">
              <a:graphicData uri="http://schemas.openxmlformats.org/drawingml/2006/picture">
                <pic:pic xmlns:pic="http://schemas.openxmlformats.org/drawingml/2006/picture">
                  <pic:nvPicPr>
                    <pic:cNvPr id="1054" name="Bild 1054"/>
                    <pic:cNvPicPr/>
                  </pic:nvPicPr>
                  <pic:blipFill>
                    <a:blip r:embed="rId442"/>
                    <a:stretch/>
                  </pic:blipFill>
                  <pic:spPr>
                    <a:xfrm>
                      <a:off x="0" y="0"/>
                      <a:ext cx="5614670" cy="3566160"/>
                    </a:xfrm>
                    <a:prstGeom prst="rect">
                      <a:avLst/>
                    </a:prstGeom>
                  </pic:spPr>
                </pic:pic>
              </a:graphicData>
            </a:graphic>
          </wp:inline>
        </w:drawing>
      </w:r>
    </w:p>
    <w:p w:rsidR="00B77FFA" w:rsidRDefault="00547E11">
      <w:pPr>
        <w:pStyle w:val="Picturecaption10"/>
        <w:ind w:left="518"/>
      </w:pPr>
      <w:bookmarkStart w:id="2756" w:name="bookmark519"/>
      <w:r>
        <w:rPr>
          <w:rStyle w:val="Picturecaption1"/>
          <w:i/>
        </w:rPr>
        <w:t>Abbildung 237: TOEL vorwärts: Suche nach einer geeigneten Vollstreckungsbehörde</w:t>
      </w:r>
      <w:bookmarkEnd w:id="2756"/>
    </w:p>
    <w:p w:rsidR="00B77FFA" w:rsidRDefault="00B77FFA">
      <w:pPr>
        <w:spacing w:after="659" w:line="1" w:lineRule="exact"/>
      </w:pPr>
    </w:p>
    <w:p w:rsidR="00B77FFA" w:rsidRDefault="00547E11" w:rsidP="000D6DC7">
      <w:pPr>
        <w:pStyle w:val="Bodytext10"/>
        <w:numPr>
          <w:ilvl w:val="0"/>
          <w:numId w:val="80"/>
        </w:numPr>
        <w:tabs>
          <w:tab w:val="left" w:pos="988"/>
        </w:tabs>
        <w:spacing w:after="120" w:line="264" w:lineRule="auto"/>
        <w:ind w:left="540"/>
      </w:pPr>
      <w:r>
        <w:rPr>
          <w:rStyle w:val="Bodytext1"/>
        </w:rPr>
        <w:t>Es werden alle Vollstreckungsbehörden in dem ausgewählten Mitgliedstaat vorgestellt, die über das richtige Instrument und die richtige Zuständigkeit verfügen.</w:t>
      </w:r>
    </w:p>
    <w:p w:rsidR="00B77FFA" w:rsidRDefault="00547E11" w:rsidP="000D6DC7">
      <w:pPr>
        <w:pStyle w:val="Bodytext10"/>
        <w:numPr>
          <w:ilvl w:val="0"/>
          <w:numId w:val="80"/>
        </w:numPr>
        <w:tabs>
          <w:tab w:val="left" w:pos="983"/>
        </w:tabs>
        <w:spacing w:after="380" w:line="266" w:lineRule="auto"/>
        <w:ind w:left="540"/>
      </w:pPr>
      <w:r>
        <w:rPr>
          <w:rStyle w:val="Bodytext1"/>
        </w:rPr>
        <w:t>Um die richtige Behörde zu finden und auszuwählen, kann der Benutzer die Liste nach unten scrollen oder die Suchfilter erweitern, indem er die Schaltfläche „+</w:t>
      </w:r>
      <w:r>
        <w:rPr>
          <w:rStyle w:val="Bodytext1"/>
          <w:b/>
        </w:rPr>
        <w:t>Suchfilter anzeigen“</w:t>
      </w:r>
      <w:r>
        <w:rPr>
          <w:rStyle w:val="Bodytext1"/>
        </w:rPr>
        <w:t>auswählt.</w:t>
      </w:r>
      <w:r>
        <w:t xml:space="preserve"> </w:t>
      </w:r>
      <w:r>
        <w:br w:type="page"/>
      </w:r>
    </w:p>
    <w:p w:rsidR="00B77FFA" w:rsidRDefault="00547E11">
      <w:pPr>
        <w:jc w:val="center"/>
        <w:rPr>
          <w:sz w:val="2"/>
        </w:rPr>
      </w:pPr>
      <w:r>
        <w:rPr>
          <w:noProof/>
          <w:lang w:val="de-DE"/>
        </w:rPr>
        <w:drawing>
          <wp:inline distT="0" distB="0" distL="0" distR="0">
            <wp:extent cx="5620385" cy="3566160"/>
            <wp:effectExtent l="0" t="0" r="0" b="0"/>
            <wp:docPr id="1055" name="Picutre 1055"/>
            <wp:cNvGraphicFramePr/>
            <a:graphic xmlns:a="http://schemas.openxmlformats.org/drawingml/2006/main">
              <a:graphicData uri="http://schemas.openxmlformats.org/drawingml/2006/picture">
                <pic:pic xmlns:pic="http://schemas.openxmlformats.org/drawingml/2006/picture">
                  <pic:nvPicPr>
                    <pic:cNvPr id="1055" name="Bild 1055"/>
                    <pic:cNvPicPr/>
                  </pic:nvPicPr>
                  <pic:blipFill>
                    <a:blip r:embed="rId270"/>
                    <a:stretch/>
                  </pic:blipFill>
                  <pic:spPr>
                    <a:xfrm>
                      <a:off x="0" y="0"/>
                      <a:ext cx="5620385" cy="3566160"/>
                    </a:xfrm>
                    <a:prstGeom prst="rect">
                      <a:avLst/>
                    </a:prstGeom>
                  </pic:spPr>
                </pic:pic>
              </a:graphicData>
            </a:graphic>
          </wp:inline>
        </w:drawing>
      </w:r>
    </w:p>
    <w:p w:rsidR="00B77FFA" w:rsidRDefault="00547E11">
      <w:pPr>
        <w:pStyle w:val="Picturecaption10"/>
        <w:spacing w:line="264" w:lineRule="auto"/>
        <w:jc w:val="center"/>
      </w:pPr>
      <w:r>
        <w:rPr>
          <w:rStyle w:val="Picturecaption1"/>
          <w:i/>
        </w:rPr>
        <w:t>Abbildung 238: TOEL vorwärts: Suche nach einer geeigneten Vollstreckungsbehörde – Suchergebnisse</w:t>
      </w:r>
    </w:p>
    <w:p w:rsidR="00B77FFA" w:rsidRDefault="00B77FFA">
      <w:pPr>
        <w:spacing w:after="219" w:line="1" w:lineRule="exact"/>
      </w:pPr>
    </w:p>
    <w:p w:rsidR="00B77FFA" w:rsidRDefault="00547E11" w:rsidP="000D6DC7">
      <w:pPr>
        <w:pStyle w:val="Bodytext10"/>
        <w:numPr>
          <w:ilvl w:val="0"/>
          <w:numId w:val="80"/>
        </w:numPr>
        <w:tabs>
          <w:tab w:val="left" w:pos="1014"/>
        </w:tabs>
        <w:spacing w:after="120" w:line="264" w:lineRule="auto"/>
        <w:ind w:left="540"/>
      </w:pPr>
      <w:r>
        <w:rPr>
          <w:rStyle w:val="Bodytext1"/>
        </w:rPr>
        <w:t>Optionale Felder können mit bereits bekannten Behördenangaben wie Gemeinde oder Adresse ausgefüllt werden.</w:t>
      </w:r>
    </w:p>
    <w:p w:rsidR="00B77FFA" w:rsidRDefault="00547E11" w:rsidP="000D6DC7">
      <w:pPr>
        <w:pStyle w:val="Bodytext10"/>
        <w:numPr>
          <w:ilvl w:val="0"/>
          <w:numId w:val="80"/>
        </w:numPr>
        <w:tabs>
          <w:tab w:val="left" w:pos="1004"/>
        </w:tabs>
        <w:spacing w:after="120" w:line="264" w:lineRule="auto"/>
        <w:ind w:firstLine="540"/>
      </w:pPr>
      <w:r>
        <w:rPr>
          <w:rStyle w:val="Bodytext1"/>
        </w:rPr>
        <w:t xml:space="preserve">Wenn Sie auf die Schaltfläche </w:t>
      </w:r>
      <w:r>
        <w:rPr>
          <w:rStyle w:val="Bodytext1"/>
          <w:b/>
        </w:rPr>
        <w:t xml:space="preserve">Suchen </w:t>
      </w:r>
      <w:r>
        <w:rPr>
          <w:rStyle w:val="Bodytext1"/>
        </w:rPr>
        <w:t>klicken, werden die Behörden zurückgegeben, die den eingegebenen Kriterien entsprechen.</w:t>
      </w:r>
    </w:p>
    <w:p w:rsidR="00B77FFA" w:rsidRDefault="00547E11" w:rsidP="000D6DC7">
      <w:pPr>
        <w:pStyle w:val="Bodytext10"/>
        <w:numPr>
          <w:ilvl w:val="0"/>
          <w:numId w:val="80"/>
        </w:numPr>
        <w:tabs>
          <w:tab w:val="left" w:pos="1004"/>
        </w:tabs>
        <w:spacing w:after="120" w:line="264" w:lineRule="auto"/>
        <w:ind w:firstLine="540"/>
      </w:pPr>
      <w:r>
        <w:rPr>
          <w:rStyle w:val="Bodytext1"/>
        </w:rPr>
        <w:t>Wählen Sie Autorität aus der Ergebnisliste aus, indem Sie auf eine Optionsschaltfläche klicken.</w:t>
      </w:r>
    </w:p>
    <w:p w:rsidR="00B77FFA" w:rsidRDefault="00547E11" w:rsidP="000D6DC7">
      <w:pPr>
        <w:pStyle w:val="Bodytext10"/>
        <w:numPr>
          <w:ilvl w:val="0"/>
          <w:numId w:val="80"/>
        </w:numPr>
        <w:tabs>
          <w:tab w:val="left" w:pos="1004"/>
        </w:tabs>
        <w:spacing w:after="480" w:line="264" w:lineRule="auto"/>
        <w:ind w:firstLine="540"/>
      </w:pPr>
      <w:r>
        <w:rPr>
          <w:rStyle w:val="Bodytext1"/>
        </w:rPr>
        <w:t xml:space="preserve">Klicken Sie auf </w:t>
      </w:r>
      <w:r>
        <w:rPr>
          <w:rStyle w:val="Bodytext1"/>
          <w:b/>
        </w:rPr>
        <w:t>Auswählen.</w:t>
      </w:r>
    </w:p>
    <w:p w:rsidR="00B77FFA" w:rsidRDefault="00547E11">
      <w:pPr>
        <w:pStyle w:val="Bodytext10"/>
        <w:spacing w:after="380" w:line="240" w:lineRule="auto"/>
        <w:ind w:left="540"/>
      </w:pPr>
      <w:r>
        <w:rPr>
          <w:rStyle w:val="Bodytext1"/>
        </w:rPr>
        <w:t>Nach der Auswahl sieht das Popup-Fenster „Forward + Create Notification of forward“ wie in der Abbildung unten aus:</w:t>
      </w:r>
    </w:p>
    <w:p w:rsidR="00B77FFA" w:rsidRDefault="00547E11">
      <w:pPr>
        <w:jc w:val="center"/>
        <w:rPr>
          <w:sz w:val="2"/>
        </w:rPr>
      </w:pPr>
      <w:r>
        <w:rPr>
          <w:noProof/>
          <w:lang w:val="de-DE"/>
        </w:rPr>
        <w:drawing>
          <wp:inline distT="0" distB="0" distL="0" distR="0">
            <wp:extent cx="5614670" cy="1517650"/>
            <wp:effectExtent l="0" t="0" r="0" b="0"/>
            <wp:docPr id="1056" name="Picutre 1056"/>
            <wp:cNvGraphicFramePr/>
            <a:graphic xmlns:a="http://schemas.openxmlformats.org/drawingml/2006/main">
              <a:graphicData uri="http://schemas.openxmlformats.org/drawingml/2006/picture">
                <pic:pic xmlns:pic="http://schemas.openxmlformats.org/drawingml/2006/picture">
                  <pic:nvPicPr>
                    <pic:cNvPr id="1056" name="Bild 1056"/>
                    <pic:cNvPicPr/>
                  </pic:nvPicPr>
                  <pic:blipFill>
                    <a:blip r:embed="rId443"/>
                    <a:stretch/>
                  </pic:blipFill>
                  <pic:spPr>
                    <a:xfrm>
                      <a:off x="0" y="0"/>
                      <a:ext cx="5614670" cy="1517650"/>
                    </a:xfrm>
                    <a:prstGeom prst="rect">
                      <a:avLst/>
                    </a:prstGeom>
                  </pic:spPr>
                </pic:pic>
              </a:graphicData>
            </a:graphic>
          </wp:inline>
        </w:drawing>
      </w:r>
    </w:p>
    <w:p w:rsidR="00B77FFA" w:rsidRDefault="00547E11">
      <w:pPr>
        <w:pStyle w:val="Picturecaption10"/>
        <w:spacing w:line="264" w:lineRule="auto"/>
        <w:jc w:val="center"/>
      </w:pPr>
      <w:r>
        <w:rPr>
          <w:rStyle w:val="Picturecaption1"/>
          <w:i/>
        </w:rPr>
        <w:t>Abbildung 239: TOEL: Weiterleiten + Meldung eines Weiterleitungs-Popup-Fensters erstellen und Daten der zuständigen Vollstreckungsbehörde ausfüllen</w:t>
      </w:r>
      <w:r>
        <w:br w:type="page"/>
      </w:r>
    </w:p>
    <w:p w:rsidR="00B77FFA" w:rsidRDefault="00547E11" w:rsidP="000D6DC7">
      <w:pPr>
        <w:pStyle w:val="Bodytext10"/>
        <w:numPr>
          <w:ilvl w:val="0"/>
          <w:numId w:val="80"/>
        </w:numPr>
        <w:tabs>
          <w:tab w:val="left" w:pos="999"/>
        </w:tabs>
        <w:spacing w:after="420" w:line="240" w:lineRule="auto"/>
        <w:ind w:firstLine="540"/>
      </w:pPr>
      <w:r>
        <w:rPr>
          <w:rStyle w:val="Bodytext1"/>
        </w:rPr>
        <w:t xml:space="preserve">Klicken Sie auf </w:t>
      </w:r>
      <w:r>
        <w:rPr>
          <w:rStyle w:val="Bodytext1"/>
          <w:b/>
        </w:rPr>
        <w:t xml:space="preserve">Senden, </w:t>
      </w:r>
      <w:r>
        <w:rPr>
          <w:rStyle w:val="Bodytext1"/>
        </w:rPr>
        <w:t>um die Anfrage weiterzuleiten.</w:t>
      </w:r>
    </w:p>
    <w:p w:rsidR="00B77FFA" w:rsidRDefault="00547E11">
      <w:pPr>
        <w:jc w:val="center"/>
        <w:rPr>
          <w:sz w:val="2"/>
        </w:rPr>
      </w:pPr>
      <w:r>
        <w:rPr>
          <w:noProof/>
          <w:lang w:val="de-DE"/>
        </w:rPr>
        <w:drawing>
          <wp:inline distT="0" distB="0" distL="0" distR="0">
            <wp:extent cx="5480050" cy="2609215"/>
            <wp:effectExtent l="0" t="0" r="0" b="0"/>
            <wp:docPr id="1057" name="Picutre 1057"/>
            <wp:cNvGraphicFramePr/>
            <a:graphic xmlns:a="http://schemas.openxmlformats.org/drawingml/2006/main">
              <a:graphicData uri="http://schemas.openxmlformats.org/drawingml/2006/picture">
                <pic:pic xmlns:pic="http://schemas.openxmlformats.org/drawingml/2006/picture">
                  <pic:nvPicPr>
                    <pic:cNvPr id="1057" name="Bild 1057"/>
                    <pic:cNvPicPr/>
                  </pic:nvPicPr>
                  <pic:blipFill>
                    <a:blip r:embed="rId444"/>
                    <a:stretch/>
                  </pic:blipFill>
                  <pic:spPr>
                    <a:xfrm>
                      <a:off x="0" y="0"/>
                      <a:ext cx="5480050" cy="2609215"/>
                    </a:xfrm>
                    <a:prstGeom prst="rect">
                      <a:avLst/>
                    </a:prstGeom>
                  </pic:spPr>
                </pic:pic>
              </a:graphicData>
            </a:graphic>
          </wp:inline>
        </w:drawing>
      </w:r>
    </w:p>
    <w:p w:rsidR="00B77FFA" w:rsidRDefault="00547E11">
      <w:pPr>
        <w:pStyle w:val="Picturecaption10"/>
        <w:ind w:left="2189"/>
      </w:pPr>
      <w:r>
        <w:rPr>
          <w:rStyle w:val="Picturecaption1"/>
          <w:i/>
        </w:rPr>
        <w:t>Abbildung 240: TOEL: Mitteilung über die Weiterleitung</w:t>
      </w:r>
    </w:p>
    <w:p w:rsidR="00B77FFA" w:rsidRDefault="00B77FFA">
      <w:pPr>
        <w:spacing w:after="239" w:line="1" w:lineRule="exact"/>
      </w:pPr>
    </w:p>
    <w:p w:rsidR="00B77FFA" w:rsidRDefault="00547E11" w:rsidP="000D6DC7">
      <w:pPr>
        <w:pStyle w:val="Bodytext10"/>
        <w:numPr>
          <w:ilvl w:val="0"/>
          <w:numId w:val="80"/>
        </w:numPr>
        <w:tabs>
          <w:tab w:val="left" w:pos="1009"/>
        </w:tabs>
        <w:spacing w:after="540" w:line="264" w:lineRule="auto"/>
        <w:ind w:left="540"/>
      </w:pPr>
      <w:bookmarkStart w:id="2757" w:name="bookmark522"/>
      <w:r>
        <w:rPr>
          <w:rStyle w:val="Bodytext1"/>
        </w:rPr>
        <w:t>Die Meldung der Weiterleitungsregisterkarte mit ausgefüllten Daten der zuständigen Vollstreckungsbehörde wird angezeigt.</w:t>
      </w:r>
      <w:bookmarkEnd w:id="2757"/>
    </w:p>
    <w:p w:rsidR="00B77FFA" w:rsidRDefault="00547E11">
      <w:pPr>
        <w:pStyle w:val="Bodytext10"/>
        <w:spacing w:after="420" w:line="264" w:lineRule="auto"/>
        <w:ind w:left="540"/>
      </w:pPr>
      <w:r>
        <w:rPr>
          <w:rStyle w:val="Bodytext1"/>
        </w:rPr>
        <w:t xml:space="preserve">11 Füllen Sie die Mitteilung über Weiterleitung aus und klicken Sie auf </w:t>
      </w:r>
      <w:r>
        <w:rPr>
          <w:rStyle w:val="Bodytext1"/>
          <w:b/>
        </w:rPr>
        <w:t xml:space="preserve">die Schaltfläche Senden </w:t>
      </w:r>
      <w:r>
        <w:rPr>
          <w:rStyle w:val="Bodytext1"/>
        </w:rPr>
        <w:t>in der Aktionsleiste, um die Mitteilung über Weiterleitung an die ausstellende Behörde zu senden.</w:t>
      </w:r>
    </w:p>
    <w:p w:rsidR="00B77FFA" w:rsidRDefault="00547E11">
      <w:pPr>
        <w:jc w:val="center"/>
        <w:rPr>
          <w:sz w:val="2"/>
        </w:rPr>
      </w:pPr>
      <w:r>
        <w:rPr>
          <w:noProof/>
          <w:lang w:val="de-DE"/>
        </w:rPr>
        <w:drawing>
          <wp:inline distT="0" distB="0" distL="0" distR="0">
            <wp:extent cx="5614670" cy="1268095"/>
            <wp:effectExtent l="0" t="0" r="0" b="0"/>
            <wp:docPr id="1058" name="Picutre 1058"/>
            <wp:cNvGraphicFramePr/>
            <a:graphic xmlns:a="http://schemas.openxmlformats.org/drawingml/2006/main">
              <a:graphicData uri="http://schemas.openxmlformats.org/drawingml/2006/picture">
                <pic:pic xmlns:pic="http://schemas.openxmlformats.org/drawingml/2006/picture">
                  <pic:nvPicPr>
                    <pic:cNvPr id="1058" name="Bild 1058"/>
                    <pic:cNvPicPr/>
                  </pic:nvPicPr>
                  <pic:blipFill>
                    <a:blip r:embed="rId445"/>
                    <a:stretch/>
                  </pic:blipFill>
                  <pic:spPr>
                    <a:xfrm>
                      <a:off x="0" y="0"/>
                      <a:ext cx="5614670" cy="1268095"/>
                    </a:xfrm>
                    <a:prstGeom prst="rect">
                      <a:avLst/>
                    </a:prstGeom>
                  </pic:spPr>
                </pic:pic>
              </a:graphicData>
            </a:graphic>
          </wp:inline>
        </w:drawing>
      </w:r>
    </w:p>
    <w:p w:rsidR="00B77FFA" w:rsidRDefault="00547E11">
      <w:pPr>
        <w:pStyle w:val="Picturecaption10"/>
        <w:ind w:left="1771"/>
      </w:pPr>
      <w:r>
        <w:rPr>
          <w:rStyle w:val="Picturecaption1"/>
          <w:i/>
        </w:rPr>
        <w:t>Abbildung 241: TOEL: Senden der Benachrichtigung über die Weiterleitung</w:t>
      </w:r>
    </w:p>
    <w:p w:rsidR="00B77FFA" w:rsidRDefault="00B77FFA">
      <w:pPr>
        <w:spacing w:after="579" w:line="1" w:lineRule="exact"/>
      </w:pPr>
    </w:p>
    <w:p w:rsidR="00B77FFA" w:rsidRDefault="00547E11" w:rsidP="000D6DC7">
      <w:pPr>
        <w:pStyle w:val="Heading410"/>
        <w:keepNext/>
        <w:keepLines/>
        <w:numPr>
          <w:ilvl w:val="2"/>
          <w:numId w:val="79"/>
        </w:numPr>
        <w:tabs>
          <w:tab w:val="left" w:pos="1348"/>
        </w:tabs>
        <w:spacing w:after="100" w:line="266" w:lineRule="auto"/>
        <w:ind w:left="540" w:firstLine="0"/>
      </w:pPr>
      <w:bookmarkStart w:id="2758" w:name="bookmark523"/>
      <w:bookmarkStart w:id="2759" w:name="bookmark524"/>
      <w:bookmarkStart w:id="2760" w:name="_Toc188612401"/>
      <w:bookmarkStart w:id="2761" w:name="_Toc188612554"/>
      <w:bookmarkStart w:id="2762" w:name="_Toc188612860"/>
      <w:bookmarkStart w:id="2763" w:name="_Toc188613013"/>
      <w:bookmarkStart w:id="2764" w:name="_Toc188613166"/>
      <w:bookmarkStart w:id="2765" w:name="_Toc188613319"/>
      <w:bookmarkStart w:id="2766" w:name="_Toc188613472"/>
      <w:bookmarkStart w:id="2767" w:name="_Toc188613625"/>
      <w:bookmarkStart w:id="2768" w:name="_Toc188613778"/>
      <w:bookmarkStart w:id="2769" w:name="_Toc188613931"/>
      <w:bookmarkStart w:id="2770" w:name="_Toc188614084"/>
      <w:bookmarkStart w:id="2771" w:name="_Toc188614237"/>
      <w:bookmarkStart w:id="2772" w:name="_Toc188614390"/>
      <w:bookmarkStart w:id="2773" w:name="_Toc188614543"/>
      <w:bookmarkStart w:id="2774" w:name="_Toc188614696"/>
      <w:bookmarkStart w:id="2775" w:name="_Toc188614849"/>
      <w:bookmarkStart w:id="2776" w:name="_Toc188615002"/>
      <w:bookmarkStart w:id="2777" w:name="_Toc188615155"/>
      <w:bookmarkStart w:id="2778" w:name="_Toc188615308"/>
      <w:bookmarkStart w:id="2779" w:name="_Toc188615461"/>
      <w:bookmarkStart w:id="2780" w:name="_Toc188615614"/>
      <w:bookmarkStart w:id="2781" w:name="_Toc188615767"/>
      <w:bookmarkStart w:id="2782" w:name="_Toc188615920"/>
      <w:bookmarkStart w:id="2783" w:name="_Toc188616090"/>
      <w:bookmarkStart w:id="2784" w:name="_Toc188616557"/>
      <w:r>
        <w:rPr>
          <w:rStyle w:val="Heading41"/>
          <w:b/>
        </w:rPr>
        <w:t>Beenden eines Prozesses nach Rücknahme der Anfrage</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rsidR="00B77FFA" w:rsidRDefault="00547E11">
      <w:pPr>
        <w:pStyle w:val="Bodytext10"/>
        <w:spacing w:after="420" w:line="266" w:lineRule="auto"/>
        <w:ind w:left="540"/>
      </w:pPr>
      <w:r>
        <w:rPr>
          <w:rStyle w:val="Bodytext1"/>
        </w:rPr>
        <w:t>Wenn Sie einen Auszahlungsantrag von der ausstellenden Behörde erhalten, sollten Sie alle laufenden Maßnahmen abbrechen und eine Bestätigung an die ausstellende Behörde senden. Der ToE-Status wird in WITHDRAWN geändert.</w:t>
      </w:r>
    </w:p>
    <w:p w:rsidR="00B77FFA" w:rsidRDefault="00547E11">
      <w:pPr>
        <w:pStyle w:val="Bodytext10"/>
        <w:spacing w:after="480" w:line="240" w:lineRule="auto"/>
        <w:ind w:firstLine="520"/>
        <w:rPr>
          <w:sz w:val="26"/>
        </w:rPr>
      </w:pPr>
      <w:bookmarkStart w:id="2785" w:name="bookmark527"/>
      <w:bookmarkStart w:id="2786" w:name="bookmark528"/>
      <w:r>
        <w:rPr>
          <w:rStyle w:val="Bodytext1"/>
          <w:b/>
          <w:sz w:val="26"/>
        </w:rPr>
        <w:t>8.6. Fristen für die Ausführung</w:t>
      </w:r>
      <w:bookmarkEnd w:id="2785"/>
      <w:bookmarkEnd w:id="2786"/>
    </w:p>
    <w:p w:rsidR="00B77FFA" w:rsidRDefault="00547E11" w:rsidP="000D6DC7">
      <w:pPr>
        <w:pStyle w:val="Heading410"/>
        <w:keepNext/>
        <w:keepLines/>
        <w:numPr>
          <w:ilvl w:val="2"/>
          <w:numId w:val="81"/>
        </w:numPr>
        <w:tabs>
          <w:tab w:val="left" w:pos="1254"/>
        </w:tabs>
        <w:spacing w:after="220"/>
        <w:ind w:firstLine="520"/>
      </w:pPr>
      <w:bookmarkStart w:id="2787" w:name="_Toc188612402"/>
      <w:bookmarkStart w:id="2788" w:name="_Toc188612555"/>
      <w:bookmarkStart w:id="2789" w:name="_Toc188612861"/>
      <w:bookmarkStart w:id="2790" w:name="_Toc188613014"/>
      <w:bookmarkStart w:id="2791" w:name="_Toc188613167"/>
      <w:bookmarkStart w:id="2792" w:name="_Toc188613320"/>
      <w:bookmarkStart w:id="2793" w:name="_Toc188613473"/>
      <w:bookmarkStart w:id="2794" w:name="_Toc188613626"/>
      <w:bookmarkStart w:id="2795" w:name="_Toc188613779"/>
      <w:bookmarkStart w:id="2796" w:name="_Toc188613932"/>
      <w:bookmarkStart w:id="2797" w:name="_Toc188614085"/>
      <w:bookmarkStart w:id="2798" w:name="_Toc188614238"/>
      <w:bookmarkStart w:id="2799" w:name="_Toc188614391"/>
      <w:bookmarkStart w:id="2800" w:name="_Toc188614544"/>
      <w:bookmarkStart w:id="2801" w:name="_Toc188614697"/>
      <w:bookmarkStart w:id="2802" w:name="_Toc188614850"/>
      <w:bookmarkStart w:id="2803" w:name="_Toc188615003"/>
      <w:bookmarkStart w:id="2804" w:name="_Toc188615156"/>
      <w:bookmarkStart w:id="2805" w:name="_Toc188615309"/>
      <w:bookmarkStart w:id="2806" w:name="_Toc188615462"/>
      <w:bookmarkStart w:id="2807" w:name="_Toc188615615"/>
      <w:bookmarkStart w:id="2808" w:name="_Toc188615768"/>
      <w:bookmarkStart w:id="2809" w:name="_Toc188615921"/>
      <w:bookmarkStart w:id="2810" w:name="_Toc188616091"/>
      <w:bookmarkStart w:id="2811" w:name="_Toc188616558"/>
      <w:r>
        <w:rPr>
          <w:rStyle w:val="Heading41"/>
          <w:b/>
        </w:rPr>
        <w:t>Fristen für die Ausführung TOEA</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p>
    <w:p w:rsidR="00B77FFA" w:rsidRDefault="00547E11">
      <w:pPr>
        <w:pStyle w:val="Bodytext10"/>
        <w:spacing w:after="480" w:line="240" w:lineRule="auto"/>
        <w:ind w:firstLine="520"/>
      </w:pPr>
      <w:r>
        <w:rPr>
          <w:rStyle w:val="Bodytext1"/>
        </w:rPr>
        <w:t>Diese Funktion zeigt, ob:</w:t>
      </w:r>
    </w:p>
    <w:p w:rsidR="00B77FFA" w:rsidRDefault="00547E11" w:rsidP="000D6DC7">
      <w:pPr>
        <w:pStyle w:val="Bodytext10"/>
        <w:numPr>
          <w:ilvl w:val="0"/>
          <w:numId w:val="82"/>
        </w:numPr>
        <w:tabs>
          <w:tab w:val="left" w:pos="1241"/>
        </w:tabs>
        <w:spacing w:after="0"/>
        <w:ind w:left="1260" w:hanging="360"/>
      </w:pPr>
      <w:r>
        <w:rPr>
          <w:rStyle w:val="Bodytext1"/>
        </w:rPr>
        <w:t>Formblatt B (Bestätigung des Eingangs eines Antrags auf Beweisaufnahme) wurde innerhalb von sieben Tagen nach Eingang des Formblatts A übermittelt.</w:t>
      </w:r>
    </w:p>
    <w:p w:rsidR="00B77FFA" w:rsidRDefault="00547E11" w:rsidP="000D6DC7">
      <w:pPr>
        <w:pStyle w:val="Bodytext10"/>
        <w:numPr>
          <w:ilvl w:val="0"/>
          <w:numId w:val="82"/>
        </w:numPr>
        <w:tabs>
          <w:tab w:val="left" w:pos="1258"/>
        </w:tabs>
        <w:spacing w:after="0"/>
        <w:ind w:left="1260" w:hanging="360"/>
      </w:pPr>
      <w:r>
        <w:rPr>
          <w:rStyle w:val="Bodytext1"/>
        </w:rPr>
        <w:t>Formular K (Informationen über die Ausführung des Antrags auf Beweisaufnahme) wurde innerhalb von neunzig Tagen nach Eingang des Formulars A übermittelt.</w:t>
      </w:r>
    </w:p>
    <w:p w:rsidR="00B77FFA" w:rsidRDefault="00547E11" w:rsidP="000D6DC7">
      <w:pPr>
        <w:pStyle w:val="Bodytext10"/>
        <w:numPr>
          <w:ilvl w:val="0"/>
          <w:numId w:val="82"/>
        </w:numPr>
        <w:tabs>
          <w:tab w:val="left" w:pos="1254"/>
        </w:tabs>
        <w:spacing w:after="0"/>
        <w:ind w:left="1260" w:hanging="360"/>
      </w:pPr>
      <w:r>
        <w:rPr>
          <w:rStyle w:val="Bodytext1"/>
        </w:rPr>
        <w:t>Die Antwort auf das Antragsformular D (Antwort auf die Anforderung zusätzlicher Informationen für die Beweisaufnahme) wurde innerhalb von sechzig Tagen nach Eingang des Antragsformulars D übermittelt.</w:t>
      </w:r>
    </w:p>
    <w:p w:rsidR="00B77FFA" w:rsidRDefault="00547E11" w:rsidP="000D6DC7">
      <w:pPr>
        <w:pStyle w:val="Bodytext10"/>
        <w:numPr>
          <w:ilvl w:val="0"/>
          <w:numId w:val="82"/>
        </w:numPr>
        <w:tabs>
          <w:tab w:val="left" w:pos="1263"/>
        </w:tabs>
        <w:spacing w:after="360"/>
        <w:ind w:left="1260" w:hanging="360"/>
      </w:pPr>
      <w:r>
        <w:rPr>
          <w:rStyle w:val="Bodytext1"/>
        </w:rPr>
        <w:t>Formular E (Bestätigung des Eingangs der Anzahlung) wurde innerhalb von 10 Tagen nach Eingang des Formulars D Antwort gesendet.</w:t>
      </w:r>
    </w:p>
    <w:p w:rsidR="00B77FFA" w:rsidRDefault="00547E11" w:rsidP="000D6DC7">
      <w:pPr>
        <w:pStyle w:val="Heading410"/>
        <w:keepNext/>
        <w:keepLines/>
        <w:numPr>
          <w:ilvl w:val="2"/>
          <w:numId w:val="81"/>
        </w:numPr>
        <w:tabs>
          <w:tab w:val="left" w:pos="1254"/>
        </w:tabs>
        <w:spacing w:after="220" w:line="276" w:lineRule="auto"/>
        <w:ind w:firstLine="520"/>
      </w:pPr>
      <w:bookmarkStart w:id="2812" w:name="bookmark531"/>
      <w:bookmarkStart w:id="2813" w:name="_Toc188612403"/>
      <w:bookmarkStart w:id="2814" w:name="_Toc188612556"/>
      <w:bookmarkStart w:id="2815" w:name="_Toc188612862"/>
      <w:bookmarkStart w:id="2816" w:name="_Toc188613015"/>
      <w:bookmarkStart w:id="2817" w:name="_Toc188613168"/>
      <w:bookmarkStart w:id="2818" w:name="_Toc188613321"/>
      <w:bookmarkStart w:id="2819" w:name="_Toc188613474"/>
      <w:bookmarkStart w:id="2820" w:name="_Toc188613627"/>
      <w:bookmarkStart w:id="2821" w:name="_Toc188613780"/>
      <w:bookmarkStart w:id="2822" w:name="_Toc188613933"/>
      <w:bookmarkStart w:id="2823" w:name="_Toc188614086"/>
      <w:bookmarkStart w:id="2824" w:name="_Toc188614239"/>
      <w:bookmarkStart w:id="2825" w:name="_Toc188614392"/>
      <w:bookmarkStart w:id="2826" w:name="_Toc188614545"/>
      <w:bookmarkStart w:id="2827" w:name="_Toc188614698"/>
      <w:bookmarkStart w:id="2828" w:name="_Toc188614851"/>
      <w:bookmarkStart w:id="2829" w:name="_Toc188615004"/>
      <w:bookmarkStart w:id="2830" w:name="_Toc188615157"/>
      <w:bookmarkStart w:id="2831" w:name="_Toc188615310"/>
      <w:bookmarkStart w:id="2832" w:name="_Toc188615463"/>
      <w:bookmarkStart w:id="2833" w:name="_Toc188615616"/>
      <w:bookmarkStart w:id="2834" w:name="_Toc188615769"/>
      <w:bookmarkStart w:id="2835" w:name="_Toc188615922"/>
      <w:bookmarkStart w:id="2836" w:name="_Toc188616092"/>
      <w:bookmarkStart w:id="2837" w:name="_Toc188616559"/>
      <w:r>
        <w:rPr>
          <w:rStyle w:val="Heading41"/>
          <w:b/>
        </w:rPr>
        <w:t>Fristen für die Ausführung TOEL</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rsidR="00B77FFA" w:rsidRDefault="00547E11">
      <w:pPr>
        <w:pStyle w:val="Bodytext10"/>
        <w:spacing w:after="480"/>
        <w:ind w:firstLine="520"/>
      </w:pPr>
      <w:r>
        <w:rPr>
          <w:rStyle w:val="Bodytext1"/>
        </w:rPr>
        <w:t>Diese Funktion zeigt, ob:</w:t>
      </w:r>
    </w:p>
    <w:p w:rsidR="00B77FFA" w:rsidRDefault="00547E11" w:rsidP="000D6DC7">
      <w:pPr>
        <w:pStyle w:val="Bodytext10"/>
        <w:numPr>
          <w:ilvl w:val="0"/>
          <w:numId w:val="83"/>
        </w:numPr>
        <w:tabs>
          <w:tab w:val="left" w:pos="1241"/>
        </w:tabs>
        <w:spacing w:after="360"/>
        <w:ind w:left="1260" w:hanging="360"/>
      </w:pPr>
      <w:r>
        <w:rPr>
          <w:rStyle w:val="Bodytext1"/>
        </w:rPr>
        <w:t>Das ToE-Formblatt M (Informationen der Zentralstelle/zuständigen Behörde über die direkte Beweisaufnahme) wurde innerhalb von dreißig Tagen nach Eingang des ToE-Formblatts L übermittelt.</w:t>
      </w:r>
    </w:p>
    <w:p w:rsidR="00B77FFA" w:rsidRDefault="00547E11" w:rsidP="000D6DC7">
      <w:pPr>
        <w:pStyle w:val="Heading410"/>
        <w:keepNext/>
        <w:keepLines/>
        <w:numPr>
          <w:ilvl w:val="2"/>
          <w:numId w:val="81"/>
        </w:numPr>
        <w:tabs>
          <w:tab w:val="left" w:pos="1254"/>
        </w:tabs>
        <w:spacing w:after="220"/>
        <w:ind w:firstLine="520"/>
      </w:pPr>
      <w:bookmarkStart w:id="2838" w:name="bookmark534"/>
      <w:bookmarkStart w:id="2839" w:name="_Toc188612404"/>
      <w:bookmarkStart w:id="2840" w:name="_Toc188612557"/>
      <w:bookmarkStart w:id="2841" w:name="_Toc188612863"/>
      <w:bookmarkStart w:id="2842" w:name="_Toc188613016"/>
      <w:bookmarkStart w:id="2843" w:name="_Toc188613169"/>
      <w:bookmarkStart w:id="2844" w:name="_Toc188613322"/>
      <w:bookmarkStart w:id="2845" w:name="_Toc188613475"/>
      <w:bookmarkStart w:id="2846" w:name="_Toc188613628"/>
      <w:bookmarkStart w:id="2847" w:name="_Toc188613781"/>
      <w:bookmarkStart w:id="2848" w:name="_Toc188613934"/>
      <w:bookmarkStart w:id="2849" w:name="_Toc188614087"/>
      <w:bookmarkStart w:id="2850" w:name="_Toc188614240"/>
      <w:bookmarkStart w:id="2851" w:name="_Toc188614393"/>
      <w:bookmarkStart w:id="2852" w:name="_Toc188614546"/>
      <w:bookmarkStart w:id="2853" w:name="_Toc188614699"/>
      <w:bookmarkStart w:id="2854" w:name="_Toc188614852"/>
      <w:bookmarkStart w:id="2855" w:name="_Toc188615005"/>
      <w:bookmarkStart w:id="2856" w:name="_Toc188615158"/>
      <w:bookmarkStart w:id="2857" w:name="_Toc188615311"/>
      <w:bookmarkStart w:id="2858" w:name="_Toc188615464"/>
      <w:bookmarkStart w:id="2859" w:name="_Toc188615617"/>
      <w:bookmarkStart w:id="2860" w:name="_Toc188615770"/>
      <w:bookmarkStart w:id="2861" w:name="_Toc188615923"/>
      <w:bookmarkStart w:id="2862" w:name="_Toc188616093"/>
      <w:bookmarkStart w:id="2863" w:name="_Toc188616560"/>
      <w:r>
        <w:rPr>
          <w:rStyle w:val="Heading41"/>
          <w:b/>
        </w:rPr>
        <w:t>Anzeigen von Termininformationen auf der Registerkarte Dashboard</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p>
    <w:p w:rsidR="00B77FFA" w:rsidRDefault="00547E11">
      <w:pPr>
        <w:pStyle w:val="Picturecaption10"/>
        <w:tabs>
          <w:tab w:val="left" w:pos="883"/>
          <w:tab w:val="left" w:pos="8304"/>
        </w:tabs>
        <w:rPr>
          <w:sz w:val="10"/>
        </w:rPr>
      </w:pPr>
      <w:r>
        <w:rPr>
          <w:rStyle w:val="Picturecaption1"/>
          <w:rFonts w:ascii="Arial" w:eastAsia="Arial" w:hAnsi="Arial" w:cs="Arial"/>
          <w:b/>
          <w:color w:val="2F6093"/>
          <w:sz w:val="10"/>
        </w:rPr>
        <w:t xml:space="preserve">■ </w:t>
      </w:r>
      <w:r>
        <w:rPr>
          <w:rStyle w:val="Picturecaption1"/>
          <w:rFonts w:ascii="Arial" w:eastAsia="Arial" w:hAnsi="Arial" w:cs="Arial"/>
          <w:b/>
          <w:color w:val="9A9899"/>
          <w:sz w:val="10"/>
        </w:rPr>
        <w:t xml:space="preserve">»e.Uona&gt;thsn« EjcnanwBreum </w:t>
      </w:r>
      <w:r>
        <w:rPr>
          <w:rStyle w:val="Picturecaption1"/>
          <w:rFonts w:ascii="Arial" w:eastAsia="Arial" w:hAnsi="Arial" w:cs="Arial"/>
          <w:b/>
          <w:color w:val="7A7A7A"/>
          <w:sz w:val="10"/>
        </w:rPr>
        <w:t xml:space="preserve">O </w:t>
      </w:r>
      <w:r>
        <w:rPr>
          <w:rStyle w:val="Picturecaption1"/>
          <w:rFonts w:ascii="Arial" w:eastAsia="Arial" w:hAnsi="Arial" w:cs="Arial"/>
          <w:b/>
          <w:color w:val="2F6093"/>
          <w:sz w:val="10"/>
        </w:rPr>
        <w:t>•</w:t>
      </w:r>
    </w:p>
    <w:p w:rsidR="00B77FFA" w:rsidRDefault="00547E11">
      <w:pPr>
        <w:jc w:val="center"/>
        <w:rPr>
          <w:sz w:val="2"/>
        </w:rPr>
      </w:pPr>
      <w:r>
        <w:rPr>
          <w:noProof/>
          <w:lang w:val="de-DE"/>
        </w:rPr>
        <w:drawing>
          <wp:inline distT="0" distB="0" distL="0" distR="0">
            <wp:extent cx="5614670" cy="2353310"/>
            <wp:effectExtent l="0" t="0" r="0" b="0"/>
            <wp:docPr id="1059" name="Picutre 1059"/>
            <wp:cNvGraphicFramePr/>
            <a:graphic xmlns:a="http://schemas.openxmlformats.org/drawingml/2006/main">
              <a:graphicData uri="http://schemas.openxmlformats.org/drawingml/2006/picture">
                <pic:pic xmlns:pic="http://schemas.openxmlformats.org/drawingml/2006/picture">
                  <pic:nvPicPr>
                    <pic:cNvPr id="1059" name="Bild 1059"/>
                    <pic:cNvPicPr/>
                  </pic:nvPicPr>
                  <pic:blipFill>
                    <a:blip r:embed="rId446"/>
                    <a:stretch/>
                  </pic:blipFill>
                  <pic:spPr>
                    <a:xfrm>
                      <a:off x="0" y="0"/>
                      <a:ext cx="5614670" cy="2353310"/>
                    </a:xfrm>
                    <a:prstGeom prst="rect">
                      <a:avLst/>
                    </a:prstGeom>
                  </pic:spPr>
                </pic:pic>
              </a:graphicData>
            </a:graphic>
          </wp:inline>
        </w:drawing>
      </w:r>
    </w:p>
    <w:p w:rsidR="00B77FFA" w:rsidRDefault="00547E11">
      <w:pPr>
        <w:pStyle w:val="Picturecaption10"/>
        <w:ind w:left="1181"/>
      </w:pPr>
      <w:bookmarkStart w:id="2864" w:name="bookmark537"/>
      <w:r>
        <w:rPr>
          <w:rStyle w:val="Picturecaption1"/>
          <w:i/>
        </w:rPr>
        <w:t>Abbildung 242: Anzeigen von Termininformationen auf der Registerkarte Dashboard</w:t>
      </w:r>
      <w:bookmarkEnd w:id="2864"/>
    </w:p>
    <w:p w:rsidR="00B77FFA" w:rsidRDefault="00547E11">
      <w:pPr>
        <w:pStyle w:val="Bodytext10"/>
        <w:spacing w:after="480" w:line="266" w:lineRule="auto"/>
        <w:ind w:left="540"/>
      </w:pPr>
      <w:bookmarkStart w:id="2865" w:name="bookmark538"/>
      <w:r>
        <w:rPr>
          <w:rStyle w:val="Bodytext1"/>
        </w:rPr>
        <w:t>1 Fälle mit einer überfälligen Frist (einer oder mehrere) sind mit einem roten Punkt gekennzeichnet. Eine Frist, die am heutigen Tag abläuft, führt auch dazu, dass der Fall mit einem roten Punkt angezeigt wird.</w:t>
      </w:r>
      <w:bookmarkEnd w:id="2865"/>
    </w:p>
    <w:p w:rsidR="00B77FFA" w:rsidRDefault="00547E11" w:rsidP="000D6DC7">
      <w:pPr>
        <w:pStyle w:val="Heading410"/>
        <w:keepNext/>
        <w:keepLines/>
        <w:numPr>
          <w:ilvl w:val="2"/>
          <w:numId w:val="81"/>
        </w:numPr>
        <w:tabs>
          <w:tab w:val="left" w:pos="1274"/>
        </w:tabs>
        <w:spacing w:after="220"/>
        <w:jc w:val="both"/>
      </w:pPr>
      <w:bookmarkStart w:id="2866" w:name="_Toc188612405"/>
      <w:bookmarkStart w:id="2867" w:name="_Toc188612558"/>
      <w:bookmarkStart w:id="2868" w:name="_Toc188612864"/>
      <w:bookmarkStart w:id="2869" w:name="_Toc188613017"/>
      <w:bookmarkStart w:id="2870" w:name="_Toc188613170"/>
      <w:bookmarkStart w:id="2871" w:name="_Toc188613323"/>
      <w:bookmarkStart w:id="2872" w:name="_Toc188613476"/>
      <w:bookmarkStart w:id="2873" w:name="_Toc188613629"/>
      <w:bookmarkStart w:id="2874" w:name="_Toc188613782"/>
      <w:bookmarkStart w:id="2875" w:name="_Toc188613935"/>
      <w:bookmarkStart w:id="2876" w:name="_Toc188614088"/>
      <w:bookmarkStart w:id="2877" w:name="_Toc188614241"/>
      <w:bookmarkStart w:id="2878" w:name="_Toc188614394"/>
      <w:bookmarkStart w:id="2879" w:name="_Toc188614547"/>
      <w:bookmarkStart w:id="2880" w:name="_Toc188614700"/>
      <w:bookmarkStart w:id="2881" w:name="_Toc188614853"/>
      <w:bookmarkStart w:id="2882" w:name="_Toc188615006"/>
      <w:bookmarkStart w:id="2883" w:name="_Toc188615159"/>
      <w:bookmarkStart w:id="2884" w:name="_Toc188615312"/>
      <w:bookmarkStart w:id="2885" w:name="_Toc188615465"/>
      <w:bookmarkStart w:id="2886" w:name="_Toc188615618"/>
      <w:bookmarkStart w:id="2887" w:name="_Toc188615771"/>
      <w:bookmarkStart w:id="2888" w:name="_Toc188615924"/>
      <w:bookmarkStart w:id="2889" w:name="_Toc188616094"/>
      <w:bookmarkStart w:id="2890" w:name="_Toc188616561"/>
      <w:r>
        <w:rPr>
          <w:rStyle w:val="Heading41"/>
          <w:b/>
        </w:rPr>
        <w:t>Anzeigen von Deadline-Informationen auf der Registerkarte "Ausstellen von Anfragen"</w:t>
      </w:r>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rsidR="00B77FFA" w:rsidRDefault="00547E11">
      <w:pPr>
        <w:pStyle w:val="Bodytext10"/>
        <w:spacing w:after="100" w:line="240" w:lineRule="auto"/>
        <w:ind w:firstLine="540"/>
        <w:jc w:val="both"/>
      </w:pPr>
      <w:r>
        <w:rPr>
          <w:rStyle w:val="Bodytext1"/>
        </w:rPr>
        <w:t>Zwei Registerkarten geben Auskunft:</w:t>
      </w:r>
    </w:p>
    <w:p w:rsidR="00B77FFA" w:rsidRDefault="00547E11" w:rsidP="000D6DC7">
      <w:pPr>
        <w:pStyle w:val="Bodytext10"/>
        <w:numPr>
          <w:ilvl w:val="0"/>
          <w:numId w:val="84"/>
        </w:numPr>
        <w:tabs>
          <w:tab w:val="left" w:pos="1239"/>
        </w:tabs>
        <w:spacing w:after="0" w:line="240" w:lineRule="auto"/>
        <w:ind w:firstLine="900"/>
      </w:pPr>
      <w:r>
        <w:rPr>
          <w:rStyle w:val="Bodytext1"/>
        </w:rPr>
        <w:t>Meine gestellten Anfragen: Liste aller ausgestellten offenen Fälle.</w:t>
      </w:r>
    </w:p>
    <w:p w:rsidR="00B77FFA" w:rsidRDefault="00547E11" w:rsidP="000D6DC7">
      <w:pPr>
        <w:pStyle w:val="Bodytext10"/>
        <w:numPr>
          <w:ilvl w:val="0"/>
          <w:numId w:val="84"/>
        </w:numPr>
        <w:tabs>
          <w:tab w:val="left" w:pos="1258"/>
        </w:tabs>
        <w:spacing w:after="480" w:line="240" w:lineRule="auto"/>
        <w:ind w:firstLine="900"/>
      </w:pPr>
      <w:r>
        <w:rPr>
          <w:rStyle w:val="Bodytext1"/>
        </w:rPr>
        <w:t>Fristen: Liste aller Fristen für einen Fall, sowohl bevorstehende als auch überfällige.</w:t>
      </w:r>
    </w:p>
    <w:p w:rsidR="00B77FFA" w:rsidRDefault="00547E11">
      <w:pPr>
        <w:jc w:val="center"/>
        <w:rPr>
          <w:sz w:val="2"/>
        </w:rPr>
      </w:pPr>
      <w:r>
        <w:rPr>
          <w:noProof/>
          <w:lang w:val="de-DE"/>
        </w:rPr>
        <w:drawing>
          <wp:inline distT="0" distB="0" distL="0" distR="0">
            <wp:extent cx="5614670" cy="2548255"/>
            <wp:effectExtent l="0" t="0" r="0" b="0"/>
            <wp:docPr id="1060" name="Picutre 1060"/>
            <wp:cNvGraphicFramePr/>
            <a:graphic xmlns:a="http://schemas.openxmlformats.org/drawingml/2006/main">
              <a:graphicData uri="http://schemas.openxmlformats.org/drawingml/2006/picture">
                <pic:pic xmlns:pic="http://schemas.openxmlformats.org/drawingml/2006/picture">
                  <pic:nvPicPr>
                    <pic:cNvPr id="1060" name="Bild 1060"/>
                    <pic:cNvPicPr/>
                  </pic:nvPicPr>
                  <pic:blipFill>
                    <a:blip r:embed="rId447"/>
                    <a:stretch/>
                  </pic:blipFill>
                  <pic:spPr>
                    <a:xfrm>
                      <a:off x="0" y="0"/>
                      <a:ext cx="5614670" cy="2548255"/>
                    </a:xfrm>
                    <a:prstGeom prst="rect">
                      <a:avLst/>
                    </a:prstGeom>
                  </pic:spPr>
                </pic:pic>
              </a:graphicData>
            </a:graphic>
          </wp:inline>
        </w:drawing>
      </w:r>
    </w:p>
    <w:p w:rsidR="00B77FFA" w:rsidRDefault="00547E11">
      <w:pPr>
        <w:pStyle w:val="Picturecaption10"/>
        <w:ind w:left="888"/>
      </w:pPr>
      <w:r>
        <w:rPr>
          <w:rStyle w:val="Picturecaption1"/>
          <w:i/>
        </w:rPr>
        <w:t>Abbildung 243: Anzeigen von Deadline-Informationen auf der Registerkarte "Ausstellen von Anfragen"</w:t>
      </w:r>
    </w:p>
    <w:p w:rsidR="00B77FFA" w:rsidRDefault="00B77FFA">
      <w:pPr>
        <w:spacing w:after="219" w:line="1" w:lineRule="exact"/>
      </w:pPr>
    </w:p>
    <w:p w:rsidR="00B77FFA" w:rsidRDefault="00547E11" w:rsidP="000D6DC7">
      <w:pPr>
        <w:pStyle w:val="Bodytext10"/>
        <w:numPr>
          <w:ilvl w:val="0"/>
          <w:numId w:val="85"/>
        </w:numPr>
        <w:tabs>
          <w:tab w:val="left" w:pos="1009"/>
        </w:tabs>
        <w:spacing w:after="220" w:line="266" w:lineRule="auto"/>
        <w:ind w:left="540"/>
      </w:pPr>
      <w:bookmarkStart w:id="2891" w:name="bookmark541"/>
      <w:r>
        <w:rPr>
          <w:rStyle w:val="Bodytext1"/>
        </w:rPr>
        <w:t>Registerkarte "Meine ausgestellten Anfragen": Ähnlich wie im Dashboard sind überfällige Fälle oder Fälle, für die heute eine Frist fällig ist, mit einem roten Punkt gekennzeichnet.</w:t>
      </w:r>
      <w:bookmarkEnd w:id="2891"/>
    </w:p>
    <w:p w:rsidR="00B77FFA" w:rsidRDefault="00547E11" w:rsidP="000D6DC7">
      <w:pPr>
        <w:pStyle w:val="Bodytext10"/>
        <w:numPr>
          <w:ilvl w:val="0"/>
          <w:numId w:val="85"/>
        </w:numPr>
        <w:tabs>
          <w:tab w:val="left" w:pos="1009"/>
        </w:tabs>
        <w:spacing w:after="220" w:line="240" w:lineRule="auto"/>
        <w:ind w:left="540"/>
      </w:pPr>
      <w:r>
        <w:rPr>
          <w:rStyle w:val="Bodytext1"/>
        </w:rPr>
        <w:t xml:space="preserve">Klicken Sie auf </w:t>
      </w:r>
      <w:r>
        <w:rPr>
          <w:rStyle w:val="Bodytext1"/>
          <w:b/>
        </w:rPr>
        <w:t>Fristen:</w:t>
      </w:r>
      <w:r>
        <w:rPr>
          <w:rStyle w:val="Bodytext1"/>
        </w:rPr>
        <w:t xml:space="preserve"> Standardmäßig wird eine Liste aller überfälligen und anstehenden Fristen angezeigt. Die überfälligen oder diejenigen mit einer Frist, die heute fällig sind, sind rot markiert.</w:t>
      </w:r>
    </w:p>
    <w:p w:rsidR="00B77FFA" w:rsidRDefault="00547E11">
      <w:pPr>
        <w:jc w:val="center"/>
        <w:rPr>
          <w:sz w:val="2"/>
        </w:rPr>
      </w:pPr>
      <w:r>
        <w:rPr>
          <w:noProof/>
          <w:lang w:val="de-DE"/>
        </w:rPr>
        <w:drawing>
          <wp:inline distT="0" distB="0" distL="0" distR="0">
            <wp:extent cx="5614670" cy="2749550"/>
            <wp:effectExtent l="0" t="0" r="0" b="0"/>
            <wp:docPr id="1061" name="Picutre 1061"/>
            <wp:cNvGraphicFramePr/>
            <a:graphic xmlns:a="http://schemas.openxmlformats.org/drawingml/2006/main">
              <a:graphicData uri="http://schemas.openxmlformats.org/drawingml/2006/picture">
                <pic:pic xmlns:pic="http://schemas.openxmlformats.org/drawingml/2006/picture">
                  <pic:nvPicPr>
                    <pic:cNvPr id="1061" name="Bild 1061"/>
                    <pic:cNvPicPr/>
                  </pic:nvPicPr>
                  <pic:blipFill>
                    <a:blip r:embed="rId448"/>
                    <a:stretch/>
                  </pic:blipFill>
                  <pic:spPr>
                    <a:xfrm>
                      <a:off x="0" y="0"/>
                      <a:ext cx="5614670" cy="2749550"/>
                    </a:xfrm>
                    <a:prstGeom prst="rect">
                      <a:avLst/>
                    </a:prstGeom>
                  </pic:spPr>
                </pic:pic>
              </a:graphicData>
            </a:graphic>
          </wp:inline>
        </w:drawing>
      </w:r>
    </w:p>
    <w:p w:rsidR="00B77FFA" w:rsidRDefault="00547E11">
      <w:pPr>
        <w:pStyle w:val="Picturecaption10"/>
        <w:ind w:left="1310"/>
      </w:pPr>
      <w:r>
        <w:rPr>
          <w:rStyle w:val="Picturecaption1"/>
          <w:i/>
        </w:rPr>
        <w:t>Abbildung 244: Fristinformationen auf der Registerkarte „Ausstellen von Anträgen“</w:t>
      </w:r>
    </w:p>
    <w:p w:rsidR="00B77FFA" w:rsidRDefault="00B77FFA">
      <w:pPr>
        <w:spacing w:after="599" w:line="1" w:lineRule="exact"/>
      </w:pPr>
    </w:p>
    <w:p w:rsidR="00B77FFA" w:rsidRDefault="00547E11">
      <w:pPr>
        <w:pStyle w:val="Bodytext10"/>
        <w:spacing w:after="200" w:line="240" w:lineRule="auto"/>
        <w:ind w:firstLine="540"/>
      </w:pPr>
      <w:bookmarkStart w:id="2892" w:name="bookmark542"/>
      <w:r>
        <w:rPr>
          <w:rStyle w:val="Bodytext1"/>
        </w:rPr>
        <w:t>1 Fälligkeit: Zeigt das Deadline-Datum an.</w:t>
      </w:r>
      <w:bookmarkEnd w:id="2892"/>
    </w:p>
    <w:p w:rsidR="00B77FFA" w:rsidRDefault="00547E11" w:rsidP="000D6DC7">
      <w:pPr>
        <w:pStyle w:val="Bodytext10"/>
        <w:numPr>
          <w:ilvl w:val="0"/>
          <w:numId w:val="85"/>
        </w:numPr>
        <w:tabs>
          <w:tab w:val="left" w:pos="1004"/>
        </w:tabs>
        <w:spacing w:after="660" w:line="240" w:lineRule="auto"/>
        <w:ind w:firstLine="540"/>
      </w:pPr>
      <w:r>
        <w:rPr>
          <w:rStyle w:val="Bodytext1"/>
        </w:rPr>
        <w:t>Erwartete Antwort: gibt an, welche Antwort unter Einhaltung einer Frist erwartet wird.</w:t>
      </w:r>
    </w:p>
    <w:p w:rsidR="00B77FFA" w:rsidRDefault="00547E11">
      <w:pPr>
        <w:pStyle w:val="Bodytext10"/>
        <w:spacing w:after="600" w:line="240" w:lineRule="auto"/>
        <w:ind w:firstLine="540"/>
      </w:pPr>
      <w:r>
        <w:rPr>
          <w:rStyle w:val="Bodytext1"/>
        </w:rPr>
        <w:t>Filtermöglichkeiten stehen zur Verfügung, um die Liste der angezeigten Fälle einzugrenzen.</w:t>
      </w:r>
    </w:p>
    <w:p w:rsidR="00B77FFA" w:rsidRDefault="00547E11" w:rsidP="000D6DC7">
      <w:pPr>
        <w:pStyle w:val="Bodytext10"/>
        <w:numPr>
          <w:ilvl w:val="0"/>
          <w:numId w:val="85"/>
        </w:numPr>
        <w:tabs>
          <w:tab w:val="left" w:pos="1014"/>
        </w:tabs>
        <w:spacing w:after="200" w:line="240" w:lineRule="auto"/>
        <w:ind w:left="540"/>
      </w:pPr>
      <w:r>
        <w:rPr>
          <w:rStyle w:val="Bodytext1"/>
        </w:rPr>
        <w:t>Erwartete Antwort: 5 Kontrollkästchen ermöglichen die Suche zu einem bestimmten Stichtag. Je nach Auswahl wird eine bestimmte Teilmenge von Fällen zurückgegeben. Es ist möglich, mehrere Antworttypen gleichzeitig auszuwählen.</w:t>
      </w:r>
    </w:p>
    <w:p w:rsidR="00B77FFA" w:rsidRDefault="00547E11" w:rsidP="000D6DC7">
      <w:pPr>
        <w:pStyle w:val="Bodytext10"/>
        <w:numPr>
          <w:ilvl w:val="0"/>
          <w:numId w:val="85"/>
        </w:numPr>
        <w:tabs>
          <w:tab w:val="left" w:pos="1009"/>
        </w:tabs>
        <w:spacing w:after="200" w:line="240" w:lineRule="auto"/>
        <w:ind w:left="540"/>
      </w:pPr>
      <w:r>
        <w:rPr>
          <w:rStyle w:val="Bodytext1"/>
        </w:rPr>
        <w:t>Fristen: Standardmäßig werden bei der Eingabe dieser Registerkarte alle Fristen angezeigt. Drei Kontrollkästchen ermöglichen es, die Suche auf nur anstehende oder nur überfällige zu beschränken.</w:t>
      </w:r>
    </w:p>
    <w:p w:rsidR="00B77FFA" w:rsidRDefault="00547E11" w:rsidP="000D6DC7">
      <w:pPr>
        <w:pStyle w:val="Bodytext10"/>
        <w:numPr>
          <w:ilvl w:val="0"/>
          <w:numId w:val="85"/>
        </w:numPr>
        <w:tabs>
          <w:tab w:val="left" w:pos="1004"/>
        </w:tabs>
        <w:spacing w:after="200" w:line="240" w:lineRule="auto"/>
        <w:ind w:firstLine="540"/>
      </w:pPr>
      <w:r>
        <w:rPr>
          <w:rStyle w:val="Bodytext1"/>
        </w:rPr>
        <w:t xml:space="preserve">Klicken Sie auf </w:t>
      </w:r>
      <w:r>
        <w:rPr>
          <w:rStyle w:val="Bodytext1"/>
          <w:b/>
        </w:rPr>
        <w:t xml:space="preserve">Anwenden, </w:t>
      </w:r>
      <w:r>
        <w:rPr>
          <w:rStyle w:val="Bodytext1"/>
        </w:rPr>
        <w:t>um den Filter zu aktivieren.</w:t>
      </w:r>
    </w:p>
    <w:p w:rsidR="00B77FFA" w:rsidRDefault="00547E11" w:rsidP="000D6DC7">
      <w:pPr>
        <w:pStyle w:val="Bodytext10"/>
        <w:numPr>
          <w:ilvl w:val="0"/>
          <w:numId w:val="85"/>
        </w:numPr>
        <w:tabs>
          <w:tab w:val="left" w:pos="1004"/>
        </w:tabs>
        <w:spacing w:after="200" w:line="240" w:lineRule="auto"/>
        <w:ind w:firstLine="540"/>
      </w:pPr>
      <w:r>
        <w:rPr>
          <w:rStyle w:val="Bodytext1"/>
        </w:rPr>
        <w:t xml:space="preserve">Klicken Sie auf </w:t>
      </w:r>
      <w:r>
        <w:rPr>
          <w:rStyle w:val="Bodytext1"/>
          <w:b/>
        </w:rPr>
        <w:t xml:space="preserve">Alle Filter löschen, </w:t>
      </w:r>
      <w:r>
        <w:rPr>
          <w:rStyle w:val="Bodytext1"/>
        </w:rPr>
        <w:t>um zum Standardanzeigemodus zurückzukehren (Alle)</w:t>
      </w:r>
    </w:p>
    <w:p w:rsidR="00B77FFA" w:rsidRDefault="00547E11" w:rsidP="000D6DC7">
      <w:pPr>
        <w:pStyle w:val="Bodytext10"/>
        <w:numPr>
          <w:ilvl w:val="0"/>
          <w:numId w:val="85"/>
        </w:numPr>
        <w:tabs>
          <w:tab w:val="left" w:pos="1004"/>
        </w:tabs>
        <w:spacing w:after="440" w:line="240" w:lineRule="auto"/>
        <w:ind w:firstLine="540"/>
      </w:pPr>
      <w:bookmarkStart w:id="2893" w:name="bookmark543"/>
      <w:r>
        <w:rPr>
          <w:rStyle w:val="Bodytext1"/>
        </w:rPr>
        <w:t>Wenn Sie auf die Pfeile klicken, können Sie zu den nächsten oder vorherigen Seiten wechseln.</w:t>
      </w:r>
      <w:bookmarkEnd w:id="2893"/>
    </w:p>
    <w:p w:rsidR="00B77FFA" w:rsidRDefault="00547E11" w:rsidP="000D6DC7">
      <w:pPr>
        <w:pStyle w:val="Heading410"/>
        <w:keepNext/>
        <w:keepLines/>
        <w:numPr>
          <w:ilvl w:val="2"/>
          <w:numId w:val="81"/>
        </w:numPr>
        <w:tabs>
          <w:tab w:val="left" w:pos="1274"/>
        </w:tabs>
      </w:pPr>
      <w:bookmarkStart w:id="2894" w:name="_Toc188612406"/>
      <w:bookmarkStart w:id="2895" w:name="_Toc188612559"/>
      <w:bookmarkStart w:id="2896" w:name="_Toc188612865"/>
      <w:bookmarkStart w:id="2897" w:name="_Toc188613018"/>
      <w:bookmarkStart w:id="2898" w:name="_Toc188613171"/>
      <w:bookmarkStart w:id="2899" w:name="_Toc188613324"/>
      <w:bookmarkStart w:id="2900" w:name="_Toc188613477"/>
      <w:bookmarkStart w:id="2901" w:name="_Toc188613630"/>
      <w:bookmarkStart w:id="2902" w:name="_Toc188613783"/>
      <w:bookmarkStart w:id="2903" w:name="_Toc188613936"/>
      <w:bookmarkStart w:id="2904" w:name="_Toc188614089"/>
      <w:bookmarkStart w:id="2905" w:name="_Toc188614242"/>
      <w:bookmarkStart w:id="2906" w:name="_Toc188614395"/>
      <w:bookmarkStart w:id="2907" w:name="_Toc188614548"/>
      <w:bookmarkStart w:id="2908" w:name="_Toc188614701"/>
      <w:bookmarkStart w:id="2909" w:name="_Toc188614854"/>
      <w:bookmarkStart w:id="2910" w:name="_Toc188615007"/>
      <w:bookmarkStart w:id="2911" w:name="_Toc188615160"/>
      <w:bookmarkStart w:id="2912" w:name="_Toc188615313"/>
      <w:bookmarkStart w:id="2913" w:name="_Toc188615466"/>
      <w:bookmarkStart w:id="2914" w:name="_Toc188615619"/>
      <w:bookmarkStart w:id="2915" w:name="_Toc188615772"/>
      <w:bookmarkStart w:id="2916" w:name="_Toc188615925"/>
      <w:bookmarkStart w:id="2917" w:name="_Toc188616095"/>
      <w:bookmarkStart w:id="2918" w:name="_Toc188616562"/>
      <w:r>
        <w:rPr>
          <w:rStyle w:val="Heading41"/>
          <w:b/>
        </w:rPr>
        <w:t>Anzeigen von Fristeninformationen auf der Registerkarte Empfangene Anfragen</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rsidR="00B77FFA" w:rsidRDefault="00547E11">
      <w:pPr>
        <w:pStyle w:val="Bodytext10"/>
        <w:spacing w:after="80" w:line="240" w:lineRule="auto"/>
        <w:ind w:firstLine="540"/>
      </w:pPr>
      <w:r>
        <w:rPr>
          <w:rStyle w:val="Bodytext1"/>
        </w:rPr>
        <w:t>Zwei Registerkarten geben Auskunft:</w:t>
      </w:r>
    </w:p>
    <w:p w:rsidR="00B77FFA" w:rsidRDefault="00547E11" w:rsidP="000D6DC7">
      <w:pPr>
        <w:pStyle w:val="Bodytext10"/>
        <w:numPr>
          <w:ilvl w:val="0"/>
          <w:numId w:val="86"/>
        </w:numPr>
        <w:tabs>
          <w:tab w:val="left" w:pos="1254"/>
        </w:tabs>
        <w:spacing w:after="0" w:line="240" w:lineRule="auto"/>
        <w:ind w:firstLine="900"/>
      </w:pPr>
      <w:r>
        <w:rPr>
          <w:rStyle w:val="Bodytext1"/>
        </w:rPr>
        <w:t>Meine eingegangenen Anfragen: Liste aller eingegangenen offenen Fälle.</w:t>
      </w:r>
    </w:p>
    <w:p w:rsidR="00B77FFA" w:rsidRDefault="00547E11" w:rsidP="000D6DC7">
      <w:pPr>
        <w:pStyle w:val="Bodytext10"/>
        <w:numPr>
          <w:ilvl w:val="0"/>
          <w:numId w:val="86"/>
        </w:numPr>
        <w:tabs>
          <w:tab w:val="left" w:pos="1263"/>
        </w:tabs>
        <w:spacing w:after="200" w:line="240" w:lineRule="auto"/>
        <w:ind w:firstLine="900"/>
      </w:pPr>
      <w:r>
        <w:rPr>
          <w:rStyle w:val="Bodytext1"/>
        </w:rPr>
        <w:t>Fristen: Liste aller Fristen, sowohl bevorstehende als auch überfällige</w:t>
      </w:r>
    </w:p>
    <w:p w:rsidR="00B77FFA" w:rsidRDefault="00547E11">
      <w:pPr>
        <w:pStyle w:val="Bodytext10"/>
        <w:spacing w:after="440" w:line="240" w:lineRule="auto"/>
        <w:ind w:firstLine="540"/>
      </w:pPr>
      <w:bookmarkStart w:id="2919" w:name="bookmark546"/>
      <w:r>
        <w:rPr>
          <w:rStyle w:val="Bodytext1"/>
        </w:rPr>
        <w:t>Die gleiche Funktionalität wie bei den Issued Cases (Overdue Marking, Filtering).</w:t>
      </w:r>
      <w:bookmarkEnd w:id="2919"/>
    </w:p>
    <w:p w:rsidR="00B77FFA" w:rsidRDefault="00547E11" w:rsidP="000D6DC7">
      <w:pPr>
        <w:pStyle w:val="Heading410"/>
        <w:keepNext/>
        <w:keepLines/>
        <w:numPr>
          <w:ilvl w:val="2"/>
          <w:numId w:val="81"/>
        </w:numPr>
        <w:tabs>
          <w:tab w:val="left" w:pos="1274"/>
        </w:tabs>
      </w:pPr>
      <w:bookmarkStart w:id="2920" w:name="_Toc188612407"/>
      <w:bookmarkStart w:id="2921" w:name="_Toc188612560"/>
      <w:bookmarkStart w:id="2922" w:name="_Toc188612866"/>
      <w:bookmarkStart w:id="2923" w:name="_Toc188613019"/>
      <w:bookmarkStart w:id="2924" w:name="_Toc188613172"/>
      <w:bookmarkStart w:id="2925" w:name="_Toc188613325"/>
      <w:bookmarkStart w:id="2926" w:name="_Toc188613478"/>
      <w:bookmarkStart w:id="2927" w:name="_Toc188613631"/>
      <w:bookmarkStart w:id="2928" w:name="_Toc188613784"/>
      <w:bookmarkStart w:id="2929" w:name="_Toc188613937"/>
      <w:bookmarkStart w:id="2930" w:name="_Toc188614090"/>
      <w:bookmarkStart w:id="2931" w:name="_Toc188614243"/>
      <w:bookmarkStart w:id="2932" w:name="_Toc188614396"/>
      <w:bookmarkStart w:id="2933" w:name="_Toc188614549"/>
      <w:bookmarkStart w:id="2934" w:name="_Toc188614702"/>
      <w:bookmarkStart w:id="2935" w:name="_Toc188614855"/>
      <w:bookmarkStart w:id="2936" w:name="_Toc188615008"/>
      <w:bookmarkStart w:id="2937" w:name="_Toc188615161"/>
      <w:bookmarkStart w:id="2938" w:name="_Toc188615314"/>
      <w:bookmarkStart w:id="2939" w:name="_Toc188615467"/>
      <w:bookmarkStart w:id="2940" w:name="_Toc188615620"/>
      <w:bookmarkStart w:id="2941" w:name="_Toc188615773"/>
      <w:bookmarkStart w:id="2942" w:name="_Toc188615926"/>
      <w:bookmarkStart w:id="2943" w:name="_Toc188616096"/>
      <w:bookmarkStart w:id="2944" w:name="_Toc188616563"/>
      <w:r>
        <w:rPr>
          <w:rStyle w:val="Heading41"/>
          <w:b/>
        </w:rPr>
        <w:t>Anzeigen von Fristeninformationen auf Fallebene über die Registerkarte "Übersicht"</w:t>
      </w:r>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rsidR="00B77FFA" w:rsidRDefault="00547E11">
      <w:pPr>
        <w:pStyle w:val="Bodytext10"/>
        <w:spacing w:after="200" w:line="240" w:lineRule="auto"/>
        <w:ind w:left="540"/>
      </w:pPr>
      <w:r>
        <w:rPr>
          <w:rStyle w:val="Bodytext1"/>
        </w:rPr>
        <w:t>Sobald der Fall ausgestellt wurde, werden auf der Registerkarte "Übersicht" zwei relevante Fristen angezeigt, die sowohl für ausgestellte als auch für eingegangene Fälle gelten.</w:t>
      </w:r>
    </w:p>
    <w:p w:rsidR="00B77FFA" w:rsidRDefault="00547E11">
      <w:pPr>
        <w:pStyle w:val="Bodytext10"/>
        <w:spacing w:after="920" w:line="240" w:lineRule="auto"/>
        <w:ind w:left="540"/>
      </w:pPr>
      <w:r>
        <w:rPr>
          <w:rStyle w:val="Bodytext1"/>
        </w:rPr>
        <w:t>Der Hauptunterschied besteht hier darin, dass bei ausgestellten Fällen im Falle einer Weiterleitung durch die ursprüngliche Vollstreckungsbehörde die Fristen für alle beteiligten Behörden nebeneinander angezeigt werden.</w:t>
      </w:r>
    </w:p>
    <w:p w:rsidR="00B77FFA" w:rsidRDefault="00547E11">
      <w:pPr>
        <w:pStyle w:val="Bodytext40"/>
        <w:pBdr>
          <w:top w:val="single" w:sz="4" w:space="0" w:color="auto"/>
        </w:pBdr>
        <w:spacing w:after="840"/>
        <w:ind w:left="2260" w:firstLine="0"/>
        <w:rPr>
          <w:sz w:val="15"/>
        </w:rPr>
      </w:pPr>
      <w:r>
        <w:rPr>
          <w:rStyle w:val="Bodytext4"/>
          <w:color w:val="4E4E4E"/>
          <w:sz w:val="34"/>
        </w:rPr>
        <w:t xml:space="preserve">2 </w:t>
      </w:r>
      <w:r>
        <w:rPr>
          <w:rStyle w:val="Bodytext4"/>
          <w:b/>
          <w:color w:val="4E4E4E"/>
          <w:sz w:val="15"/>
        </w:rPr>
        <w:t>DUE DATUM</w:t>
      </w:r>
    </w:p>
    <w:p w:rsidR="00B77FFA" w:rsidRDefault="00547E11">
      <w:pPr>
        <w:pStyle w:val="Heading310"/>
        <w:keepNext/>
        <w:keepLines/>
        <w:tabs>
          <w:tab w:val="left" w:pos="5937"/>
        </w:tabs>
        <w:spacing w:after="120" w:line="240" w:lineRule="auto"/>
        <w:ind w:left="2260" w:firstLine="0"/>
      </w:pPr>
      <w:bookmarkStart w:id="2945" w:name="bookmark549"/>
      <w:bookmarkStart w:id="2946" w:name="_Toc188612408"/>
      <w:bookmarkStart w:id="2947" w:name="_Toc188612561"/>
      <w:bookmarkStart w:id="2948" w:name="_Toc188612867"/>
      <w:bookmarkStart w:id="2949" w:name="_Toc188613020"/>
      <w:bookmarkStart w:id="2950" w:name="_Toc188613173"/>
      <w:bookmarkStart w:id="2951" w:name="_Toc188613326"/>
      <w:bookmarkStart w:id="2952" w:name="_Toc188613479"/>
      <w:bookmarkStart w:id="2953" w:name="_Toc188613632"/>
      <w:bookmarkStart w:id="2954" w:name="_Toc188613785"/>
      <w:bookmarkStart w:id="2955" w:name="_Toc188613938"/>
      <w:bookmarkStart w:id="2956" w:name="_Toc188614091"/>
      <w:bookmarkStart w:id="2957" w:name="_Toc188614244"/>
      <w:bookmarkStart w:id="2958" w:name="_Toc188614397"/>
      <w:bookmarkStart w:id="2959" w:name="_Toc188614550"/>
      <w:bookmarkStart w:id="2960" w:name="_Toc188614703"/>
      <w:bookmarkStart w:id="2961" w:name="_Toc188614856"/>
      <w:bookmarkStart w:id="2962" w:name="_Toc188615009"/>
      <w:bookmarkStart w:id="2963" w:name="_Toc188615162"/>
      <w:bookmarkStart w:id="2964" w:name="_Toc188615315"/>
      <w:bookmarkStart w:id="2965" w:name="_Toc188615468"/>
      <w:bookmarkStart w:id="2966" w:name="_Toc188615621"/>
      <w:bookmarkStart w:id="2967" w:name="_Toc188615774"/>
      <w:bookmarkStart w:id="2968" w:name="_Toc188615927"/>
      <w:bookmarkStart w:id="2969" w:name="_Toc188616097"/>
      <w:bookmarkStart w:id="2970" w:name="_Toc188616564"/>
      <w:r>
        <w:rPr>
          <w:rStyle w:val="Heading31"/>
          <w:color w:val="4E4E4E"/>
        </w:rPr>
        <w:t>Formblatt B:</w:t>
      </w:r>
      <w:r>
        <w:rPr>
          <w:rStyle w:val="Heading31"/>
          <w:color w:val="4E4E4E"/>
        </w:rPr>
        <w:tab/>
        <w:t>02/05/2024 00:00</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rsidR="00B77FFA" w:rsidRDefault="00547E11">
      <w:pPr>
        <w:pStyle w:val="Heading310"/>
        <w:keepNext/>
        <w:keepLines/>
        <w:tabs>
          <w:tab w:val="left" w:pos="5937"/>
        </w:tabs>
        <w:spacing w:after="440" w:line="240" w:lineRule="auto"/>
        <w:ind w:left="2260" w:firstLine="0"/>
      </w:pPr>
      <w:bookmarkStart w:id="2971" w:name="bookmark551"/>
      <w:bookmarkStart w:id="2972" w:name="_Toc188612409"/>
      <w:bookmarkStart w:id="2973" w:name="_Toc188612562"/>
      <w:bookmarkStart w:id="2974" w:name="_Toc188612868"/>
      <w:bookmarkStart w:id="2975" w:name="_Toc188613021"/>
      <w:bookmarkStart w:id="2976" w:name="_Toc188613174"/>
      <w:bookmarkStart w:id="2977" w:name="_Toc188613327"/>
      <w:bookmarkStart w:id="2978" w:name="_Toc188613480"/>
      <w:bookmarkStart w:id="2979" w:name="_Toc188613633"/>
      <w:bookmarkStart w:id="2980" w:name="_Toc188613786"/>
      <w:bookmarkStart w:id="2981" w:name="_Toc188613939"/>
      <w:bookmarkStart w:id="2982" w:name="_Toc188614092"/>
      <w:bookmarkStart w:id="2983" w:name="_Toc188614245"/>
      <w:bookmarkStart w:id="2984" w:name="_Toc188614398"/>
      <w:bookmarkStart w:id="2985" w:name="_Toc188614551"/>
      <w:bookmarkStart w:id="2986" w:name="_Toc188614704"/>
      <w:bookmarkStart w:id="2987" w:name="_Toc188614857"/>
      <w:bookmarkStart w:id="2988" w:name="_Toc188615010"/>
      <w:bookmarkStart w:id="2989" w:name="_Toc188615163"/>
      <w:bookmarkStart w:id="2990" w:name="_Toc188615316"/>
      <w:bookmarkStart w:id="2991" w:name="_Toc188615469"/>
      <w:bookmarkStart w:id="2992" w:name="_Toc188615622"/>
      <w:bookmarkStart w:id="2993" w:name="_Toc188615775"/>
      <w:bookmarkStart w:id="2994" w:name="_Toc188615928"/>
      <w:bookmarkStart w:id="2995" w:name="_Toc188616098"/>
      <w:bookmarkStart w:id="2996" w:name="_Toc188616565"/>
      <w:r>
        <w:rPr>
          <w:rStyle w:val="Heading31"/>
          <w:color w:val="4E4E4E"/>
        </w:rPr>
        <w:t>Vordruck K:</w:t>
      </w:r>
      <w:r>
        <w:rPr>
          <w:rStyle w:val="Heading31"/>
          <w:color w:val="4E4E4E"/>
        </w:rPr>
        <w:tab/>
        <w:t>24/07/2024 00:00</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p>
    <w:p w:rsidR="00B77FFA" w:rsidRDefault="00547E11">
      <w:pPr>
        <w:pStyle w:val="Bodytext10"/>
        <w:spacing w:after="440" w:line="240" w:lineRule="auto"/>
        <w:ind w:left="1320"/>
        <w:sectPr w:rsidR="00B77FFA">
          <w:headerReference w:type="even" r:id="rId449"/>
          <w:headerReference w:type="default" r:id="rId450"/>
          <w:footerReference w:type="even" r:id="rId451"/>
          <w:footerReference w:type="default" r:id="rId452"/>
          <w:pgSz w:w="11900" w:h="16840"/>
          <w:pgMar w:top="1839" w:right="884" w:bottom="1561" w:left="1027" w:header="0" w:footer="3" w:gutter="0"/>
          <w:cols w:space="720"/>
          <w:noEndnote/>
          <w:docGrid w:linePitch="360"/>
        </w:sectPr>
      </w:pPr>
      <w:bookmarkStart w:id="2997" w:name="bookmark553"/>
      <w:r>
        <w:rPr>
          <w:rStyle w:val="Bodytext1"/>
          <w:i/>
        </w:rPr>
        <w:t>Abbildung 245: Anzeigen von Fristeninformationen auf Fallebene über die Registerkarte "Übersicht"</w:t>
      </w:r>
      <w:bookmarkEnd w:id="2997"/>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547E11">
      <w:pPr>
        <w:pStyle w:val="Tablecaption10"/>
        <w:ind w:left="528"/>
        <w:rPr>
          <w:sz w:val="20"/>
        </w:rPr>
      </w:pPr>
      <w:bookmarkStart w:id="2998" w:name="bookmark554"/>
      <w:r>
        <w:rPr>
          <w:rStyle w:val="Tablecaption1"/>
          <w:b/>
          <w:sz w:val="26"/>
        </w:rPr>
        <w:t xml:space="preserve">9. </w:t>
      </w:r>
      <w:r>
        <w:rPr>
          <w:rStyle w:val="Tablecaption1"/>
          <w:b/>
          <w:smallCaps/>
          <w:sz w:val="20"/>
        </w:rPr>
        <w:t>Umgang mit Statistiken</w:t>
      </w:r>
      <w:bookmarkEnd w:id="2998"/>
    </w:p>
    <w:p w:rsidR="00B77FFA" w:rsidRDefault="00B77FFA">
      <w:pPr>
        <w:spacing w:after="619" w:line="1" w:lineRule="exact"/>
      </w:pPr>
    </w:p>
    <w:p w:rsidR="00B77FFA" w:rsidRDefault="00547E11">
      <w:pPr>
        <w:pStyle w:val="Bodytext10"/>
        <w:spacing w:after="520" w:line="264" w:lineRule="auto"/>
        <w:ind w:left="540"/>
        <w:jc w:val="both"/>
      </w:pPr>
      <w:r>
        <w:rPr>
          <w:rStyle w:val="Bodytext1"/>
        </w:rPr>
        <w:t>Statistik-Handling ist ein Systemmodul, das es Benutzern mit Statistik-Handler-Rolle ermöglicht, einen oder eine beliebige Anzahl von statistischen Berichten für einen ausgewählten Zeitraum basierend auf monatlichen Berichten zu erstellen. Diese Funktionalität ermöglicht die Erstellung von maßgeschneiderten Zusammenfassungen nach den spezifischen Kriterien auf der Grundlage der SoD- und ToE-Verordnungen. Benutzer können den Zeitbereich flexibel wählen, was eine genauere und genauere Überwachung der Ergebnisse über den ausgewählten Zeitraum ermöglicht. Der Terminbereich beschränkt sich auf die Auswahl vom Mai 2025 bis zum aktuellen Datum.</w:t>
      </w:r>
    </w:p>
    <w:p w:rsidR="00B77FFA" w:rsidRDefault="00547E11">
      <w:pPr>
        <w:pStyle w:val="Bodytext10"/>
        <w:spacing w:after="520" w:line="264" w:lineRule="auto"/>
        <w:ind w:left="540"/>
        <w:jc w:val="both"/>
      </w:pPr>
      <w:r>
        <w:rPr>
          <w:rStyle w:val="Bodytext1"/>
        </w:rPr>
        <w:t>Die Möglichkeit, die Statistiken zu generieren, ist innerhalb einer einzigen RI-Instanz verfügbar. Die Berichte werden manuell erstellt, wobei ein Benutzer mit der Rolle „Statistikhandler“ einen beliebigen Bericht seiner Wahl auswählen kann. Das System generiert Berichte im CSV-Format.</w:t>
      </w:r>
    </w:p>
    <w:p w:rsidR="00B77FFA" w:rsidRDefault="00547E11">
      <w:pPr>
        <w:pStyle w:val="Bodytext10"/>
        <w:spacing w:after="520" w:line="264" w:lineRule="auto"/>
        <w:ind w:firstLine="540"/>
      </w:pPr>
      <w:bookmarkStart w:id="2999" w:name="bookmark555"/>
      <w:r>
        <w:rPr>
          <w:rStyle w:val="Bodytext1"/>
        </w:rPr>
        <w:t>Derzeit unterscheiden wir folgende Berichte für einzelne Rechtsinstrumente:</w:t>
      </w:r>
      <w:bookmarkEnd w:id="2999"/>
    </w:p>
    <w:p w:rsidR="00B77FFA" w:rsidRDefault="00547E11" w:rsidP="000D6DC7">
      <w:pPr>
        <w:pStyle w:val="Bodytext10"/>
        <w:numPr>
          <w:ilvl w:val="1"/>
          <w:numId w:val="87"/>
        </w:numPr>
        <w:tabs>
          <w:tab w:val="left" w:pos="1233"/>
        </w:tabs>
        <w:spacing w:after="520" w:line="240" w:lineRule="auto"/>
        <w:ind w:firstLine="540"/>
        <w:jc w:val="both"/>
        <w:rPr>
          <w:sz w:val="26"/>
        </w:rPr>
      </w:pPr>
      <w:bookmarkStart w:id="3000" w:name="bookmark556"/>
      <w:r>
        <w:rPr>
          <w:rStyle w:val="Bodytext1"/>
          <w:b/>
          <w:sz w:val="26"/>
        </w:rPr>
        <w:t>SOD</w:t>
      </w:r>
      <w:bookmarkEnd w:id="3000"/>
    </w:p>
    <w:p w:rsidR="00B77FFA" w:rsidRDefault="00547E11" w:rsidP="000D6DC7">
      <w:pPr>
        <w:pStyle w:val="Heading410"/>
        <w:keepNext/>
        <w:keepLines/>
        <w:numPr>
          <w:ilvl w:val="2"/>
          <w:numId w:val="87"/>
        </w:numPr>
        <w:tabs>
          <w:tab w:val="left" w:pos="1263"/>
        </w:tabs>
        <w:spacing w:after="140" w:line="264" w:lineRule="auto"/>
        <w:jc w:val="both"/>
      </w:pPr>
      <w:bookmarkStart w:id="3001" w:name="_Toc188612410"/>
      <w:bookmarkStart w:id="3002" w:name="_Toc188612563"/>
      <w:bookmarkStart w:id="3003" w:name="_Toc188612869"/>
      <w:bookmarkStart w:id="3004" w:name="_Toc188613022"/>
      <w:bookmarkStart w:id="3005" w:name="_Toc188613175"/>
      <w:bookmarkStart w:id="3006" w:name="_Toc188613328"/>
      <w:bookmarkStart w:id="3007" w:name="_Toc188613481"/>
      <w:bookmarkStart w:id="3008" w:name="_Toc188613634"/>
      <w:bookmarkStart w:id="3009" w:name="_Toc188613787"/>
      <w:bookmarkStart w:id="3010" w:name="_Toc188613940"/>
      <w:bookmarkStart w:id="3011" w:name="_Toc188614093"/>
      <w:bookmarkStart w:id="3012" w:name="_Toc188614246"/>
      <w:bookmarkStart w:id="3013" w:name="_Toc188614399"/>
      <w:bookmarkStart w:id="3014" w:name="_Toc188614552"/>
      <w:bookmarkStart w:id="3015" w:name="_Toc188614705"/>
      <w:bookmarkStart w:id="3016" w:name="_Toc188614858"/>
      <w:bookmarkStart w:id="3017" w:name="_Toc188615011"/>
      <w:bookmarkStart w:id="3018" w:name="_Toc188615164"/>
      <w:bookmarkStart w:id="3019" w:name="_Toc188615317"/>
      <w:bookmarkStart w:id="3020" w:name="_Toc188615470"/>
      <w:bookmarkStart w:id="3021" w:name="_Toc188615623"/>
      <w:bookmarkStart w:id="3022" w:name="_Toc188615776"/>
      <w:bookmarkStart w:id="3023" w:name="_Toc188615929"/>
      <w:bookmarkStart w:id="3024" w:name="_Toc188616099"/>
      <w:bookmarkStart w:id="3025" w:name="_Toc188616566"/>
      <w:r>
        <w:rPr>
          <w:rStyle w:val="Heading41"/>
          <w:b/>
        </w:rPr>
        <w:t>Übermittelt</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p>
    <w:p w:rsidR="00B77FFA" w:rsidRDefault="00547E11" w:rsidP="000D6DC7">
      <w:pPr>
        <w:pStyle w:val="Other10"/>
        <w:numPr>
          <w:ilvl w:val="0"/>
          <w:numId w:val="88"/>
        </w:numPr>
        <w:tabs>
          <w:tab w:val="left" w:pos="1232"/>
        </w:tabs>
        <w:spacing w:after="140" w:line="175" w:lineRule="auto"/>
        <w:ind w:firstLine="900"/>
        <w:rPr>
          <w:sz w:val="20"/>
        </w:rPr>
      </w:pPr>
      <w:r>
        <w:rPr>
          <w:rStyle w:val="Other1"/>
          <w:sz w:val="20"/>
        </w:rPr>
        <w:t>Antrag auf Zustellung von Schriftstücken (Formblatt A)</w:t>
      </w:r>
    </w:p>
    <w:p w:rsidR="00B77FFA" w:rsidRDefault="00547E11" w:rsidP="000D6DC7">
      <w:pPr>
        <w:pStyle w:val="Other10"/>
        <w:numPr>
          <w:ilvl w:val="0"/>
          <w:numId w:val="88"/>
        </w:numPr>
        <w:tabs>
          <w:tab w:val="left" w:pos="1232"/>
          <w:tab w:val="left" w:pos="1250"/>
        </w:tabs>
        <w:spacing w:after="140" w:line="175" w:lineRule="auto"/>
        <w:ind w:firstLine="900"/>
        <w:rPr>
          <w:sz w:val="20"/>
        </w:rPr>
      </w:pPr>
      <w:r>
        <w:rPr>
          <w:rStyle w:val="Other1"/>
          <w:sz w:val="20"/>
        </w:rPr>
        <w:t>Antrag auf Feststellung der Anschrift der zu bedienenden Person (Formular B)</w:t>
      </w:r>
    </w:p>
    <w:p w:rsidR="00B77FFA" w:rsidRDefault="00547E11" w:rsidP="000D6DC7">
      <w:pPr>
        <w:pStyle w:val="Other10"/>
        <w:numPr>
          <w:ilvl w:val="0"/>
          <w:numId w:val="88"/>
        </w:numPr>
        <w:tabs>
          <w:tab w:val="left" w:pos="1232"/>
          <w:tab w:val="left" w:pos="1250"/>
        </w:tabs>
        <w:spacing w:after="140" w:line="175" w:lineRule="auto"/>
        <w:ind w:firstLine="900"/>
        <w:rPr>
          <w:sz w:val="20"/>
        </w:rPr>
      </w:pPr>
      <w:r>
        <w:rPr>
          <w:rStyle w:val="Other1"/>
          <w:sz w:val="20"/>
        </w:rPr>
        <w:t>SODX + Gründe für die Nichtübermittlung (SODX + Formular A Abschnitt 9)</w:t>
      </w:r>
    </w:p>
    <w:p w:rsidR="00B77FFA" w:rsidRDefault="00547E11" w:rsidP="000D6DC7">
      <w:pPr>
        <w:pStyle w:val="Other10"/>
        <w:numPr>
          <w:ilvl w:val="0"/>
          <w:numId w:val="88"/>
        </w:numPr>
        <w:tabs>
          <w:tab w:val="left" w:pos="1232"/>
        </w:tabs>
        <w:spacing w:after="140" w:line="175" w:lineRule="auto"/>
        <w:ind w:firstLine="900"/>
        <w:rPr>
          <w:sz w:val="20"/>
        </w:rPr>
      </w:pPr>
      <w:r>
        <w:rPr>
          <w:rStyle w:val="Other1"/>
          <w:sz w:val="20"/>
        </w:rPr>
        <w:t>Abschluss der Zustellung (Formblatt K – Abschnitt 1)</w:t>
      </w:r>
    </w:p>
    <w:p w:rsidR="00B77FFA" w:rsidRDefault="00547E11" w:rsidP="000D6DC7">
      <w:pPr>
        <w:pStyle w:val="Other10"/>
        <w:numPr>
          <w:ilvl w:val="0"/>
          <w:numId w:val="88"/>
        </w:numPr>
        <w:tabs>
          <w:tab w:val="left" w:pos="1232"/>
        </w:tabs>
        <w:spacing w:after="140" w:line="175" w:lineRule="auto"/>
        <w:ind w:firstLine="900"/>
        <w:rPr>
          <w:sz w:val="20"/>
        </w:rPr>
      </w:pPr>
      <w:r>
        <w:rPr>
          <w:rStyle w:val="Other1"/>
          <w:sz w:val="20"/>
        </w:rPr>
        <w:t>Verweigerung des Schriftstücks (Formblatt K – Abschnitt 3)</w:t>
      </w:r>
    </w:p>
    <w:p w:rsidR="00B77FFA" w:rsidRDefault="00547E11" w:rsidP="000D6DC7">
      <w:pPr>
        <w:pStyle w:val="Other10"/>
        <w:numPr>
          <w:ilvl w:val="0"/>
          <w:numId w:val="88"/>
        </w:numPr>
        <w:tabs>
          <w:tab w:val="left" w:pos="1232"/>
          <w:tab w:val="left" w:pos="1250"/>
        </w:tabs>
        <w:spacing w:after="40" w:line="175" w:lineRule="auto"/>
        <w:ind w:firstLine="900"/>
        <w:rPr>
          <w:sz w:val="20"/>
        </w:rPr>
      </w:pPr>
      <w:r>
        <w:rPr>
          <w:rStyle w:val="Other1"/>
          <w:sz w:val="20"/>
        </w:rPr>
        <w:t>Grund für die Nichtzustellung des Schriftstücks (Formblatt K – Abschnitt 4)</w:t>
      </w:r>
    </w:p>
    <w:p w:rsidR="00B77FFA" w:rsidRDefault="00547E11" w:rsidP="000D6DC7">
      <w:pPr>
        <w:pStyle w:val="Other10"/>
        <w:numPr>
          <w:ilvl w:val="0"/>
          <w:numId w:val="88"/>
        </w:numPr>
        <w:tabs>
          <w:tab w:val="left" w:pos="1232"/>
          <w:tab w:val="left" w:pos="1250"/>
        </w:tabs>
        <w:spacing w:after="0" w:line="240" w:lineRule="auto"/>
        <w:ind w:firstLine="900"/>
        <w:rPr>
          <w:sz w:val="20"/>
        </w:rPr>
      </w:pPr>
      <w:r>
        <w:rPr>
          <w:rStyle w:val="Other1"/>
          <w:sz w:val="20"/>
        </w:rPr>
        <w:t>Konsolidierter Bericht für übermittelte SOD – dieser Bericht enthält die konsolidierte Nummer</w:t>
      </w:r>
    </w:p>
    <w:p w:rsidR="00B77FFA" w:rsidRDefault="00547E11">
      <w:pPr>
        <w:pStyle w:val="Other10"/>
        <w:spacing w:after="440" w:line="240" w:lineRule="auto"/>
        <w:ind w:left="1260"/>
        <w:rPr>
          <w:sz w:val="20"/>
        </w:rPr>
      </w:pPr>
      <w:r>
        <w:rPr>
          <w:rStyle w:val="Other1"/>
          <w:sz w:val="20"/>
        </w:rPr>
        <w:t>aller gesendeten Nachrichten für alle Formulare innerhalb des SOD-Instruments.</w:t>
      </w:r>
    </w:p>
    <w:p w:rsidR="00B77FFA" w:rsidRDefault="00547E11" w:rsidP="000D6DC7">
      <w:pPr>
        <w:pStyle w:val="Heading410"/>
        <w:keepNext/>
        <w:keepLines/>
        <w:numPr>
          <w:ilvl w:val="2"/>
          <w:numId w:val="87"/>
        </w:numPr>
        <w:tabs>
          <w:tab w:val="left" w:pos="1263"/>
        </w:tabs>
        <w:spacing w:after="140" w:line="264" w:lineRule="auto"/>
        <w:jc w:val="both"/>
      </w:pPr>
      <w:bookmarkStart w:id="3026" w:name="bookmark559"/>
      <w:bookmarkStart w:id="3027" w:name="_Toc188612411"/>
      <w:bookmarkStart w:id="3028" w:name="_Toc188612564"/>
      <w:bookmarkStart w:id="3029" w:name="_Toc188612870"/>
      <w:bookmarkStart w:id="3030" w:name="_Toc188613023"/>
      <w:bookmarkStart w:id="3031" w:name="_Toc188613176"/>
      <w:bookmarkStart w:id="3032" w:name="_Toc188613329"/>
      <w:bookmarkStart w:id="3033" w:name="_Toc188613482"/>
      <w:bookmarkStart w:id="3034" w:name="_Toc188613635"/>
      <w:bookmarkStart w:id="3035" w:name="_Toc188613788"/>
      <w:bookmarkStart w:id="3036" w:name="_Toc188613941"/>
      <w:bookmarkStart w:id="3037" w:name="_Toc188614094"/>
      <w:bookmarkStart w:id="3038" w:name="_Toc188614247"/>
      <w:bookmarkStart w:id="3039" w:name="_Toc188614400"/>
      <w:bookmarkStart w:id="3040" w:name="_Toc188614553"/>
      <w:bookmarkStart w:id="3041" w:name="_Toc188614706"/>
      <w:bookmarkStart w:id="3042" w:name="_Toc188614859"/>
      <w:bookmarkStart w:id="3043" w:name="_Toc188615012"/>
      <w:bookmarkStart w:id="3044" w:name="_Toc188615165"/>
      <w:bookmarkStart w:id="3045" w:name="_Toc188615318"/>
      <w:bookmarkStart w:id="3046" w:name="_Toc188615471"/>
      <w:bookmarkStart w:id="3047" w:name="_Toc188615624"/>
      <w:bookmarkStart w:id="3048" w:name="_Toc188615777"/>
      <w:bookmarkStart w:id="3049" w:name="_Toc188615930"/>
      <w:bookmarkStart w:id="3050" w:name="_Toc188616100"/>
      <w:bookmarkStart w:id="3051" w:name="_Toc188616567"/>
      <w:r>
        <w:rPr>
          <w:rStyle w:val="Heading41"/>
          <w:b/>
        </w:rPr>
        <w:t>Empfangen</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rsidR="00B77FFA" w:rsidRDefault="00547E11" w:rsidP="000D6DC7">
      <w:pPr>
        <w:pStyle w:val="Other10"/>
        <w:numPr>
          <w:ilvl w:val="0"/>
          <w:numId w:val="89"/>
        </w:numPr>
        <w:tabs>
          <w:tab w:val="left" w:pos="1232"/>
        </w:tabs>
        <w:spacing w:after="140" w:line="175" w:lineRule="auto"/>
        <w:ind w:firstLine="900"/>
        <w:rPr>
          <w:sz w:val="20"/>
        </w:rPr>
      </w:pPr>
      <w:r>
        <w:rPr>
          <w:rStyle w:val="Other1"/>
          <w:sz w:val="20"/>
        </w:rPr>
        <w:t>Antrag auf Zustellung von Schriftstücken (Formblatt A)</w:t>
      </w:r>
    </w:p>
    <w:p w:rsidR="00B77FFA" w:rsidRDefault="00547E11" w:rsidP="000D6DC7">
      <w:pPr>
        <w:pStyle w:val="Other10"/>
        <w:numPr>
          <w:ilvl w:val="0"/>
          <w:numId w:val="89"/>
        </w:numPr>
        <w:tabs>
          <w:tab w:val="left" w:pos="1232"/>
          <w:tab w:val="left" w:pos="1250"/>
        </w:tabs>
        <w:spacing w:after="140" w:line="175" w:lineRule="auto"/>
        <w:ind w:firstLine="900"/>
        <w:rPr>
          <w:sz w:val="20"/>
        </w:rPr>
      </w:pPr>
      <w:r>
        <w:rPr>
          <w:rStyle w:val="Other1"/>
          <w:sz w:val="20"/>
        </w:rPr>
        <w:t>Antrag auf Feststellung der Anschrift der zu bedienenden Person (Formular B)</w:t>
      </w:r>
    </w:p>
    <w:p w:rsidR="00B77FFA" w:rsidRDefault="00547E11" w:rsidP="000D6DC7">
      <w:pPr>
        <w:pStyle w:val="Other10"/>
        <w:numPr>
          <w:ilvl w:val="0"/>
          <w:numId w:val="89"/>
        </w:numPr>
        <w:tabs>
          <w:tab w:val="left" w:pos="1232"/>
          <w:tab w:val="left" w:pos="1250"/>
        </w:tabs>
        <w:spacing w:after="140" w:line="175" w:lineRule="auto"/>
        <w:ind w:firstLine="900"/>
        <w:rPr>
          <w:sz w:val="20"/>
        </w:rPr>
      </w:pPr>
      <w:r>
        <w:rPr>
          <w:rStyle w:val="Other1"/>
          <w:sz w:val="20"/>
        </w:rPr>
        <w:t>SODX + Gründe für die Nichtübermittlung (SODX + Formular A Abschnitt 9)</w:t>
      </w:r>
    </w:p>
    <w:p w:rsidR="00B77FFA" w:rsidRDefault="00547E11" w:rsidP="000D6DC7">
      <w:pPr>
        <w:pStyle w:val="Other10"/>
        <w:numPr>
          <w:ilvl w:val="0"/>
          <w:numId w:val="89"/>
        </w:numPr>
        <w:tabs>
          <w:tab w:val="left" w:pos="1250"/>
        </w:tabs>
        <w:spacing w:after="140" w:line="182" w:lineRule="auto"/>
        <w:ind w:left="1260" w:hanging="360"/>
        <w:rPr>
          <w:sz w:val="20"/>
        </w:rPr>
      </w:pPr>
      <w:r>
        <w:rPr>
          <w:rStyle w:val="Other1"/>
          <w:sz w:val="20"/>
        </w:rPr>
        <w:t>Konsolidierter Bericht für empfangene SOD - Dieser Bericht enthält die konsolidierte Anzahl aller empfangenen Nachrichten für alle Formulare innerhalb des SOD-Instruments.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rsidP="000D6DC7">
      <w:pPr>
        <w:pStyle w:val="Heading410"/>
        <w:keepNext/>
        <w:keepLines/>
        <w:numPr>
          <w:ilvl w:val="2"/>
          <w:numId w:val="87"/>
        </w:numPr>
        <w:tabs>
          <w:tab w:val="left" w:pos="1263"/>
        </w:tabs>
        <w:spacing w:after="200"/>
        <w:jc w:val="both"/>
      </w:pPr>
      <w:bookmarkStart w:id="3052" w:name="bookmark562"/>
      <w:bookmarkStart w:id="3053" w:name="bookmark563"/>
      <w:bookmarkStart w:id="3054" w:name="_Toc188612412"/>
      <w:bookmarkStart w:id="3055" w:name="_Toc188612565"/>
      <w:bookmarkStart w:id="3056" w:name="_Toc188612871"/>
      <w:bookmarkStart w:id="3057" w:name="_Toc188613024"/>
      <w:bookmarkStart w:id="3058" w:name="_Toc188613177"/>
      <w:bookmarkStart w:id="3059" w:name="_Toc188613330"/>
      <w:bookmarkStart w:id="3060" w:name="_Toc188613483"/>
      <w:bookmarkStart w:id="3061" w:name="_Toc188613636"/>
      <w:bookmarkStart w:id="3062" w:name="_Toc188613789"/>
      <w:bookmarkStart w:id="3063" w:name="_Toc188613942"/>
      <w:bookmarkStart w:id="3064" w:name="_Toc188614095"/>
      <w:bookmarkStart w:id="3065" w:name="_Toc188614248"/>
      <w:bookmarkStart w:id="3066" w:name="_Toc188614401"/>
      <w:bookmarkStart w:id="3067" w:name="_Toc188614554"/>
      <w:bookmarkStart w:id="3068" w:name="_Toc188614707"/>
      <w:bookmarkStart w:id="3069" w:name="_Toc188614860"/>
      <w:bookmarkStart w:id="3070" w:name="_Toc188615013"/>
      <w:bookmarkStart w:id="3071" w:name="_Toc188615166"/>
      <w:bookmarkStart w:id="3072" w:name="_Toc188615319"/>
      <w:bookmarkStart w:id="3073" w:name="_Toc188615472"/>
      <w:bookmarkStart w:id="3074" w:name="_Toc188615625"/>
      <w:bookmarkStart w:id="3075" w:name="_Toc188615778"/>
      <w:bookmarkStart w:id="3076" w:name="_Toc188615931"/>
      <w:bookmarkStart w:id="3077" w:name="_Toc188616101"/>
      <w:bookmarkStart w:id="3078" w:name="_Toc188616568"/>
      <w:r>
        <w:rPr>
          <w:rStyle w:val="Heading41"/>
          <w:b/>
        </w:rPr>
        <w:t>Technische Fehlermeldungen</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p>
    <w:p w:rsidR="00B77FFA" w:rsidRDefault="00547E11">
      <w:pPr>
        <w:pStyle w:val="Other10"/>
        <w:spacing w:after="500" w:line="180" w:lineRule="auto"/>
        <w:ind w:left="1260" w:hanging="360"/>
        <w:rPr>
          <w:sz w:val="20"/>
        </w:rPr>
      </w:pPr>
      <w:r>
        <w:rPr>
          <w:rStyle w:val="Other1"/>
          <w:rFonts w:ascii="Arial" w:eastAsia="Arial" w:hAnsi="Arial" w:cs="Arial"/>
          <w:sz w:val="36"/>
        </w:rPr>
        <w:t>•</w:t>
      </w:r>
      <w:r>
        <w:rPr>
          <w:rStyle w:val="Other1"/>
          <w:rFonts w:ascii="Symbol" w:eastAsia="Symbol" w:hAnsi="Symbol" w:cs="Symbol"/>
          <w:sz w:val="20"/>
        </w:rPr>
        <w:t></w:t>
      </w:r>
      <w:r>
        <w:rPr>
          <w:rStyle w:val="Other1"/>
          <w:sz w:val="20"/>
        </w:rPr>
        <w:t>In diesem Bericht wird die konsolidierte Anzahl von Fehlern für Meldungen/Formulare in folgenden Bereichen dargestellt: Formular A, Formular B, SODX</w:t>
      </w:r>
    </w:p>
    <w:p w:rsidR="00B77FFA" w:rsidRDefault="00547E11" w:rsidP="000D6DC7">
      <w:pPr>
        <w:pStyle w:val="Bodytext10"/>
        <w:numPr>
          <w:ilvl w:val="1"/>
          <w:numId w:val="87"/>
        </w:numPr>
        <w:tabs>
          <w:tab w:val="left" w:pos="1233"/>
        </w:tabs>
        <w:spacing w:after="500" w:line="240" w:lineRule="auto"/>
        <w:ind w:firstLine="540"/>
        <w:jc w:val="both"/>
        <w:rPr>
          <w:sz w:val="26"/>
        </w:rPr>
      </w:pPr>
      <w:bookmarkStart w:id="3079" w:name="bookmark566"/>
      <w:r>
        <w:rPr>
          <w:rStyle w:val="Bodytext1"/>
          <w:b/>
          <w:sz w:val="26"/>
        </w:rPr>
        <w:t>TOE</w:t>
      </w:r>
      <w:bookmarkEnd w:id="3079"/>
    </w:p>
    <w:p w:rsidR="00B77FFA" w:rsidRDefault="00547E11" w:rsidP="000D6DC7">
      <w:pPr>
        <w:pStyle w:val="Heading410"/>
        <w:keepNext/>
        <w:keepLines/>
        <w:numPr>
          <w:ilvl w:val="2"/>
          <w:numId w:val="87"/>
        </w:numPr>
        <w:tabs>
          <w:tab w:val="left" w:pos="1263"/>
        </w:tabs>
        <w:jc w:val="both"/>
      </w:pPr>
      <w:bookmarkStart w:id="3080" w:name="_Toc188612413"/>
      <w:bookmarkStart w:id="3081" w:name="_Toc188612566"/>
      <w:bookmarkStart w:id="3082" w:name="_Toc188612872"/>
      <w:bookmarkStart w:id="3083" w:name="_Toc188613025"/>
      <w:bookmarkStart w:id="3084" w:name="_Toc188613178"/>
      <w:bookmarkStart w:id="3085" w:name="_Toc188613331"/>
      <w:bookmarkStart w:id="3086" w:name="_Toc188613484"/>
      <w:bookmarkStart w:id="3087" w:name="_Toc188613637"/>
      <w:bookmarkStart w:id="3088" w:name="_Toc188613790"/>
      <w:bookmarkStart w:id="3089" w:name="_Toc188613943"/>
      <w:bookmarkStart w:id="3090" w:name="_Toc188614096"/>
      <w:bookmarkStart w:id="3091" w:name="_Toc188614249"/>
      <w:bookmarkStart w:id="3092" w:name="_Toc188614402"/>
      <w:bookmarkStart w:id="3093" w:name="_Toc188614555"/>
      <w:bookmarkStart w:id="3094" w:name="_Toc188614708"/>
      <w:bookmarkStart w:id="3095" w:name="_Toc188614861"/>
      <w:bookmarkStart w:id="3096" w:name="_Toc188615014"/>
      <w:bookmarkStart w:id="3097" w:name="_Toc188615167"/>
      <w:bookmarkStart w:id="3098" w:name="_Toc188615320"/>
      <w:bookmarkStart w:id="3099" w:name="_Toc188615473"/>
      <w:bookmarkStart w:id="3100" w:name="_Toc188615626"/>
      <w:bookmarkStart w:id="3101" w:name="_Toc188615779"/>
      <w:bookmarkStart w:id="3102" w:name="_Toc188615932"/>
      <w:bookmarkStart w:id="3103" w:name="_Toc188616102"/>
      <w:bookmarkStart w:id="3104" w:name="_Toc188616569"/>
      <w:r>
        <w:rPr>
          <w:rStyle w:val="Heading41"/>
          <w:b/>
        </w:rPr>
        <w:t>Übermittelt</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p>
    <w:p w:rsidR="00B77FFA" w:rsidRDefault="00547E11" w:rsidP="000D6DC7">
      <w:pPr>
        <w:pStyle w:val="Other10"/>
        <w:numPr>
          <w:ilvl w:val="0"/>
          <w:numId w:val="90"/>
        </w:numPr>
        <w:tabs>
          <w:tab w:val="left" w:pos="1250"/>
        </w:tabs>
        <w:spacing w:after="200" w:line="139" w:lineRule="auto"/>
        <w:ind w:firstLine="900"/>
        <w:rPr>
          <w:sz w:val="20"/>
        </w:rPr>
      </w:pPr>
      <w:r>
        <w:rPr>
          <w:rStyle w:val="Other1"/>
          <w:sz w:val="20"/>
        </w:rPr>
        <w:t>Ersuchen um Beweisaufnahme (Formblatt A)</w:t>
      </w:r>
    </w:p>
    <w:p w:rsidR="00B77FFA" w:rsidRDefault="00547E11" w:rsidP="000D6DC7">
      <w:pPr>
        <w:pStyle w:val="Other10"/>
        <w:numPr>
          <w:ilvl w:val="0"/>
          <w:numId w:val="90"/>
        </w:numPr>
        <w:tabs>
          <w:tab w:val="left" w:pos="1250"/>
        </w:tabs>
        <w:spacing w:after="140" w:line="139" w:lineRule="auto"/>
        <w:ind w:firstLine="900"/>
        <w:rPr>
          <w:sz w:val="20"/>
        </w:rPr>
      </w:pPr>
      <w:r>
        <w:rPr>
          <w:rStyle w:val="Other1"/>
          <w:sz w:val="20"/>
        </w:rPr>
        <w:t>Ersuchen um direkte Beweisaufnahme (Formblatt L)</w:t>
      </w:r>
    </w:p>
    <w:p w:rsidR="00B77FFA" w:rsidRDefault="00547E11" w:rsidP="000D6DC7">
      <w:pPr>
        <w:pStyle w:val="Other10"/>
        <w:numPr>
          <w:ilvl w:val="0"/>
          <w:numId w:val="90"/>
        </w:numPr>
        <w:tabs>
          <w:tab w:val="left" w:pos="1250"/>
        </w:tabs>
        <w:spacing w:after="200" w:line="182" w:lineRule="auto"/>
        <w:ind w:left="1260" w:hanging="360"/>
        <w:rPr>
          <w:sz w:val="20"/>
        </w:rPr>
      </w:pPr>
      <w:r>
        <w:rPr>
          <w:rStyle w:val="Other1"/>
          <w:sz w:val="20"/>
        </w:rPr>
        <w:t>TOEX + Gründe für die Nichtübermittlung über das dezentrale IT-System (TOEX + Formular A Abschnitt 13)</w:t>
      </w:r>
    </w:p>
    <w:p w:rsidR="00B77FFA" w:rsidRDefault="00547E11" w:rsidP="000D6DC7">
      <w:pPr>
        <w:pStyle w:val="Other10"/>
        <w:numPr>
          <w:ilvl w:val="0"/>
          <w:numId w:val="90"/>
        </w:numPr>
        <w:tabs>
          <w:tab w:val="left" w:pos="1250"/>
        </w:tabs>
        <w:spacing w:after="140" w:line="139" w:lineRule="auto"/>
        <w:ind w:firstLine="900"/>
        <w:rPr>
          <w:sz w:val="20"/>
        </w:rPr>
      </w:pPr>
      <w:r>
        <w:rPr>
          <w:rStyle w:val="Other1"/>
          <w:sz w:val="20"/>
        </w:rPr>
        <w:t>Informationen über die Erledigung des Ersuchens um Beweisaufnahme (Formblatt K Abschnitt 5)</w:t>
      </w:r>
    </w:p>
    <w:p w:rsidR="00B77FFA" w:rsidRDefault="00547E11" w:rsidP="000D6DC7">
      <w:pPr>
        <w:pStyle w:val="Other10"/>
        <w:numPr>
          <w:ilvl w:val="0"/>
          <w:numId w:val="90"/>
        </w:numPr>
        <w:tabs>
          <w:tab w:val="left" w:pos="1250"/>
        </w:tabs>
        <w:spacing w:after="140" w:line="180" w:lineRule="auto"/>
        <w:ind w:left="1260" w:hanging="360"/>
        <w:rPr>
          <w:sz w:val="20"/>
        </w:rPr>
      </w:pPr>
      <w:r>
        <w:rPr>
          <w:rStyle w:val="Other1"/>
          <w:sz w:val="20"/>
        </w:rPr>
        <w:t>Informationen der Zentralstelle/zuständigen Behörde über die direkte Beweisaufnahme (Formblatt M – Abschnitt 5.1 und Abschnitt 5.2)</w:t>
      </w:r>
    </w:p>
    <w:p w:rsidR="00B77FFA" w:rsidRDefault="00547E11" w:rsidP="000D6DC7">
      <w:pPr>
        <w:pStyle w:val="Other10"/>
        <w:numPr>
          <w:ilvl w:val="0"/>
          <w:numId w:val="90"/>
        </w:numPr>
        <w:tabs>
          <w:tab w:val="left" w:pos="1250"/>
        </w:tabs>
        <w:spacing w:after="240" w:line="182" w:lineRule="auto"/>
        <w:ind w:left="1260" w:hanging="360"/>
        <w:rPr>
          <w:sz w:val="20"/>
        </w:rPr>
      </w:pPr>
      <w:r>
        <w:rPr>
          <w:rStyle w:val="Other1"/>
          <w:sz w:val="20"/>
        </w:rPr>
        <w:t>Konsolidierter Bericht für übermittelte EZ - Dieser Bericht enthält die konsolidierte Anzahl aller gesendeten Nachrichten für alle Formulare innerhalb des EZ-Instruments.</w:t>
      </w:r>
    </w:p>
    <w:p w:rsidR="00B77FFA" w:rsidRDefault="00547E11">
      <w:pPr>
        <w:pStyle w:val="Other10"/>
        <w:spacing w:after="500" w:line="240" w:lineRule="auto"/>
        <w:ind w:firstLine="900"/>
        <w:rPr>
          <w:sz w:val="36"/>
        </w:rPr>
      </w:pPr>
      <w:r>
        <w:rPr>
          <w:rStyle w:val="Other1"/>
          <w:rFonts w:ascii="Arial" w:eastAsia="Arial" w:hAnsi="Arial" w:cs="Arial"/>
          <w:sz w:val="36"/>
        </w:rPr>
        <w:t>•</w:t>
      </w:r>
    </w:p>
    <w:p w:rsidR="00B77FFA" w:rsidRDefault="00547E11" w:rsidP="000D6DC7">
      <w:pPr>
        <w:pStyle w:val="Heading410"/>
        <w:keepNext/>
        <w:keepLines/>
        <w:numPr>
          <w:ilvl w:val="2"/>
          <w:numId w:val="87"/>
        </w:numPr>
        <w:tabs>
          <w:tab w:val="left" w:pos="1263"/>
        </w:tabs>
        <w:jc w:val="both"/>
      </w:pPr>
      <w:bookmarkStart w:id="3105" w:name="bookmark569"/>
      <w:bookmarkStart w:id="3106" w:name="_Toc188612414"/>
      <w:bookmarkStart w:id="3107" w:name="_Toc188612567"/>
      <w:bookmarkStart w:id="3108" w:name="_Toc188612873"/>
      <w:bookmarkStart w:id="3109" w:name="_Toc188613026"/>
      <w:bookmarkStart w:id="3110" w:name="_Toc188613179"/>
      <w:bookmarkStart w:id="3111" w:name="_Toc188613332"/>
      <w:bookmarkStart w:id="3112" w:name="_Toc188613485"/>
      <w:bookmarkStart w:id="3113" w:name="_Toc188613638"/>
      <w:bookmarkStart w:id="3114" w:name="_Toc188613791"/>
      <w:bookmarkStart w:id="3115" w:name="_Toc188613944"/>
      <w:bookmarkStart w:id="3116" w:name="_Toc188614097"/>
      <w:bookmarkStart w:id="3117" w:name="_Toc188614250"/>
      <w:bookmarkStart w:id="3118" w:name="_Toc188614403"/>
      <w:bookmarkStart w:id="3119" w:name="_Toc188614556"/>
      <w:bookmarkStart w:id="3120" w:name="_Toc188614709"/>
      <w:bookmarkStart w:id="3121" w:name="_Toc188614862"/>
      <w:bookmarkStart w:id="3122" w:name="_Toc188615015"/>
      <w:bookmarkStart w:id="3123" w:name="_Toc188615168"/>
      <w:bookmarkStart w:id="3124" w:name="_Toc188615321"/>
      <w:bookmarkStart w:id="3125" w:name="_Toc188615474"/>
      <w:bookmarkStart w:id="3126" w:name="_Toc188615627"/>
      <w:bookmarkStart w:id="3127" w:name="_Toc188615780"/>
      <w:bookmarkStart w:id="3128" w:name="_Toc188615933"/>
      <w:bookmarkStart w:id="3129" w:name="_Toc188616103"/>
      <w:bookmarkStart w:id="3130" w:name="_Toc188616570"/>
      <w:r>
        <w:rPr>
          <w:rStyle w:val="Heading41"/>
          <w:b/>
        </w:rPr>
        <w:t>Empfangen</w:t>
      </w:r>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p>
    <w:p w:rsidR="00B77FFA" w:rsidRDefault="00547E11" w:rsidP="000D6DC7">
      <w:pPr>
        <w:pStyle w:val="Other10"/>
        <w:numPr>
          <w:ilvl w:val="0"/>
          <w:numId w:val="91"/>
        </w:numPr>
        <w:tabs>
          <w:tab w:val="left" w:pos="1250"/>
        </w:tabs>
        <w:spacing w:after="200" w:line="139" w:lineRule="auto"/>
        <w:ind w:firstLine="900"/>
        <w:rPr>
          <w:sz w:val="20"/>
        </w:rPr>
      </w:pPr>
      <w:r>
        <w:rPr>
          <w:rStyle w:val="Other1"/>
          <w:sz w:val="20"/>
        </w:rPr>
        <w:t>Ersuchen um Beweisaufnahme (Formblatt A)</w:t>
      </w:r>
    </w:p>
    <w:p w:rsidR="00B77FFA" w:rsidRDefault="00547E11" w:rsidP="000D6DC7">
      <w:pPr>
        <w:pStyle w:val="Other10"/>
        <w:numPr>
          <w:ilvl w:val="0"/>
          <w:numId w:val="91"/>
        </w:numPr>
        <w:tabs>
          <w:tab w:val="left" w:pos="1250"/>
        </w:tabs>
        <w:spacing w:after="140" w:line="139" w:lineRule="auto"/>
        <w:ind w:firstLine="900"/>
        <w:rPr>
          <w:sz w:val="20"/>
        </w:rPr>
      </w:pPr>
      <w:r>
        <w:rPr>
          <w:rStyle w:val="Other1"/>
          <w:sz w:val="20"/>
        </w:rPr>
        <w:t>Ersuchen um direkte Beweisaufnahme (Formblatt L)</w:t>
      </w:r>
    </w:p>
    <w:p w:rsidR="00B77FFA" w:rsidRDefault="00547E11" w:rsidP="000D6DC7">
      <w:pPr>
        <w:pStyle w:val="Other10"/>
        <w:numPr>
          <w:ilvl w:val="0"/>
          <w:numId w:val="91"/>
        </w:numPr>
        <w:tabs>
          <w:tab w:val="left" w:pos="1250"/>
        </w:tabs>
        <w:spacing w:after="140" w:line="180" w:lineRule="auto"/>
        <w:ind w:left="1260" w:hanging="360"/>
        <w:rPr>
          <w:sz w:val="20"/>
        </w:rPr>
      </w:pPr>
      <w:r>
        <w:rPr>
          <w:rStyle w:val="Other1"/>
          <w:sz w:val="20"/>
        </w:rPr>
        <w:t>TOEX + Gründe für die Nichtübermittlung über das dezentrale IT-System (TOEX + Formular A Abschnitt 13)</w:t>
      </w:r>
    </w:p>
    <w:p w:rsidR="00B77FFA" w:rsidRDefault="00547E11" w:rsidP="000D6DC7">
      <w:pPr>
        <w:pStyle w:val="Other10"/>
        <w:numPr>
          <w:ilvl w:val="0"/>
          <w:numId w:val="91"/>
        </w:numPr>
        <w:tabs>
          <w:tab w:val="left" w:pos="1250"/>
        </w:tabs>
        <w:spacing w:after="420" w:line="182" w:lineRule="auto"/>
        <w:ind w:left="1260" w:hanging="360"/>
        <w:rPr>
          <w:sz w:val="20"/>
        </w:rPr>
      </w:pPr>
      <w:r>
        <w:rPr>
          <w:rStyle w:val="Other1"/>
          <w:sz w:val="20"/>
        </w:rPr>
        <w:t>Konsolidierter Bericht für empfangene EZ - Dieser Bericht enthält die konsolidierte Anzahl aller empfangenen Nachrichten für alle Formulare innerhalb des EZ-Instruments.</w:t>
      </w:r>
    </w:p>
    <w:p w:rsidR="00B77FFA" w:rsidRDefault="00547E11" w:rsidP="000D6DC7">
      <w:pPr>
        <w:pStyle w:val="Heading410"/>
        <w:keepNext/>
        <w:keepLines/>
        <w:numPr>
          <w:ilvl w:val="2"/>
          <w:numId w:val="87"/>
        </w:numPr>
        <w:tabs>
          <w:tab w:val="left" w:pos="1263"/>
        </w:tabs>
        <w:spacing w:after="200"/>
        <w:jc w:val="both"/>
      </w:pPr>
      <w:bookmarkStart w:id="3131" w:name="bookmark572"/>
      <w:bookmarkStart w:id="3132" w:name="bookmark573"/>
      <w:bookmarkStart w:id="3133" w:name="_Toc188612415"/>
      <w:bookmarkStart w:id="3134" w:name="_Toc188612568"/>
      <w:bookmarkStart w:id="3135" w:name="_Toc188612874"/>
      <w:bookmarkStart w:id="3136" w:name="_Toc188613027"/>
      <w:bookmarkStart w:id="3137" w:name="_Toc188613180"/>
      <w:bookmarkStart w:id="3138" w:name="_Toc188613333"/>
      <w:bookmarkStart w:id="3139" w:name="_Toc188613486"/>
      <w:bookmarkStart w:id="3140" w:name="_Toc188613639"/>
      <w:bookmarkStart w:id="3141" w:name="_Toc188613792"/>
      <w:bookmarkStart w:id="3142" w:name="_Toc188613945"/>
      <w:bookmarkStart w:id="3143" w:name="_Toc188614098"/>
      <w:bookmarkStart w:id="3144" w:name="_Toc188614251"/>
      <w:bookmarkStart w:id="3145" w:name="_Toc188614404"/>
      <w:bookmarkStart w:id="3146" w:name="_Toc188614557"/>
      <w:bookmarkStart w:id="3147" w:name="_Toc188614710"/>
      <w:bookmarkStart w:id="3148" w:name="_Toc188614863"/>
      <w:bookmarkStart w:id="3149" w:name="_Toc188615016"/>
      <w:bookmarkStart w:id="3150" w:name="_Toc188615169"/>
      <w:bookmarkStart w:id="3151" w:name="_Toc188615322"/>
      <w:bookmarkStart w:id="3152" w:name="_Toc188615475"/>
      <w:bookmarkStart w:id="3153" w:name="_Toc188615628"/>
      <w:bookmarkStart w:id="3154" w:name="_Toc188615781"/>
      <w:bookmarkStart w:id="3155" w:name="_Toc188615934"/>
      <w:bookmarkStart w:id="3156" w:name="_Toc188616104"/>
      <w:bookmarkStart w:id="3157" w:name="_Toc188616571"/>
      <w:r>
        <w:rPr>
          <w:rStyle w:val="Heading41"/>
          <w:b/>
        </w:rPr>
        <w:t>Technische Fehlermeldungen</w:t>
      </w:r>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rsidR="00B77FFA" w:rsidRDefault="00547E11">
      <w:pPr>
        <w:pStyle w:val="Other10"/>
        <w:spacing w:after="500" w:line="180" w:lineRule="auto"/>
        <w:ind w:left="1260" w:hanging="360"/>
        <w:rPr>
          <w:sz w:val="20"/>
        </w:rPr>
      </w:pPr>
      <w:r>
        <w:rPr>
          <w:rStyle w:val="Other1"/>
          <w:rFonts w:ascii="Arial" w:eastAsia="Arial" w:hAnsi="Arial" w:cs="Arial"/>
          <w:sz w:val="36"/>
        </w:rPr>
        <w:t>•</w:t>
      </w:r>
      <w:r>
        <w:rPr>
          <w:rStyle w:val="Other1"/>
          <w:rFonts w:ascii="Symbol" w:eastAsia="Symbol" w:hAnsi="Symbol" w:cs="Symbol"/>
          <w:sz w:val="20"/>
        </w:rPr>
        <w:t></w:t>
      </w:r>
      <w:r>
        <w:rPr>
          <w:rStyle w:val="Other1"/>
          <w:sz w:val="20"/>
        </w:rPr>
        <w:t>In diesem Bericht wird die konsolidierte Anzahl von Fehlern für Meldungen/Formulare in folgenden Bereichen dargestellt: Formblatt A, Formblatt L, TOEX</w:t>
      </w:r>
    </w:p>
    <w:p w:rsidR="00B77FFA" w:rsidRDefault="00547E11" w:rsidP="000D6DC7">
      <w:pPr>
        <w:pStyle w:val="Bodytext10"/>
        <w:numPr>
          <w:ilvl w:val="1"/>
          <w:numId w:val="87"/>
        </w:numPr>
        <w:tabs>
          <w:tab w:val="left" w:pos="1233"/>
        </w:tabs>
        <w:spacing w:after="240" w:line="240" w:lineRule="auto"/>
        <w:ind w:firstLine="540"/>
        <w:jc w:val="both"/>
        <w:rPr>
          <w:sz w:val="26"/>
        </w:rPr>
      </w:pPr>
      <w:r>
        <w:rPr>
          <w:rStyle w:val="Bodytext1"/>
          <w:b/>
          <w:sz w:val="26"/>
        </w:rPr>
        <w:t>Statistikbericht erstellen</w:t>
      </w:r>
    </w:p>
    <w:p w:rsidR="00B77FFA" w:rsidRDefault="00547E11">
      <w:pPr>
        <w:pStyle w:val="Bodytext10"/>
        <w:spacing w:after="220" w:line="240" w:lineRule="auto"/>
        <w:ind w:firstLine="540"/>
        <w:sectPr w:rsidR="00B77FFA">
          <w:headerReference w:type="even" r:id="rId453"/>
          <w:headerReference w:type="default" r:id="rId454"/>
          <w:footerReference w:type="even" r:id="rId455"/>
          <w:footerReference w:type="default" r:id="rId456"/>
          <w:pgSz w:w="11900" w:h="16840"/>
          <w:pgMar w:top="601" w:right="884" w:bottom="1923" w:left="1027" w:header="173" w:footer="3" w:gutter="0"/>
          <w:cols w:space="720"/>
          <w:noEndnote/>
          <w:docGrid w:linePitch="360"/>
        </w:sectPr>
      </w:pPr>
      <w:r>
        <w:rPr>
          <w:rStyle w:val="Bodytext1"/>
          <w:i/>
        </w:rPr>
        <w:t>Die nachstehenden Schritte gelten nur für Benutzer mit der Rolle „Statistics Handler“.</w:t>
      </w:r>
    </w:p>
    <w:p w:rsidR="00B77FFA" w:rsidRDefault="00547E11">
      <w:pPr>
        <w:pStyle w:val="Bodytext10"/>
        <w:spacing w:after="120" w:line="266" w:lineRule="auto"/>
        <w:ind w:left="540"/>
      </w:pPr>
      <w:r>
        <w:rPr>
          <w:rStyle w:val="Bodytext1"/>
        </w:rPr>
        <w:t>Der erste Bildschirm nach der Anmeldung ist das Statistik-Dashboard, in dem der Benutzer alle verfügbaren Berichte sehen kann.</w:t>
      </w:r>
    </w:p>
    <w:p w:rsidR="00B77FFA" w:rsidRDefault="00547E11" w:rsidP="000D6DC7">
      <w:pPr>
        <w:pStyle w:val="Bodytext10"/>
        <w:numPr>
          <w:ilvl w:val="0"/>
          <w:numId w:val="92"/>
        </w:numPr>
        <w:tabs>
          <w:tab w:val="left" w:pos="1004"/>
        </w:tabs>
        <w:spacing w:after="120" w:line="266" w:lineRule="auto"/>
        <w:ind w:firstLine="540"/>
      </w:pPr>
      <w:r>
        <w:rPr>
          <w:rStyle w:val="Bodytext1"/>
        </w:rPr>
        <w:t>Wählen Sie den Bericht aus der angezeigten Liste aus.</w:t>
      </w:r>
    </w:p>
    <w:p w:rsidR="00B77FFA" w:rsidRDefault="00547E11" w:rsidP="000D6DC7">
      <w:pPr>
        <w:pStyle w:val="Bodytext10"/>
        <w:numPr>
          <w:ilvl w:val="0"/>
          <w:numId w:val="92"/>
        </w:numPr>
        <w:tabs>
          <w:tab w:val="left" w:pos="1004"/>
        </w:tabs>
        <w:spacing w:after="120" w:line="266" w:lineRule="auto"/>
        <w:ind w:firstLine="540"/>
      </w:pPr>
      <w:r>
        <w:rPr>
          <w:rStyle w:val="Bodytext1"/>
        </w:rPr>
        <w:t>Wählen Sie den Zeitrahmen.</w:t>
      </w:r>
    </w:p>
    <w:p w:rsidR="00B77FFA" w:rsidRDefault="00547E11" w:rsidP="000D6DC7">
      <w:pPr>
        <w:pStyle w:val="Bodytext10"/>
        <w:numPr>
          <w:ilvl w:val="0"/>
          <w:numId w:val="92"/>
        </w:numPr>
        <w:tabs>
          <w:tab w:val="left" w:pos="1004"/>
        </w:tabs>
        <w:spacing w:after="540" w:line="266" w:lineRule="auto"/>
        <w:ind w:firstLine="540"/>
      </w:pPr>
      <w:r>
        <w:rPr>
          <w:rStyle w:val="Bodytext1"/>
        </w:rPr>
        <w:t xml:space="preserve">Klicken Sie auf </w:t>
      </w:r>
      <w:r>
        <w:rPr>
          <w:rStyle w:val="Bodytext1"/>
          <w:b/>
        </w:rPr>
        <w:t>Generieren.</w:t>
      </w:r>
    </w:p>
    <w:p w:rsidR="00B77FFA" w:rsidRDefault="00547E11">
      <w:pPr>
        <w:jc w:val="center"/>
        <w:rPr>
          <w:sz w:val="2"/>
        </w:rPr>
      </w:pPr>
      <w:r>
        <w:rPr>
          <w:noProof/>
          <w:lang w:val="de-DE"/>
        </w:rPr>
        <w:drawing>
          <wp:inline distT="0" distB="0" distL="0" distR="0">
            <wp:extent cx="5467985" cy="2658110"/>
            <wp:effectExtent l="0" t="0" r="0" b="0"/>
            <wp:docPr id="1088" name="Picutre 1088"/>
            <wp:cNvGraphicFramePr/>
            <a:graphic xmlns:a="http://schemas.openxmlformats.org/drawingml/2006/main">
              <a:graphicData uri="http://schemas.openxmlformats.org/drawingml/2006/picture">
                <pic:pic xmlns:pic="http://schemas.openxmlformats.org/drawingml/2006/picture">
                  <pic:nvPicPr>
                    <pic:cNvPr id="1088" name="Bild 1088"/>
                    <pic:cNvPicPr/>
                  </pic:nvPicPr>
                  <pic:blipFill>
                    <a:blip r:embed="rId457"/>
                    <a:stretch/>
                  </pic:blipFill>
                  <pic:spPr>
                    <a:xfrm>
                      <a:off x="0" y="0"/>
                      <a:ext cx="5467985" cy="2658110"/>
                    </a:xfrm>
                    <a:prstGeom prst="rect">
                      <a:avLst/>
                    </a:prstGeom>
                  </pic:spPr>
                </pic:pic>
              </a:graphicData>
            </a:graphic>
          </wp:inline>
        </w:drawing>
      </w:r>
    </w:p>
    <w:p w:rsidR="00B77FFA" w:rsidRDefault="00547E11">
      <w:pPr>
        <w:pStyle w:val="Picturecaption10"/>
        <w:jc w:val="center"/>
      </w:pPr>
      <w:bookmarkStart w:id="3158" w:name="bookmark576"/>
      <w:r>
        <w:rPr>
          <w:rStyle w:val="Picturecaption1"/>
          <w:i/>
        </w:rPr>
        <w:t>Abbildung 246: Auswählen von Bericht und Zeitrahmen</w:t>
      </w:r>
      <w:bookmarkEnd w:id="3158"/>
    </w:p>
    <w:p w:rsidR="00B77FFA" w:rsidRDefault="00B77FFA">
      <w:pPr>
        <w:spacing w:after="719" w:line="1" w:lineRule="exact"/>
      </w:pPr>
    </w:p>
    <w:p w:rsidR="00B77FFA" w:rsidRDefault="00547E11">
      <w:pPr>
        <w:jc w:val="center"/>
        <w:rPr>
          <w:sz w:val="2"/>
        </w:rPr>
      </w:pPr>
      <w:r>
        <w:rPr>
          <w:noProof/>
          <w:lang w:val="de-DE"/>
        </w:rPr>
        <w:drawing>
          <wp:inline distT="0" distB="0" distL="0" distR="0">
            <wp:extent cx="5467985" cy="2627630"/>
            <wp:effectExtent l="0" t="0" r="0" b="0"/>
            <wp:docPr id="1089" name="Picutre 1089"/>
            <wp:cNvGraphicFramePr/>
            <a:graphic xmlns:a="http://schemas.openxmlformats.org/drawingml/2006/main">
              <a:graphicData uri="http://schemas.openxmlformats.org/drawingml/2006/picture">
                <pic:pic xmlns:pic="http://schemas.openxmlformats.org/drawingml/2006/picture">
                  <pic:nvPicPr>
                    <pic:cNvPr id="1089" name="Bild 1089"/>
                    <pic:cNvPicPr/>
                  </pic:nvPicPr>
                  <pic:blipFill>
                    <a:blip r:embed="rId458"/>
                    <a:stretch/>
                  </pic:blipFill>
                  <pic:spPr>
                    <a:xfrm>
                      <a:off x="0" y="0"/>
                      <a:ext cx="5467985" cy="2627630"/>
                    </a:xfrm>
                    <a:prstGeom prst="rect">
                      <a:avLst/>
                    </a:prstGeom>
                  </pic:spPr>
                </pic:pic>
              </a:graphicData>
            </a:graphic>
          </wp:inline>
        </w:drawing>
      </w:r>
    </w:p>
    <w:p w:rsidR="00B77FFA" w:rsidRDefault="00547E11">
      <w:pPr>
        <w:pStyle w:val="Picturecaption10"/>
        <w:ind w:left="1838"/>
      </w:pPr>
      <w:bookmarkStart w:id="3159" w:name="bookmark577"/>
      <w:r>
        <w:rPr>
          <w:rStyle w:val="Picturecaption1"/>
          <w:i/>
        </w:rPr>
        <w:t>Abbildung 247: Bestätigung der Berichtserstellung</w:t>
      </w:r>
      <w:bookmarkEnd w:id="3159"/>
    </w:p>
    <w:p w:rsidR="00B77FFA" w:rsidRDefault="00547E11">
      <w:pPr>
        <w:pStyle w:val="Bodytext10"/>
        <w:spacing w:after="520" w:line="266" w:lineRule="auto"/>
        <w:ind w:left="540"/>
      </w:pPr>
      <w:r>
        <w:rPr>
          <w:rStyle w:val="Bodytext1"/>
        </w:rPr>
        <w:t xml:space="preserve">Als nächstes zeigt das System ein Popup-Fenster an, in dem Sie darüber informiert werden, dass die Berichte im Abschnitt </w:t>
      </w:r>
      <w:r>
        <w:rPr>
          <w:rStyle w:val="Bodytext1"/>
          <w:b/>
        </w:rPr>
        <w:t xml:space="preserve">Downloads </w:t>
      </w:r>
      <w:r>
        <w:rPr>
          <w:rStyle w:val="Bodytext1"/>
        </w:rPr>
        <w:t>im linken Menü verfügbar sind.</w:t>
      </w:r>
    </w:p>
    <w:p w:rsidR="00B77FFA" w:rsidRDefault="00547E11">
      <w:pPr>
        <w:pStyle w:val="Bodytext10"/>
        <w:spacing w:after="100" w:line="266" w:lineRule="auto"/>
        <w:ind w:left="540"/>
      </w:pPr>
      <w:r>
        <w:rPr>
          <w:rStyle w:val="Bodytext1"/>
        </w:rPr>
        <w:t>Wenn Sie neue Berichte generieren möchten, steht Ihnen auch die Option „Abschnitt löschen“ zur Verfügung, mit der Sie den gesamten Abschnitt löschen können, damit Sie die gewünschten Berichte erneut auswählen können.</w:t>
      </w:r>
    </w:p>
    <w:p w:rsidR="00B77FFA" w:rsidRDefault="00547E11">
      <w:pPr>
        <w:jc w:val="center"/>
        <w:rPr>
          <w:sz w:val="2"/>
        </w:rPr>
      </w:pPr>
      <w:r>
        <w:rPr>
          <w:noProof/>
          <w:lang w:val="de-DE"/>
        </w:rPr>
        <w:drawing>
          <wp:inline distT="0" distB="0" distL="0" distR="0">
            <wp:extent cx="5480050" cy="2694305"/>
            <wp:effectExtent l="0" t="0" r="0" b="0"/>
            <wp:docPr id="1090" name="Picutre 1090"/>
            <wp:cNvGraphicFramePr/>
            <a:graphic xmlns:a="http://schemas.openxmlformats.org/drawingml/2006/main">
              <a:graphicData uri="http://schemas.openxmlformats.org/drawingml/2006/picture">
                <pic:pic xmlns:pic="http://schemas.openxmlformats.org/drawingml/2006/picture">
                  <pic:nvPicPr>
                    <pic:cNvPr id="1090" name="Bild 1090"/>
                    <pic:cNvPicPr/>
                  </pic:nvPicPr>
                  <pic:blipFill>
                    <a:blip r:embed="rId459"/>
                    <a:stretch/>
                  </pic:blipFill>
                  <pic:spPr>
                    <a:xfrm>
                      <a:off x="0" y="0"/>
                      <a:ext cx="5480050" cy="2694305"/>
                    </a:xfrm>
                    <a:prstGeom prst="rect">
                      <a:avLst/>
                    </a:prstGeom>
                  </pic:spPr>
                </pic:pic>
              </a:graphicData>
            </a:graphic>
          </wp:inline>
        </w:drawing>
      </w:r>
    </w:p>
    <w:p w:rsidR="00B77FFA" w:rsidRDefault="00547E11">
      <w:pPr>
        <w:pStyle w:val="Picturecaption10"/>
        <w:ind w:left="2750"/>
      </w:pPr>
      <w:r>
        <w:rPr>
          <w:rStyle w:val="Picturecaption1"/>
          <w:i/>
        </w:rPr>
        <w:t>Abbildung 248: Abschnitt "Downloads"</w:t>
      </w:r>
    </w:p>
    <w:p w:rsidR="00B77FFA" w:rsidRDefault="00B77FFA">
      <w:pPr>
        <w:spacing w:after="239" w:line="1" w:lineRule="exact"/>
      </w:pPr>
    </w:p>
    <w:p w:rsidR="00B77FFA" w:rsidRDefault="00547E11">
      <w:pPr>
        <w:pStyle w:val="Bodytext10"/>
        <w:spacing w:after="240" w:line="264" w:lineRule="auto"/>
        <w:ind w:left="540"/>
        <w:sectPr w:rsidR="00B77FFA">
          <w:headerReference w:type="even" r:id="rId460"/>
          <w:headerReference w:type="default" r:id="rId461"/>
          <w:footerReference w:type="even" r:id="rId462"/>
          <w:footerReference w:type="default" r:id="rId463"/>
          <w:pgSz w:w="11900" w:h="16840"/>
          <w:pgMar w:top="1839" w:right="884" w:bottom="2612" w:left="1027" w:header="0" w:footer="3" w:gutter="0"/>
          <w:cols w:space="720"/>
          <w:noEndnote/>
          <w:docGrid w:linePitch="360"/>
        </w:sectPr>
      </w:pPr>
      <w:bookmarkStart w:id="3160" w:name="bookmark578"/>
      <w:r>
        <w:rPr>
          <w:rStyle w:val="Bodytext1"/>
          <w:b/>
          <w:color w:val="FF0000"/>
        </w:rPr>
        <w:t xml:space="preserve">HINWEIS: </w:t>
      </w:r>
      <w:r>
        <w:rPr>
          <w:rStyle w:val="Bodytext1"/>
        </w:rPr>
        <w:t>Wir empfehlen die Erstellung von Berichten während der Nachtstunden aufgrund der potenziellen Systemlast, die sich auf die Leistung auswirken kann. Der Systemadministrator hat jedoch die Flexibilität, die Erzeugungszeit nach Bedarf anzupassen. Weitere Informationen finden Sie in den Architekturrichtlinien und dem Software-Design-Dokument.</w:t>
      </w:r>
      <w:bookmarkEnd w:id="3160"/>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547E11">
      <w:pPr>
        <w:pStyle w:val="Tablecaption10"/>
        <w:ind w:left="547"/>
        <w:rPr>
          <w:sz w:val="20"/>
        </w:rPr>
      </w:pPr>
      <w:bookmarkStart w:id="3161" w:name="bookmark579"/>
      <w:bookmarkStart w:id="3162" w:name="bookmark580"/>
      <w:r>
        <w:rPr>
          <w:rStyle w:val="Tablecaption1"/>
          <w:b/>
          <w:sz w:val="26"/>
        </w:rPr>
        <w:t xml:space="preserve">10. </w:t>
      </w:r>
      <w:r>
        <w:rPr>
          <w:rStyle w:val="Tablecaption1"/>
          <w:b/>
          <w:smallCaps/>
          <w:sz w:val="20"/>
        </w:rPr>
        <w:t>Grundfunktionen</w:t>
      </w:r>
      <w:bookmarkEnd w:id="3161"/>
      <w:bookmarkEnd w:id="3162"/>
    </w:p>
    <w:p w:rsidR="00B77FFA" w:rsidRDefault="00B77FFA">
      <w:pPr>
        <w:spacing w:after="539" w:line="1" w:lineRule="exact"/>
      </w:pPr>
    </w:p>
    <w:p w:rsidR="00B77FFA" w:rsidRDefault="00547E11" w:rsidP="000D6DC7">
      <w:pPr>
        <w:pStyle w:val="Bodytext10"/>
        <w:numPr>
          <w:ilvl w:val="1"/>
          <w:numId w:val="93"/>
        </w:numPr>
        <w:tabs>
          <w:tab w:val="left" w:pos="1210"/>
        </w:tabs>
        <w:spacing w:after="500" w:line="240" w:lineRule="auto"/>
        <w:ind w:firstLine="520"/>
        <w:rPr>
          <w:sz w:val="26"/>
        </w:rPr>
      </w:pPr>
      <w:bookmarkStart w:id="3163" w:name="bookmark581"/>
      <w:r>
        <w:rPr>
          <w:rStyle w:val="Bodytext1"/>
          <w:b/>
          <w:sz w:val="26"/>
        </w:rPr>
        <w:t>Kommunikation zwischen Behörden</w:t>
      </w:r>
      <w:bookmarkEnd w:id="3163"/>
    </w:p>
    <w:p w:rsidR="00B77FFA" w:rsidRDefault="00547E11" w:rsidP="000D6DC7">
      <w:pPr>
        <w:pStyle w:val="Heading410"/>
        <w:keepNext/>
        <w:keepLines/>
        <w:numPr>
          <w:ilvl w:val="2"/>
          <w:numId w:val="93"/>
        </w:numPr>
        <w:tabs>
          <w:tab w:val="left" w:pos="1354"/>
        </w:tabs>
        <w:spacing w:after="140"/>
        <w:ind w:firstLine="520"/>
      </w:pPr>
      <w:bookmarkStart w:id="3164" w:name="_Toc188612416"/>
      <w:bookmarkStart w:id="3165" w:name="_Toc188612569"/>
      <w:bookmarkStart w:id="3166" w:name="_Toc188612875"/>
      <w:bookmarkStart w:id="3167" w:name="_Toc188613028"/>
      <w:bookmarkStart w:id="3168" w:name="_Toc188613181"/>
      <w:bookmarkStart w:id="3169" w:name="_Toc188613334"/>
      <w:bookmarkStart w:id="3170" w:name="_Toc188613487"/>
      <w:bookmarkStart w:id="3171" w:name="_Toc188613640"/>
      <w:bookmarkStart w:id="3172" w:name="_Toc188613793"/>
      <w:bookmarkStart w:id="3173" w:name="_Toc188613946"/>
      <w:bookmarkStart w:id="3174" w:name="_Toc188614099"/>
      <w:bookmarkStart w:id="3175" w:name="_Toc188614252"/>
      <w:bookmarkStart w:id="3176" w:name="_Toc188614405"/>
      <w:bookmarkStart w:id="3177" w:name="_Toc188614558"/>
      <w:bookmarkStart w:id="3178" w:name="_Toc188614711"/>
      <w:bookmarkStart w:id="3179" w:name="_Toc188614864"/>
      <w:bookmarkStart w:id="3180" w:name="_Toc188615017"/>
      <w:bookmarkStart w:id="3181" w:name="_Toc188615170"/>
      <w:bookmarkStart w:id="3182" w:name="_Toc188615323"/>
      <w:bookmarkStart w:id="3183" w:name="_Toc188615476"/>
      <w:bookmarkStart w:id="3184" w:name="_Toc188615629"/>
      <w:bookmarkStart w:id="3185" w:name="_Toc188615782"/>
      <w:bookmarkStart w:id="3186" w:name="_Toc188615935"/>
      <w:bookmarkStart w:id="3187" w:name="_Toc188616105"/>
      <w:bookmarkStart w:id="3188" w:name="_Toc188616572"/>
      <w:r>
        <w:rPr>
          <w:rStyle w:val="Heading41"/>
          <w:b/>
        </w:rPr>
        <w:t>Eingehende Nachricht anzeigen</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p>
    <w:p w:rsidR="00B77FFA" w:rsidRDefault="00547E11">
      <w:pPr>
        <w:pStyle w:val="Bodytext10"/>
        <w:spacing w:after="660" w:line="240" w:lineRule="auto"/>
        <w:ind w:firstLine="520"/>
      </w:pPr>
      <w:r>
        <w:rPr>
          <w:rStyle w:val="Bodytext1"/>
        </w:rPr>
        <w:t>So sehen Sie eine Nachricht, die von einer Vollstreckungsbehörde empfangen wurde:</w:t>
      </w:r>
    </w:p>
    <w:p w:rsidR="00B77FFA" w:rsidRDefault="00547E11" w:rsidP="000D6DC7">
      <w:pPr>
        <w:pStyle w:val="Heading410"/>
        <w:keepNext/>
        <w:keepLines/>
        <w:numPr>
          <w:ilvl w:val="0"/>
          <w:numId w:val="94"/>
        </w:numPr>
        <w:tabs>
          <w:tab w:val="left" w:pos="984"/>
        </w:tabs>
        <w:spacing w:after="200"/>
        <w:ind w:firstLine="520"/>
      </w:pPr>
      <w:bookmarkStart w:id="3189" w:name="bookmark584"/>
      <w:bookmarkStart w:id="3190" w:name="_Toc188612417"/>
      <w:bookmarkStart w:id="3191" w:name="_Toc188612570"/>
      <w:bookmarkStart w:id="3192" w:name="_Toc188612876"/>
      <w:bookmarkStart w:id="3193" w:name="_Toc188613029"/>
      <w:bookmarkStart w:id="3194" w:name="_Toc188613182"/>
      <w:bookmarkStart w:id="3195" w:name="_Toc188613335"/>
      <w:bookmarkStart w:id="3196" w:name="_Toc188613488"/>
      <w:bookmarkStart w:id="3197" w:name="_Toc188613641"/>
      <w:bookmarkStart w:id="3198" w:name="_Toc188613794"/>
      <w:bookmarkStart w:id="3199" w:name="_Toc188613947"/>
      <w:bookmarkStart w:id="3200" w:name="_Toc188614100"/>
      <w:bookmarkStart w:id="3201" w:name="_Toc188614253"/>
      <w:bookmarkStart w:id="3202" w:name="_Toc188614406"/>
      <w:bookmarkStart w:id="3203" w:name="_Toc188614559"/>
      <w:bookmarkStart w:id="3204" w:name="_Toc188614712"/>
      <w:bookmarkStart w:id="3205" w:name="_Toc188614865"/>
      <w:bookmarkStart w:id="3206" w:name="_Toc188615018"/>
      <w:bookmarkStart w:id="3207" w:name="_Toc188615171"/>
      <w:bookmarkStart w:id="3208" w:name="_Toc188615324"/>
      <w:bookmarkStart w:id="3209" w:name="_Toc188615477"/>
      <w:bookmarkStart w:id="3210" w:name="_Toc188615630"/>
      <w:bookmarkStart w:id="3211" w:name="_Toc188615783"/>
      <w:bookmarkStart w:id="3212" w:name="_Toc188615936"/>
      <w:bookmarkStart w:id="3213" w:name="_Toc188616106"/>
      <w:bookmarkStart w:id="3214" w:name="_Toc188616573"/>
      <w:r>
        <w:rPr>
          <w:rStyle w:val="Heading41"/>
        </w:rPr>
        <w:t xml:space="preserve">Wählen Sie </w:t>
      </w:r>
      <w:r>
        <w:rPr>
          <w:rStyle w:val="Heading41"/>
          <w:b/>
        </w:rPr>
        <w:t>Ausgestellte oder empfangene Anfragen aus.</w:t>
      </w:r>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rsidR="00B77FFA" w:rsidRDefault="00547E11" w:rsidP="000D6DC7">
      <w:pPr>
        <w:pStyle w:val="Bodytext10"/>
        <w:numPr>
          <w:ilvl w:val="0"/>
          <w:numId w:val="94"/>
        </w:numPr>
        <w:tabs>
          <w:tab w:val="left" w:pos="984"/>
        </w:tabs>
        <w:spacing w:after="600" w:line="240" w:lineRule="auto"/>
        <w:ind w:firstLine="520"/>
      </w:pPr>
      <w:r>
        <w:rPr>
          <w:rStyle w:val="Bodytext1"/>
        </w:rPr>
        <w:t>Klicken Sie auf einen Fall, den Sie anzeigen möchten.</w:t>
      </w:r>
    </w:p>
    <w:p w:rsidR="00B77FFA" w:rsidRDefault="00547E11">
      <w:pPr>
        <w:pStyle w:val="Picturecaption10"/>
      </w:pPr>
      <w:r>
        <w:rPr>
          <w:rStyle w:val="Picturecaption1"/>
        </w:rPr>
        <w:t>Je nach Art der Nachricht:</w:t>
      </w:r>
    </w:p>
    <w:p w:rsidR="00B77FFA" w:rsidRDefault="00547E11">
      <w:pPr>
        <w:jc w:val="center"/>
        <w:rPr>
          <w:sz w:val="2"/>
        </w:rPr>
      </w:pPr>
      <w:r>
        <w:rPr>
          <w:noProof/>
          <w:lang w:val="de-DE"/>
        </w:rPr>
        <w:drawing>
          <wp:inline distT="0" distB="0" distL="0" distR="0">
            <wp:extent cx="5480050" cy="2597150"/>
            <wp:effectExtent l="0" t="0" r="0" b="0"/>
            <wp:docPr id="1111" name="Picutre 1111"/>
            <wp:cNvGraphicFramePr/>
            <a:graphic xmlns:a="http://schemas.openxmlformats.org/drawingml/2006/main">
              <a:graphicData uri="http://schemas.openxmlformats.org/drawingml/2006/picture">
                <pic:pic xmlns:pic="http://schemas.openxmlformats.org/drawingml/2006/picture">
                  <pic:nvPicPr>
                    <pic:cNvPr id="1111" name="Bild 1111"/>
                    <pic:cNvPicPr/>
                  </pic:nvPicPr>
                  <pic:blipFill>
                    <a:blip r:embed="rId464"/>
                    <a:stretch/>
                  </pic:blipFill>
                  <pic:spPr>
                    <a:xfrm>
                      <a:off x="0" y="0"/>
                      <a:ext cx="5480050" cy="2597150"/>
                    </a:xfrm>
                    <a:prstGeom prst="rect">
                      <a:avLst/>
                    </a:prstGeom>
                  </pic:spPr>
                </pic:pic>
              </a:graphicData>
            </a:graphic>
          </wp:inline>
        </w:drawing>
      </w:r>
    </w:p>
    <w:p w:rsidR="00B77FFA" w:rsidRDefault="00547E11">
      <w:pPr>
        <w:pStyle w:val="Picturecaption10"/>
        <w:jc w:val="center"/>
      </w:pPr>
      <w:r>
        <w:rPr>
          <w:rStyle w:val="Picturecaption1"/>
          <w:i/>
        </w:rPr>
        <w:t>Abbildung 249: SoD A: Registerkarte "Übersicht"</w:t>
      </w:r>
    </w:p>
    <w:p w:rsidR="00B77FFA" w:rsidRDefault="00B77FFA">
      <w:pPr>
        <w:spacing w:after="599" w:line="1" w:lineRule="exact"/>
      </w:pPr>
    </w:p>
    <w:p w:rsidR="00B77FFA" w:rsidRDefault="00547E11" w:rsidP="000D6DC7">
      <w:pPr>
        <w:pStyle w:val="Bodytext10"/>
        <w:numPr>
          <w:ilvl w:val="0"/>
          <w:numId w:val="94"/>
        </w:numPr>
        <w:tabs>
          <w:tab w:val="left" w:pos="984"/>
        </w:tabs>
        <w:spacing w:after="0" w:line="240" w:lineRule="auto"/>
        <w:ind w:firstLine="520"/>
      </w:pPr>
      <w:bookmarkStart w:id="3215" w:name="bookmark586"/>
      <w:r>
        <w:rPr>
          <w:rStyle w:val="Bodytext1"/>
        </w:rPr>
        <w:t>Wenn Sie ein Formular erhalten, wird es in einer separaten Registerkarte angezeigt. Klicken Sie darauf, um den Inhalt anzuzeigen.</w:t>
      </w:r>
      <w:bookmarkEnd w:id="3215"/>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547E11">
      <w:pPr>
        <w:pStyle w:val="Tablecaption10"/>
        <w:tabs>
          <w:tab w:val="left" w:pos="7354"/>
        </w:tabs>
        <w:ind w:left="1666"/>
        <w:rPr>
          <w:sz w:val="8"/>
        </w:rPr>
      </w:pPr>
      <w:r>
        <w:rPr>
          <w:rStyle w:val="Tablecaption1"/>
          <w:rFonts w:ascii="Arial" w:eastAsia="Arial" w:hAnsi="Arial" w:cs="Arial"/>
          <w:b/>
          <w:color w:val="B2B2B2"/>
          <w:sz w:val="8"/>
        </w:rPr>
        <w:t xml:space="preserve">■ </w:t>
      </w:r>
      <w:r>
        <w:rPr>
          <w:rStyle w:val="Tablecaption1"/>
          <w:rFonts w:ascii="Arial" w:eastAsia="Arial" w:hAnsi="Arial" w:cs="Arial"/>
          <w:b/>
          <w:color w:val="7187A0"/>
          <w:sz w:val="8"/>
        </w:rPr>
        <w:t xml:space="preserve">(Mt AIRafei AntfGnMM Amrwtf </w:t>
      </w:r>
      <w:r>
        <w:rPr>
          <w:rStyle w:val="Tablecaption1"/>
          <w:rFonts w:ascii="Arial" w:eastAsia="Arial" w:hAnsi="Arial" w:cs="Arial"/>
          <w:b/>
          <w:color w:val="6296D6"/>
          <w:sz w:val="8"/>
        </w:rPr>
        <w:t xml:space="preserve">(w ⁇ </w:t>
      </w:r>
      <w:r>
        <w:rPr>
          <w:rStyle w:val="Tablecaption1"/>
          <w:rFonts w:ascii="Arial" w:eastAsia="Arial" w:hAnsi="Arial" w:cs="Arial"/>
          <w:b/>
          <w:color w:val="2F6093"/>
          <w:sz w:val="8"/>
        </w:rPr>
        <w:t>O</w:t>
      </w:r>
    </w:p>
    <w:p w:rsidR="00B77FFA" w:rsidRDefault="00547E11">
      <w:pPr>
        <w:pStyle w:val="Tablecaption10"/>
        <w:spacing w:line="180" w:lineRule="auto"/>
        <w:ind w:left="1666"/>
        <w:rPr>
          <w:sz w:val="13"/>
        </w:rPr>
      </w:pPr>
      <w:r>
        <w:rPr>
          <w:rStyle w:val="Tablecaption1"/>
          <w:rFonts w:ascii="Arial" w:eastAsia="Arial" w:hAnsi="Arial" w:cs="Arial"/>
          <w:color w:val="B2B2B2"/>
          <w:sz w:val="13"/>
        </w:rPr>
        <w:t xml:space="preserve">I </w:t>
      </w:r>
      <w:r>
        <w:rPr>
          <w:rStyle w:val="Tablecaption1"/>
          <w:rFonts w:ascii="Arial" w:eastAsia="Arial" w:hAnsi="Arial" w:cs="Arial"/>
          <w:color w:val="C73A54"/>
          <w:sz w:val="13"/>
        </w:rPr>
        <w:t xml:space="preserve">■■ </w:t>
      </w:r>
      <w:r>
        <w:rPr>
          <w:rStyle w:val="Tablecaption1"/>
          <w:rFonts w:ascii="Arial" w:eastAsia="Arial" w:hAnsi="Arial" w:cs="Arial"/>
          <w:color w:val="B2B2B2"/>
          <w:sz w:val="13"/>
        </w:rPr>
        <w:t>e-Lvtaence-System für den Austausch von Rechten</w:t>
      </w:r>
    </w:p>
    <w:p w:rsidR="00B77FFA" w:rsidRDefault="00547E11">
      <w:pPr>
        <w:jc w:val="center"/>
        <w:rPr>
          <w:sz w:val="2"/>
        </w:rPr>
      </w:pPr>
      <w:r>
        <w:rPr>
          <w:noProof/>
          <w:lang w:val="de-DE"/>
        </w:rPr>
        <w:drawing>
          <wp:inline distT="0" distB="0" distL="0" distR="0">
            <wp:extent cx="5571490" cy="4017010"/>
            <wp:effectExtent l="0" t="0" r="0" b="0"/>
            <wp:docPr id="1112" name="Picutre 1112"/>
            <wp:cNvGraphicFramePr/>
            <a:graphic xmlns:a="http://schemas.openxmlformats.org/drawingml/2006/main">
              <a:graphicData uri="http://schemas.openxmlformats.org/drawingml/2006/picture">
                <pic:pic xmlns:pic="http://schemas.openxmlformats.org/drawingml/2006/picture">
                  <pic:nvPicPr>
                    <pic:cNvPr id="1112" name="Bild 1112"/>
                    <pic:cNvPicPr/>
                  </pic:nvPicPr>
                  <pic:blipFill>
                    <a:blip r:embed="rId465"/>
                    <a:stretch/>
                  </pic:blipFill>
                  <pic:spPr>
                    <a:xfrm>
                      <a:off x="0" y="0"/>
                      <a:ext cx="5571490" cy="4017010"/>
                    </a:xfrm>
                    <a:prstGeom prst="rect">
                      <a:avLst/>
                    </a:prstGeom>
                  </pic:spPr>
                </pic:pic>
              </a:graphicData>
            </a:graphic>
          </wp:inline>
        </w:drawing>
      </w:r>
    </w:p>
    <w:p w:rsidR="00B77FFA" w:rsidRDefault="00547E11">
      <w:pPr>
        <w:pStyle w:val="Picturecaption10"/>
        <w:ind w:left="1694"/>
      </w:pPr>
      <w:r>
        <w:rPr>
          <w:rStyle w:val="Picturecaption1"/>
          <w:i/>
        </w:rPr>
        <w:t>Abbildung 250: SoD A: Anlagen auf der Registerkarte Übersicht</w:t>
      </w:r>
    </w:p>
    <w:p w:rsidR="00B77FFA" w:rsidRDefault="00B77FFA">
      <w:pPr>
        <w:spacing w:after="719" w:line="1" w:lineRule="exact"/>
      </w:pPr>
    </w:p>
    <w:p w:rsidR="00B77FFA" w:rsidRDefault="00547E11" w:rsidP="000D6DC7">
      <w:pPr>
        <w:pStyle w:val="Bodytext10"/>
        <w:numPr>
          <w:ilvl w:val="0"/>
          <w:numId w:val="94"/>
        </w:numPr>
        <w:tabs>
          <w:tab w:val="left" w:pos="979"/>
        </w:tabs>
        <w:spacing w:after="100" w:line="264" w:lineRule="auto"/>
        <w:ind w:firstLine="540"/>
      </w:pPr>
      <w:bookmarkStart w:id="3216" w:name="bookmark587"/>
      <w:r>
        <w:rPr>
          <w:rStyle w:val="Bodytext1"/>
        </w:rPr>
        <w:t xml:space="preserve">Jede Art von gesendeter/empfangener Nachricht wird auf der </w:t>
      </w:r>
      <w:r>
        <w:rPr>
          <w:rStyle w:val="Bodytext1"/>
          <w:b/>
        </w:rPr>
        <w:t>Ereignis- &amp;-Nachrichten-Timeline</w:t>
      </w:r>
      <w:r>
        <w:rPr>
          <w:rStyle w:val="Bodytext1"/>
        </w:rPr>
        <w:t xml:space="preserve"> angezeigt.</w:t>
      </w:r>
      <w:bookmarkEnd w:id="3216"/>
    </w:p>
    <w:p w:rsidR="00B77FFA" w:rsidRDefault="00547E11" w:rsidP="000D6DC7">
      <w:pPr>
        <w:pStyle w:val="Bodytext10"/>
        <w:numPr>
          <w:ilvl w:val="0"/>
          <w:numId w:val="94"/>
        </w:numPr>
        <w:tabs>
          <w:tab w:val="left" w:pos="989"/>
        </w:tabs>
        <w:spacing w:after="460" w:line="266" w:lineRule="auto"/>
        <w:ind w:left="540"/>
      </w:pPr>
      <w:bookmarkStart w:id="3217" w:name="bookmark588"/>
      <w:r>
        <w:rPr>
          <w:rStyle w:val="Bodytext1"/>
        </w:rPr>
        <w:t>Alle Anhänge, Nachrichten, die in einem Kommunikationsprozess ausgetauscht werden, werden auf der Registerkarte "Übersicht" und in den entsprechenden Registerkarten angezeigt.</w:t>
      </w:r>
      <w:bookmarkEnd w:id="3217"/>
    </w:p>
    <w:p w:rsidR="00B77FFA" w:rsidRDefault="00547E11" w:rsidP="000D6DC7">
      <w:pPr>
        <w:pStyle w:val="Heading410"/>
        <w:keepNext/>
        <w:keepLines/>
        <w:numPr>
          <w:ilvl w:val="2"/>
          <w:numId w:val="93"/>
        </w:numPr>
        <w:tabs>
          <w:tab w:val="left" w:pos="1349"/>
        </w:tabs>
        <w:spacing w:after="100" w:line="264" w:lineRule="auto"/>
        <w:ind w:left="540" w:firstLine="0"/>
      </w:pPr>
      <w:bookmarkStart w:id="3218" w:name="_Toc188612418"/>
      <w:bookmarkStart w:id="3219" w:name="_Toc188612571"/>
      <w:bookmarkStart w:id="3220" w:name="_Toc188612877"/>
      <w:bookmarkStart w:id="3221" w:name="_Toc188613030"/>
      <w:bookmarkStart w:id="3222" w:name="_Toc188613183"/>
      <w:bookmarkStart w:id="3223" w:name="_Toc188613336"/>
      <w:bookmarkStart w:id="3224" w:name="_Toc188613489"/>
      <w:bookmarkStart w:id="3225" w:name="_Toc188613642"/>
      <w:bookmarkStart w:id="3226" w:name="_Toc188613795"/>
      <w:bookmarkStart w:id="3227" w:name="_Toc188613948"/>
      <w:bookmarkStart w:id="3228" w:name="_Toc188614101"/>
      <w:bookmarkStart w:id="3229" w:name="_Toc188614254"/>
      <w:bookmarkStart w:id="3230" w:name="_Toc188614407"/>
      <w:bookmarkStart w:id="3231" w:name="_Toc188614560"/>
      <w:bookmarkStart w:id="3232" w:name="_Toc188614713"/>
      <w:bookmarkStart w:id="3233" w:name="_Toc188614866"/>
      <w:bookmarkStart w:id="3234" w:name="_Toc188615019"/>
      <w:bookmarkStart w:id="3235" w:name="_Toc188615172"/>
      <w:bookmarkStart w:id="3236" w:name="_Toc188615325"/>
      <w:bookmarkStart w:id="3237" w:name="_Toc188615478"/>
      <w:bookmarkStart w:id="3238" w:name="_Toc188615631"/>
      <w:bookmarkStart w:id="3239" w:name="_Toc188615784"/>
      <w:bookmarkStart w:id="3240" w:name="_Toc188615937"/>
      <w:bookmarkStart w:id="3241" w:name="_Toc188616107"/>
      <w:bookmarkStart w:id="3242" w:name="_Toc188616574"/>
      <w:r>
        <w:rPr>
          <w:rStyle w:val="Heading41"/>
          <w:b/>
        </w:rPr>
        <w:t>SODA: Senden Sie eine Anfrage für zusätzliche Informationen (Formular E)</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p>
    <w:p w:rsidR="00B77FFA" w:rsidRDefault="00547E11">
      <w:pPr>
        <w:pStyle w:val="Bodytext10"/>
        <w:spacing w:line="264" w:lineRule="auto"/>
        <w:ind w:left="540"/>
        <w:sectPr w:rsidR="00B77FFA">
          <w:headerReference w:type="even" r:id="rId466"/>
          <w:headerReference w:type="default" r:id="rId467"/>
          <w:footerReference w:type="even" r:id="rId468"/>
          <w:footerReference w:type="default" r:id="rId469"/>
          <w:pgSz w:w="11900" w:h="16840"/>
          <w:pgMar w:top="601" w:right="884" w:bottom="3775" w:left="1027" w:header="173" w:footer="3" w:gutter="0"/>
          <w:cols w:space="720"/>
          <w:noEndnote/>
          <w:docGrid w:linePitch="360"/>
        </w:sectPr>
      </w:pPr>
      <w:r>
        <w:rPr>
          <w:rStyle w:val="Bodytext1"/>
        </w:rPr>
        <w:t>Wenn die Vollstreckungsbehörde eine SODA-Anfrage erhält, sind möglicherweise einige zusätzliche Informationen erforderlich. Die Vollstreckungsbehörde übermittelt dem Ausstellungsstaat ein Ersuchen um zusätzliche Informationen oder Unterlagen für die Zustellung von Schriftstücken (Formblatt E). Dieser Prozess ist in zwei (2) Schritte unterteilt:</w:t>
      </w:r>
    </w:p>
    <w:p w:rsidR="00B77FFA" w:rsidRDefault="00547E11">
      <w:pPr>
        <w:pStyle w:val="Heading410"/>
        <w:keepNext/>
        <w:keepLines/>
        <w:spacing w:after="540"/>
        <w:ind w:firstLine="520"/>
      </w:pPr>
      <w:bookmarkStart w:id="3243" w:name="bookmark591"/>
      <w:bookmarkStart w:id="3244" w:name="_Toc188612419"/>
      <w:bookmarkStart w:id="3245" w:name="_Toc188612572"/>
      <w:bookmarkStart w:id="3246" w:name="_Toc188612878"/>
      <w:bookmarkStart w:id="3247" w:name="_Toc188613031"/>
      <w:bookmarkStart w:id="3248" w:name="_Toc188613184"/>
      <w:bookmarkStart w:id="3249" w:name="_Toc188613337"/>
      <w:bookmarkStart w:id="3250" w:name="_Toc188613490"/>
      <w:bookmarkStart w:id="3251" w:name="_Toc188613643"/>
      <w:bookmarkStart w:id="3252" w:name="_Toc188613796"/>
      <w:bookmarkStart w:id="3253" w:name="_Toc188613949"/>
      <w:bookmarkStart w:id="3254" w:name="_Toc188614102"/>
      <w:bookmarkStart w:id="3255" w:name="_Toc188614255"/>
      <w:bookmarkStart w:id="3256" w:name="_Toc188614408"/>
      <w:bookmarkStart w:id="3257" w:name="_Toc188614561"/>
      <w:bookmarkStart w:id="3258" w:name="_Toc188614714"/>
      <w:bookmarkStart w:id="3259" w:name="_Toc188614867"/>
      <w:bookmarkStart w:id="3260" w:name="_Toc188615020"/>
      <w:bookmarkStart w:id="3261" w:name="_Toc188615173"/>
      <w:bookmarkStart w:id="3262" w:name="_Toc188615326"/>
      <w:bookmarkStart w:id="3263" w:name="_Toc188615479"/>
      <w:bookmarkStart w:id="3264" w:name="_Toc188615632"/>
      <w:bookmarkStart w:id="3265" w:name="_Toc188615785"/>
      <w:bookmarkStart w:id="3266" w:name="_Toc188615938"/>
      <w:bookmarkStart w:id="3267" w:name="_Toc188616108"/>
      <w:bookmarkStart w:id="3268" w:name="_Toc188616575"/>
      <w:r>
        <w:rPr>
          <w:rStyle w:val="Heading41"/>
          <w:b/>
        </w:rPr>
        <w:t>Schritt 1. Formular E erstellen:</w:t>
      </w:r>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p>
    <w:p w:rsidR="00B77FFA" w:rsidRDefault="00547E11">
      <w:pPr>
        <w:pStyle w:val="Picturecaption10"/>
        <w:jc w:val="center"/>
      </w:pPr>
      <w:r>
        <w:rPr>
          <w:rStyle w:val="Picturecaption1"/>
        </w:rPr>
        <w:t>1 Sehen Sie sich die eingehende Anfrage an.</w:t>
      </w:r>
    </w:p>
    <w:p w:rsidR="00B77FFA" w:rsidRDefault="00547E11">
      <w:pPr>
        <w:jc w:val="center"/>
        <w:rPr>
          <w:sz w:val="2"/>
        </w:rPr>
      </w:pPr>
      <w:r>
        <w:rPr>
          <w:noProof/>
          <w:lang w:val="de-DE"/>
        </w:rPr>
        <w:drawing>
          <wp:inline distT="0" distB="0" distL="0" distR="0">
            <wp:extent cx="5480050" cy="2621280"/>
            <wp:effectExtent l="0" t="0" r="0" b="0"/>
            <wp:docPr id="1119" name="Picutre 1119"/>
            <wp:cNvGraphicFramePr/>
            <a:graphic xmlns:a="http://schemas.openxmlformats.org/drawingml/2006/main">
              <a:graphicData uri="http://schemas.openxmlformats.org/drawingml/2006/picture">
                <pic:pic xmlns:pic="http://schemas.openxmlformats.org/drawingml/2006/picture">
                  <pic:nvPicPr>
                    <pic:cNvPr id="1119" name="Bild 1119"/>
                    <pic:cNvPicPr/>
                  </pic:nvPicPr>
                  <pic:blipFill>
                    <a:blip r:embed="rId470"/>
                    <a:stretch/>
                  </pic:blipFill>
                  <pic:spPr>
                    <a:xfrm>
                      <a:off x="0" y="0"/>
                      <a:ext cx="5480050" cy="2621280"/>
                    </a:xfrm>
                    <a:prstGeom prst="rect">
                      <a:avLst/>
                    </a:prstGeom>
                  </pic:spPr>
                </pic:pic>
              </a:graphicData>
            </a:graphic>
          </wp:inline>
        </w:drawing>
      </w:r>
    </w:p>
    <w:p w:rsidR="00B77FFA" w:rsidRDefault="00547E11">
      <w:pPr>
        <w:pStyle w:val="Picturecaption10"/>
        <w:spacing w:line="264" w:lineRule="auto"/>
        <w:jc w:val="center"/>
      </w:pPr>
      <w:r>
        <w:rPr>
          <w:rStyle w:val="Picturecaption1"/>
          <w:i/>
        </w:rPr>
        <w:t>Abbildung 251: SODA: Formular E erstellen: Anforderung zusätzlicher Informationen oder Unterlagen für die Zustellung von Schriftstücken</w:t>
      </w:r>
    </w:p>
    <w:p w:rsidR="00B77FFA" w:rsidRDefault="00B77FFA">
      <w:pPr>
        <w:spacing w:after="459" w:line="1" w:lineRule="exact"/>
      </w:pPr>
    </w:p>
    <w:p w:rsidR="00B77FFA" w:rsidRDefault="00547E11">
      <w:pPr>
        <w:pStyle w:val="Heading410"/>
        <w:keepNext/>
        <w:keepLines/>
        <w:spacing w:after="460"/>
        <w:ind w:firstLine="820"/>
      </w:pPr>
      <w:bookmarkStart w:id="3269" w:name="bookmark594"/>
      <w:bookmarkStart w:id="3270" w:name="_Toc188612420"/>
      <w:bookmarkStart w:id="3271" w:name="_Toc188612573"/>
      <w:bookmarkStart w:id="3272" w:name="_Toc188612879"/>
      <w:bookmarkStart w:id="3273" w:name="_Toc188613032"/>
      <w:bookmarkStart w:id="3274" w:name="_Toc188613185"/>
      <w:bookmarkStart w:id="3275" w:name="_Toc188613338"/>
      <w:bookmarkStart w:id="3276" w:name="_Toc188613491"/>
      <w:bookmarkStart w:id="3277" w:name="_Toc188613644"/>
      <w:bookmarkStart w:id="3278" w:name="_Toc188613797"/>
      <w:bookmarkStart w:id="3279" w:name="_Toc188613950"/>
      <w:bookmarkStart w:id="3280" w:name="_Toc188614103"/>
      <w:bookmarkStart w:id="3281" w:name="_Toc188614256"/>
      <w:bookmarkStart w:id="3282" w:name="_Toc188614409"/>
      <w:bookmarkStart w:id="3283" w:name="_Toc188614562"/>
      <w:bookmarkStart w:id="3284" w:name="_Toc188614715"/>
      <w:bookmarkStart w:id="3285" w:name="_Toc188614868"/>
      <w:bookmarkStart w:id="3286" w:name="_Toc188615021"/>
      <w:bookmarkStart w:id="3287" w:name="_Toc188615174"/>
      <w:bookmarkStart w:id="3288" w:name="_Toc188615327"/>
      <w:bookmarkStart w:id="3289" w:name="_Toc188615480"/>
      <w:bookmarkStart w:id="3290" w:name="_Toc188615633"/>
      <w:bookmarkStart w:id="3291" w:name="_Toc188615786"/>
      <w:bookmarkStart w:id="3292" w:name="_Toc188615939"/>
      <w:bookmarkStart w:id="3293" w:name="_Toc188616109"/>
      <w:bookmarkStart w:id="3294" w:name="_Toc188616576"/>
      <w:r>
        <w:rPr>
          <w:rStyle w:val="Heading41"/>
        </w:rPr>
        <w:t xml:space="preserve">® Klicken Sie auf </w:t>
      </w:r>
      <w:r>
        <w:rPr>
          <w:rStyle w:val="Heading41"/>
          <w:b/>
        </w:rPr>
        <w:t>Workflow &gt; Formular E erstellen.</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rsidR="00B77FFA" w:rsidRDefault="00547E11">
      <w:pPr>
        <w:jc w:val="center"/>
        <w:rPr>
          <w:sz w:val="2"/>
        </w:rPr>
      </w:pPr>
      <w:r>
        <w:rPr>
          <w:noProof/>
          <w:lang w:val="de-DE"/>
        </w:rPr>
        <w:drawing>
          <wp:inline distT="0" distB="0" distL="0" distR="0">
            <wp:extent cx="5480050" cy="2651760"/>
            <wp:effectExtent l="0" t="0" r="0" b="0"/>
            <wp:docPr id="1120" name="Picutre 1120"/>
            <wp:cNvGraphicFramePr/>
            <a:graphic xmlns:a="http://schemas.openxmlformats.org/drawingml/2006/main">
              <a:graphicData uri="http://schemas.openxmlformats.org/drawingml/2006/picture">
                <pic:pic xmlns:pic="http://schemas.openxmlformats.org/drawingml/2006/picture">
                  <pic:nvPicPr>
                    <pic:cNvPr id="1120" name="Bild 1120"/>
                    <pic:cNvPicPr/>
                  </pic:nvPicPr>
                  <pic:blipFill>
                    <a:blip r:embed="rId471"/>
                    <a:stretch/>
                  </pic:blipFill>
                  <pic:spPr>
                    <a:xfrm>
                      <a:off x="0" y="0"/>
                      <a:ext cx="5480050" cy="2651760"/>
                    </a:xfrm>
                    <a:prstGeom prst="rect">
                      <a:avLst/>
                    </a:prstGeom>
                  </pic:spPr>
                </pic:pic>
              </a:graphicData>
            </a:graphic>
          </wp:inline>
        </w:drawing>
      </w:r>
    </w:p>
    <w:p w:rsidR="00B77FFA" w:rsidRDefault="00547E11">
      <w:pPr>
        <w:pStyle w:val="Picturecaption10"/>
        <w:ind w:left="1786"/>
      </w:pPr>
      <w:r>
        <w:rPr>
          <w:rStyle w:val="Picturecaption1"/>
          <w:i/>
        </w:rPr>
        <w:t>Abbildung 252: SODA: Formular E Entwurfsversion angezeigt</w:t>
      </w:r>
    </w:p>
    <w:p w:rsidR="00B77FFA" w:rsidRDefault="00B77FFA">
      <w:pPr>
        <w:spacing w:after="459" w:line="1" w:lineRule="exact"/>
      </w:pPr>
    </w:p>
    <w:p w:rsidR="00B77FFA" w:rsidRDefault="00547E11" w:rsidP="000D6DC7">
      <w:pPr>
        <w:pStyle w:val="Bodytext10"/>
        <w:numPr>
          <w:ilvl w:val="0"/>
          <w:numId w:val="95"/>
        </w:numPr>
        <w:tabs>
          <w:tab w:val="left" w:pos="984"/>
        </w:tabs>
        <w:spacing w:after="240" w:line="240" w:lineRule="auto"/>
        <w:ind w:firstLine="520"/>
      </w:pPr>
      <w:bookmarkStart w:id="3295" w:name="bookmark596"/>
      <w:r>
        <w:rPr>
          <w:rStyle w:val="Bodytext1"/>
        </w:rPr>
        <w:t>Der Entwurf des Formulars E wird erstellt und angezeigt.</w:t>
      </w:r>
      <w:bookmarkEnd w:id="3295"/>
    </w:p>
    <w:p w:rsidR="00B77FFA" w:rsidRDefault="00547E11" w:rsidP="000D6DC7">
      <w:pPr>
        <w:pStyle w:val="Bodytext10"/>
        <w:numPr>
          <w:ilvl w:val="0"/>
          <w:numId w:val="95"/>
        </w:numPr>
        <w:tabs>
          <w:tab w:val="left" w:pos="984"/>
        </w:tabs>
        <w:spacing w:after="460" w:line="240" w:lineRule="auto"/>
        <w:ind w:firstLine="520"/>
      </w:pPr>
      <w:r>
        <w:rPr>
          <w:rStyle w:val="Bodytext1"/>
        </w:rPr>
        <w:t>Denken Sie beim Ausfüllen von Daten in Formular E-Abschnitten daran, Ihre Daten zu speichern.</w:t>
      </w:r>
      <w:r>
        <w:br w:type="page"/>
      </w:r>
    </w:p>
    <w:p w:rsidR="00B77FFA" w:rsidRDefault="00547E11">
      <w:pPr>
        <w:pStyle w:val="Heading410"/>
        <w:keepNext/>
        <w:keepLines/>
        <w:spacing w:after="440"/>
      </w:pPr>
      <w:bookmarkStart w:id="3296" w:name="bookmark597"/>
      <w:bookmarkStart w:id="3297" w:name="_Toc188612421"/>
      <w:bookmarkStart w:id="3298" w:name="_Toc188612574"/>
      <w:bookmarkStart w:id="3299" w:name="_Toc188612880"/>
      <w:bookmarkStart w:id="3300" w:name="_Toc188613033"/>
      <w:bookmarkStart w:id="3301" w:name="_Toc188613186"/>
      <w:bookmarkStart w:id="3302" w:name="_Toc188613339"/>
      <w:bookmarkStart w:id="3303" w:name="_Toc188613492"/>
      <w:bookmarkStart w:id="3304" w:name="_Toc188613645"/>
      <w:bookmarkStart w:id="3305" w:name="_Toc188613798"/>
      <w:bookmarkStart w:id="3306" w:name="_Toc188613951"/>
      <w:bookmarkStart w:id="3307" w:name="_Toc188614104"/>
      <w:bookmarkStart w:id="3308" w:name="_Toc188614257"/>
      <w:bookmarkStart w:id="3309" w:name="_Toc188614410"/>
      <w:bookmarkStart w:id="3310" w:name="_Toc188614563"/>
      <w:bookmarkStart w:id="3311" w:name="_Toc188614716"/>
      <w:bookmarkStart w:id="3312" w:name="_Toc188614869"/>
      <w:bookmarkStart w:id="3313" w:name="_Toc188615022"/>
      <w:bookmarkStart w:id="3314" w:name="_Toc188615175"/>
      <w:bookmarkStart w:id="3315" w:name="_Toc188615328"/>
      <w:bookmarkStart w:id="3316" w:name="_Toc188615481"/>
      <w:bookmarkStart w:id="3317" w:name="_Toc188615634"/>
      <w:bookmarkStart w:id="3318" w:name="_Toc188615787"/>
      <w:bookmarkStart w:id="3319" w:name="_Toc188615940"/>
      <w:bookmarkStart w:id="3320" w:name="_Toc188616110"/>
      <w:bookmarkStart w:id="3321" w:name="_Toc188616577"/>
      <w:r>
        <w:rPr>
          <w:rStyle w:val="Heading41"/>
          <w:b/>
        </w:rPr>
        <w:t>Versandformular E:</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p>
    <w:p w:rsidR="00B77FFA" w:rsidRDefault="00547E11">
      <w:pPr>
        <w:jc w:val="center"/>
        <w:rPr>
          <w:sz w:val="2"/>
        </w:rPr>
      </w:pPr>
      <w:r>
        <w:rPr>
          <w:noProof/>
          <w:lang w:val="de-DE"/>
        </w:rPr>
        <w:drawing>
          <wp:inline distT="0" distB="0" distL="0" distR="0">
            <wp:extent cx="5480050" cy="2651760"/>
            <wp:effectExtent l="0" t="0" r="0" b="0"/>
            <wp:docPr id="1121" name="Picutre 1121"/>
            <wp:cNvGraphicFramePr/>
            <a:graphic xmlns:a="http://schemas.openxmlformats.org/drawingml/2006/main">
              <a:graphicData uri="http://schemas.openxmlformats.org/drawingml/2006/picture">
                <pic:pic xmlns:pic="http://schemas.openxmlformats.org/drawingml/2006/picture">
                  <pic:nvPicPr>
                    <pic:cNvPr id="1121" name="Bild 1121"/>
                    <pic:cNvPicPr/>
                  </pic:nvPicPr>
                  <pic:blipFill>
                    <a:blip r:embed="rId472"/>
                    <a:stretch/>
                  </pic:blipFill>
                  <pic:spPr>
                    <a:xfrm>
                      <a:off x="0" y="0"/>
                      <a:ext cx="5480050" cy="2651760"/>
                    </a:xfrm>
                    <a:prstGeom prst="rect">
                      <a:avLst/>
                    </a:prstGeom>
                  </pic:spPr>
                </pic:pic>
              </a:graphicData>
            </a:graphic>
          </wp:inline>
        </w:drawing>
      </w:r>
    </w:p>
    <w:p w:rsidR="00B77FFA" w:rsidRDefault="00547E11">
      <w:pPr>
        <w:pStyle w:val="Picturecaption10"/>
        <w:spacing w:line="264" w:lineRule="auto"/>
        <w:jc w:val="center"/>
      </w:pPr>
      <w:bookmarkStart w:id="3322" w:name="bookmark599"/>
      <w:r>
        <w:rPr>
          <w:rStyle w:val="Picturecaption1"/>
          <w:i/>
        </w:rPr>
        <w:t>Abbildung 253: SODA: Vordruck E: Ersuchen um zusätzliche Informationen oder Unterlagen für die Zustellung von Unterlagen, die zur Überprüfung übermittelt werden</w:t>
      </w:r>
      <w:bookmarkEnd w:id="3322"/>
    </w:p>
    <w:p w:rsidR="00B77FFA" w:rsidRDefault="00B77FFA">
      <w:pPr>
        <w:spacing w:after="219" w:line="1" w:lineRule="exact"/>
      </w:pPr>
    </w:p>
    <w:p w:rsidR="00B77FFA" w:rsidRDefault="00547E11" w:rsidP="000D6DC7">
      <w:pPr>
        <w:pStyle w:val="Bodytext10"/>
        <w:numPr>
          <w:ilvl w:val="0"/>
          <w:numId w:val="96"/>
        </w:numPr>
        <w:tabs>
          <w:tab w:val="left" w:pos="1004"/>
        </w:tabs>
        <w:spacing w:after="440" w:line="240" w:lineRule="auto"/>
        <w:ind w:firstLine="540"/>
      </w:pPr>
      <w:r>
        <w:rPr>
          <w:rStyle w:val="Bodytext1"/>
        </w:rPr>
        <w:t xml:space="preserve">Klicken Sie im Workflow </w:t>
      </w:r>
      <w:r>
        <w:rPr>
          <w:rStyle w:val="Bodytext1"/>
          <w:b/>
        </w:rPr>
        <w:t xml:space="preserve">auf "Zur Überprüfung senden". </w:t>
      </w:r>
    </w:p>
    <w:p w:rsidR="00B77FFA" w:rsidRDefault="00547E11">
      <w:pPr>
        <w:jc w:val="center"/>
        <w:rPr>
          <w:sz w:val="2"/>
        </w:rPr>
      </w:pPr>
      <w:r>
        <w:rPr>
          <w:noProof/>
          <w:lang w:val="de-DE"/>
        </w:rPr>
        <w:drawing>
          <wp:inline distT="0" distB="0" distL="0" distR="0">
            <wp:extent cx="5474335" cy="2566670"/>
            <wp:effectExtent l="0" t="0" r="0" b="0"/>
            <wp:docPr id="1122" name="Picutre 1122"/>
            <wp:cNvGraphicFramePr/>
            <a:graphic xmlns:a="http://schemas.openxmlformats.org/drawingml/2006/main">
              <a:graphicData uri="http://schemas.openxmlformats.org/drawingml/2006/picture">
                <pic:pic xmlns:pic="http://schemas.openxmlformats.org/drawingml/2006/picture">
                  <pic:nvPicPr>
                    <pic:cNvPr id="1122" name="Bild 1122"/>
                    <pic:cNvPicPr/>
                  </pic:nvPicPr>
                  <pic:blipFill>
                    <a:blip r:embed="rId473"/>
                    <a:stretch/>
                  </pic:blipFill>
                  <pic:spPr>
                    <a:xfrm>
                      <a:off x="0" y="0"/>
                      <a:ext cx="5474335" cy="2566670"/>
                    </a:xfrm>
                    <a:prstGeom prst="rect">
                      <a:avLst/>
                    </a:prstGeom>
                  </pic:spPr>
                </pic:pic>
              </a:graphicData>
            </a:graphic>
          </wp:inline>
        </w:drawing>
      </w:r>
    </w:p>
    <w:p w:rsidR="00B77FFA" w:rsidRDefault="00547E11">
      <w:pPr>
        <w:pStyle w:val="Picturecaption10"/>
        <w:jc w:val="center"/>
      </w:pPr>
      <w:r>
        <w:rPr>
          <w:rStyle w:val="Picturecaption1"/>
          <w:i/>
        </w:rPr>
        <w:t>Abbildung 254: SoD für E: Bewertung akzeptieren</w:t>
      </w:r>
    </w:p>
    <w:p w:rsidR="00B77FFA" w:rsidRDefault="00B77FFA">
      <w:pPr>
        <w:spacing w:after="219" w:line="1" w:lineRule="exact"/>
      </w:pPr>
    </w:p>
    <w:p w:rsidR="00B77FFA" w:rsidRDefault="00547E11" w:rsidP="000D6DC7">
      <w:pPr>
        <w:pStyle w:val="Bodytext10"/>
        <w:numPr>
          <w:ilvl w:val="0"/>
          <w:numId w:val="96"/>
        </w:numPr>
        <w:tabs>
          <w:tab w:val="left" w:pos="1009"/>
        </w:tabs>
        <w:spacing w:after="320" w:line="266" w:lineRule="auto"/>
        <w:ind w:left="540"/>
      </w:pPr>
      <w:bookmarkStart w:id="3323" w:name="bookmark600"/>
      <w:r>
        <w:rPr>
          <w:rStyle w:val="Bodytext1"/>
        </w:rPr>
        <w:t xml:space="preserve">Der Benutzer mit der Rolle "Überprüfer" sollte </w:t>
      </w:r>
      <w:r>
        <w:rPr>
          <w:rStyle w:val="Bodytext1"/>
          <w:b/>
        </w:rPr>
        <w:t xml:space="preserve">die Option "Überprüfung akzeptieren" </w:t>
      </w:r>
      <w:r>
        <w:rPr>
          <w:rStyle w:val="Bodytext1"/>
        </w:rPr>
        <w:t>auswählen, um sie zum nächsten Schritt zu verschieben (Ablehnen und Zurückgeben zur Änderung sind ebenfalls die verfügbaren Optionen). Der Zugeordnete kann den Fall auch bearbeiten.</w:t>
      </w:r>
      <w:bookmarkEnd w:id="3323"/>
      <w:r>
        <w:br w:type="page"/>
      </w:r>
    </w:p>
    <w:p w:rsidR="00B77FFA" w:rsidRDefault="00547E11">
      <w:pPr>
        <w:jc w:val="center"/>
        <w:rPr>
          <w:sz w:val="2"/>
        </w:rPr>
      </w:pPr>
      <w:r>
        <w:rPr>
          <w:noProof/>
          <w:lang w:val="de-DE"/>
        </w:rPr>
        <w:drawing>
          <wp:inline distT="0" distB="0" distL="0" distR="0">
            <wp:extent cx="5480050" cy="2578735"/>
            <wp:effectExtent l="0" t="0" r="0" b="0"/>
            <wp:docPr id="1123" name="Picutre 1123"/>
            <wp:cNvGraphicFramePr/>
            <a:graphic xmlns:a="http://schemas.openxmlformats.org/drawingml/2006/main">
              <a:graphicData uri="http://schemas.openxmlformats.org/drawingml/2006/picture">
                <pic:pic xmlns:pic="http://schemas.openxmlformats.org/drawingml/2006/picture">
                  <pic:nvPicPr>
                    <pic:cNvPr id="1123" name="Bild 1123"/>
                    <pic:cNvPicPr/>
                  </pic:nvPicPr>
                  <pic:blipFill>
                    <a:blip r:embed="rId474"/>
                    <a:stretch/>
                  </pic:blipFill>
                  <pic:spPr>
                    <a:xfrm>
                      <a:off x="0" y="0"/>
                      <a:ext cx="5480050" cy="2578735"/>
                    </a:xfrm>
                    <a:prstGeom prst="rect">
                      <a:avLst/>
                    </a:prstGeom>
                  </pic:spPr>
                </pic:pic>
              </a:graphicData>
            </a:graphic>
          </wp:inline>
        </w:drawing>
      </w:r>
    </w:p>
    <w:p w:rsidR="00B77FFA" w:rsidRDefault="00547E11">
      <w:pPr>
        <w:pStyle w:val="Picturecaption10"/>
        <w:ind w:left="1766"/>
      </w:pPr>
      <w:r>
        <w:rPr>
          <w:rStyle w:val="Picturecaption1"/>
          <w:i/>
        </w:rPr>
        <w:t>Abbildung 255: SoD-Formblatt E: Vorbereitung zur Unterschrift</w:t>
      </w:r>
    </w:p>
    <w:p w:rsidR="00B77FFA" w:rsidRDefault="00B77FFA">
      <w:pPr>
        <w:spacing w:after="659" w:line="1" w:lineRule="exact"/>
      </w:pPr>
    </w:p>
    <w:p w:rsidR="00B77FFA" w:rsidRDefault="00547E11" w:rsidP="000D6DC7">
      <w:pPr>
        <w:pStyle w:val="Bodytext10"/>
        <w:numPr>
          <w:ilvl w:val="0"/>
          <w:numId w:val="96"/>
        </w:numPr>
        <w:tabs>
          <w:tab w:val="left" w:pos="998"/>
        </w:tabs>
        <w:spacing w:after="540" w:line="264" w:lineRule="auto"/>
        <w:ind w:left="540"/>
      </w:pPr>
      <w:bookmarkStart w:id="3324" w:name="bookmark601"/>
      <w:r>
        <w:rPr>
          <w:rStyle w:val="Bodytext1"/>
        </w:rPr>
        <w:t xml:space="preserve">Der Benutzer mit Absenderrolle sollte </w:t>
      </w:r>
      <w:r>
        <w:rPr>
          <w:rStyle w:val="Bodytext1"/>
          <w:b/>
        </w:rPr>
        <w:t xml:space="preserve">Vorbereitung für die Signatur </w:t>
      </w:r>
      <w:r>
        <w:rPr>
          <w:rStyle w:val="Bodytext1"/>
        </w:rPr>
        <w:t>auswählen, um das signierte Dokument zu signieren und hochzuladen (andere verfügbare Optionen sind: Ablehnen und zur Änderung zurücksenden). Der Absender kann den Fall nicht bearbeiten.</w:t>
      </w:r>
      <w:bookmarkEnd w:id="3324"/>
    </w:p>
    <w:p w:rsidR="00B77FFA" w:rsidRDefault="00547E11">
      <w:pPr>
        <w:jc w:val="center"/>
        <w:rPr>
          <w:sz w:val="2"/>
        </w:rPr>
      </w:pPr>
      <w:r>
        <w:rPr>
          <w:noProof/>
          <w:lang w:val="de-DE"/>
        </w:rPr>
        <w:drawing>
          <wp:inline distT="0" distB="0" distL="0" distR="0">
            <wp:extent cx="5480050" cy="2590800"/>
            <wp:effectExtent l="0" t="0" r="0" b="0"/>
            <wp:docPr id="1124" name="Picutre 1124"/>
            <wp:cNvGraphicFramePr/>
            <a:graphic xmlns:a="http://schemas.openxmlformats.org/drawingml/2006/main">
              <a:graphicData uri="http://schemas.openxmlformats.org/drawingml/2006/picture">
                <pic:pic xmlns:pic="http://schemas.openxmlformats.org/drawingml/2006/picture">
                  <pic:nvPicPr>
                    <pic:cNvPr id="1124" name="Bild 1124"/>
                    <pic:cNvPicPr/>
                  </pic:nvPicPr>
                  <pic:blipFill>
                    <a:blip r:embed="rId475"/>
                    <a:stretch/>
                  </pic:blipFill>
                  <pic:spPr>
                    <a:xfrm>
                      <a:off x="0" y="0"/>
                      <a:ext cx="5480050" cy="2590800"/>
                    </a:xfrm>
                    <a:prstGeom prst="rect">
                      <a:avLst/>
                    </a:prstGeom>
                  </pic:spPr>
                </pic:pic>
              </a:graphicData>
            </a:graphic>
          </wp:inline>
        </w:drawing>
      </w:r>
    </w:p>
    <w:p w:rsidR="00B77FFA" w:rsidRDefault="00547E11">
      <w:pPr>
        <w:pStyle w:val="Picturecaption10"/>
        <w:ind w:left="2664"/>
      </w:pPr>
      <w:r>
        <w:rPr>
          <w:rStyle w:val="Picturecaption1"/>
          <w:i/>
        </w:rPr>
        <w:t>Abbildung 256: SoD-Formular E unterzeichnen</w:t>
      </w:r>
    </w:p>
    <w:p w:rsidR="00B77FFA" w:rsidRDefault="00B77FFA">
      <w:pPr>
        <w:spacing w:after="239" w:line="1" w:lineRule="exact"/>
      </w:pPr>
    </w:p>
    <w:p w:rsidR="00B77FFA" w:rsidRDefault="00547E11" w:rsidP="000D6DC7">
      <w:pPr>
        <w:pStyle w:val="Bodytext10"/>
        <w:numPr>
          <w:ilvl w:val="0"/>
          <w:numId w:val="96"/>
        </w:numPr>
        <w:tabs>
          <w:tab w:val="left" w:pos="988"/>
        </w:tabs>
        <w:spacing w:after="540" w:line="240" w:lineRule="auto"/>
        <w:ind w:firstLine="540"/>
      </w:pPr>
      <w:bookmarkStart w:id="3325" w:name="bookmark602"/>
      <w:r>
        <w:rPr>
          <w:rStyle w:val="Bodytext1"/>
        </w:rPr>
        <w:t xml:space="preserve">Der Benutzer mit Absenderrolle sollte </w:t>
      </w:r>
      <w:r>
        <w:rPr>
          <w:rStyle w:val="Bodytext1"/>
          <w:b/>
        </w:rPr>
        <w:t>Sign</w:t>
      </w:r>
      <w:r>
        <w:rPr>
          <w:rStyle w:val="Bodytext1"/>
        </w:rPr>
        <w:t xml:space="preserve"> wählen.</w:t>
      </w:r>
      <w:r>
        <w:t xml:space="preserve"> </w:t>
      </w:r>
      <w:bookmarkEnd w:id="3325"/>
      <w:r>
        <w:br w:type="page"/>
      </w:r>
    </w:p>
    <w:p w:rsidR="00B77FFA" w:rsidRDefault="00547E11">
      <w:pPr>
        <w:jc w:val="center"/>
        <w:rPr>
          <w:sz w:val="2"/>
        </w:rPr>
      </w:pPr>
      <w:r>
        <w:rPr>
          <w:noProof/>
          <w:lang w:val="de-DE"/>
        </w:rPr>
        <w:drawing>
          <wp:inline distT="0" distB="0" distL="0" distR="0">
            <wp:extent cx="5480050" cy="2584450"/>
            <wp:effectExtent l="0" t="0" r="0" b="0"/>
            <wp:docPr id="1125" name="Picutre 1125"/>
            <wp:cNvGraphicFramePr/>
            <a:graphic xmlns:a="http://schemas.openxmlformats.org/drawingml/2006/main">
              <a:graphicData uri="http://schemas.openxmlformats.org/drawingml/2006/picture">
                <pic:pic xmlns:pic="http://schemas.openxmlformats.org/drawingml/2006/picture">
                  <pic:nvPicPr>
                    <pic:cNvPr id="1125" name="Bild 1125"/>
                    <pic:cNvPicPr/>
                  </pic:nvPicPr>
                  <pic:blipFill>
                    <a:blip r:embed="rId476"/>
                    <a:stretch/>
                  </pic:blipFill>
                  <pic:spPr>
                    <a:xfrm>
                      <a:off x="0" y="0"/>
                      <a:ext cx="5480050" cy="2584450"/>
                    </a:xfrm>
                    <a:prstGeom prst="rect">
                      <a:avLst/>
                    </a:prstGeom>
                  </pic:spPr>
                </pic:pic>
              </a:graphicData>
            </a:graphic>
          </wp:inline>
        </w:drawing>
      </w:r>
    </w:p>
    <w:p w:rsidR="00B77FFA" w:rsidRDefault="00547E11">
      <w:pPr>
        <w:pStyle w:val="Picturecaption10"/>
        <w:ind w:left="2160"/>
      </w:pPr>
      <w:r>
        <w:rPr>
          <w:rStyle w:val="Picturecaption1"/>
          <w:i/>
        </w:rPr>
        <w:t>Abbildung 257: SoD-Formblatt E: Dokument hochladen</w:t>
      </w:r>
    </w:p>
    <w:p w:rsidR="00B77FFA" w:rsidRDefault="00B77FFA">
      <w:pPr>
        <w:spacing w:after="659" w:line="1" w:lineRule="exact"/>
      </w:pPr>
    </w:p>
    <w:p w:rsidR="00B77FFA" w:rsidRDefault="00547E11" w:rsidP="000D6DC7">
      <w:pPr>
        <w:pStyle w:val="Bodytext10"/>
        <w:numPr>
          <w:ilvl w:val="0"/>
          <w:numId w:val="96"/>
        </w:numPr>
        <w:tabs>
          <w:tab w:val="left" w:pos="1004"/>
        </w:tabs>
        <w:spacing w:after="560" w:line="240" w:lineRule="auto"/>
        <w:ind w:firstLine="540"/>
      </w:pPr>
      <w:bookmarkStart w:id="3326" w:name="bookmark603"/>
      <w:r>
        <w:rPr>
          <w:rStyle w:val="Bodytext1"/>
        </w:rPr>
        <w:t xml:space="preserve">Klicken Sie auf </w:t>
      </w:r>
      <w:r>
        <w:rPr>
          <w:rStyle w:val="Bodytext1"/>
          <w:b/>
        </w:rPr>
        <w:t>Dokument hochladen.</w:t>
      </w:r>
      <w:bookmarkEnd w:id="3326"/>
    </w:p>
    <w:p w:rsidR="00B77FFA" w:rsidRDefault="00547E11">
      <w:pPr>
        <w:jc w:val="center"/>
        <w:rPr>
          <w:sz w:val="2"/>
        </w:rPr>
      </w:pPr>
      <w:r>
        <w:rPr>
          <w:noProof/>
          <w:lang w:val="de-DE"/>
        </w:rPr>
        <w:drawing>
          <wp:inline distT="0" distB="0" distL="0" distR="0">
            <wp:extent cx="5480050" cy="2614930"/>
            <wp:effectExtent l="0" t="0" r="0" b="0"/>
            <wp:docPr id="1126" name="Picutre 1126"/>
            <wp:cNvGraphicFramePr/>
            <a:graphic xmlns:a="http://schemas.openxmlformats.org/drawingml/2006/main">
              <a:graphicData uri="http://schemas.openxmlformats.org/drawingml/2006/picture">
                <pic:pic xmlns:pic="http://schemas.openxmlformats.org/drawingml/2006/picture">
                  <pic:nvPicPr>
                    <pic:cNvPr id="1126" name="Bild 1126"/>
                    <pic:cNvPicPr/>
                  </pic:nvPicPr>
                  <pic:blipFill>
                    <a:blip r:embed="rId477"/>
                    <a:stretch/>
                  </pic:blipFill>
                  <pic:spPr>
                    <a:xfrm>
                      <a:off x="0" y="0"/>
                      <a:ext cx="5480050" cy="2614930"/>
                    </a:xfrm>
                    <a:prstGeom prst="rect">
                      <a:avLst/>
                    </a:prstGeom>
                  </pic:spPr>
                </pic:pic>
              </a:graphicData>
            </a:graphic>
          </wp:inline>
        </w:drawing>
      </w:r>
    </w:p>
    <w:p w:rsidR="00B77FFA" w:rsidRDefault="00547E11">
      <w:pPr>
        <w:pStyle w:val="Picturecaption10"/>
        <w:ind w:left="2563"/>
      </w:pPr>
      <w:r>
        <w:rPr>
          <w:rStyle w:val="Picturecaption1"/>
          <w:i/>
        </w:rPr>
        <w:t>Abbildung 258: SoD-Signaturformular E</w:t>
      </w:r>
    </w:p>
    <w:p w:rsidR="00B77FFA" w:rsidRDefault="00B77FFA">
      <w:pPr>
        <w:spacing w:after="659" w:line="1" w:lineRule="exact"/>
      </w:pPr>
    </w:p>
    <w:p w:rsidR="00B77FFA" w:rsidRDefault="00547E11" w:rsidP="000D6DC7">
      <w:pPr>
        <w:pStyle w:val="Bodytext10"/>
        <w:numPr>
          <w:ilvl w:val="0"/>
          <w:numId w:val="96"/>
        </w:numPr>
        <w:tabs>
          <w:tab w:val="left" w:pos="1004"/>
        </w:tabs>
        <w:spacing w:after="100" w:line="266" w:lineRule="auto"/>
        <w:ind w:firstLine="540"/>
      </w:pPr>
      <w:bookmarkStart w:id="3327" w:name="bookmark604"/>
      <w:r>
        <w:rPr>
          <w:rStyle w:val="Bodytext1"/>
        </w:rPr>
        <w:t xml:space="preserve">Herunterladen, Unterzeichnen und Hochladen des Dokuments wie in </w:t>
      </w:r>
      <w:hyperlink w:anchor="bookmark196" w:tooltip="Current Document">
        <w:r>
          <w:rPr>
            <w:rStyle w:val="Bodytext1"/>
          </w:rPr>
          <w:t>Kapitel 7.2.1.9</w:t>
        </w:r>
        <w:r>
          <w:rPr>
            <w:rStyle w:val="Bodytext1"/>
            <w:color w:val="0563C1"/>
            <w:u w:val="single"/>
          </w:rPr>
          <w:t xml:space="preserve">„Zeichen“ </w:t>
        </w:r>
      </w:hyperlink>
      <w:r>
        <w:rPr>
          <w:rStyle w:val="Bodytext1"/>
        </w:rPr>
        <w:t>beschrieben.</w:t>
      </w:r>
      <w:bookmarkEnd w:id="3327"/>
    </w:p>
    <w:p w:rsidR="00B77FFA" w:rsidRDefault="00547E11">
      <w:pPr>
        <w:pStyle w:val="Bodytext10"/>
        <w:spacing w:after="0" w:line="266" w:lineRule="auto"/>
        <w:ind w:left="540"/>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r>
        <w:br w:type="page"/>
      </w:r>
    </w:p>
    <w:p w:rsidR="00B77FFA" w:rsidRDefault="00547E11">
      <w:pPr>
        <w:jc w:val="center"/>
        <w:rPr>
          <w:sz w:val="2"/>
        </w:rPr>
      </w:pPr>
      <w:r>
        <w:rPr>
          <w:noProof/>
          <w:lang w:val="de-DE"/>
        </w:rPr>
        <w:drawing>
          <wp:inline distT="0" distB="0" distL="0" distR="0">
            <wp:extent cx="5480050" cy="2590800"/>
            <wp:effectExtent l="0" t="0" r="0" b="0"/>
            <wp:docPr id="1127" name="Picutre 1127"/>
            <wp:cNvGraphicFramePr/>
            <a:graphic xmlns:a="http://schemas.openxmlformats.org/drawingml/2006/main">
              <a:graphicData uri="http://schemas.openxmlformats.org/drawingml/2006/picture">
                <pic:pic xmlns:pic="http://schemas.openxmlformats.org/drawingml/2006/picture">
                  <pic:nvPicPr>
                    <pic:cNvPr id="1127" name="Bild 1127"/>
                    <pic:cNvPicPr/>
                  </pic:nvPicPr>
                  <pic:blipFill>
                    <a:blip r:embed="rId478"/>
                    <a:stretch/>
                  </pic:blipFill>
                  <pic:spPr>
                    <a:xfrm>
                      <a:off x="0" y="0"/>
                      <a:ext cx="5480050" cy="2590800"/>
                    </a:xfrm>
                    <a:prstGeom prst="rect">
                      <a:avLst/>
                    </a:prstGeom>
                  </pic:spPr>
                </pic:pic>
              </a:graphicData>
            </a:graphic>
          </wp:inline>
        </w:drawing>
      </w:r>
    </w:p>
    <w:p w:rsidR="00B77FFA" w:rsidRDefault="00547E11">
      <w:pPr>
        <w:pStyle w:val="Picturecaption10"/>
        <w:ind w:left="1507"/>
      </w:pPr>
      <w:r>
        <w:rPr>
          <w:rStyle w:val="Picturecaption1"/>
          <w:i/>
        </w:rPr>
        <w:t>Abbildung 259 SODA: Unterzeichnetes Dokument des Formulars E hochgeladen</w:t>
      </w:r>
    </w:p>
    <w:p w:rsidR="00B77FFA" w:rsidRDefault="00B77FFA">
      <w:pPr>
        <w:spacing w:after="239" w:line="1" w:lineRule="exact"/>
      </w:pPr>
    </w:p>
    <w:p w:rsidR="00B77FFA" w:rsidRDefault="00547E11" w:rsidP="000D6DC7">
      <w:pPr>
        <w:pStyle w:val="Bodytext10"/>
        <w:numPr>
          <w:ilvl w:val="0"/>
          <w:numId w:val="96"/>
        </w:numPr>
        <w:tabs>
          <w:tab w:val="left" w:pos="984"/>
        </w:tabs>
        <w:spacing w:after="120" w:line="240" w:lineRule="auto"/>
        <w:ind w:firstLine="520"/>
      </w:pPr>
      <w:bookmarkStart w:id="3328" w:name="bookmark605"/>
      <w:r>
        <w:rPr>
          <w:rStyle w:val="Bodytext1"/>
          <w:b/>
        </w:rPr>
        <w:t xml:space="preserve">Schließen Sie </w:t>
      </w:r>
      <w:r>
        <w:rPr>
          <w:rStyle w:val="Bodytext1"/>
        </w:rPr>
        <w:t>das Bestätigungs-Popup.</w:t>
      </w:r>
      <w:bookmarkEnd w:id="3328"/>
    </w:p>
    <w:p w:rsidR="00B77FFA" w:rsidRDefault="00547E11" w:rsidP="000D6DC7">
      <w:pPr>
        <w:pStyle w:val="Bodytext10"/>
        <w:numPr>
          <w:ilvl w:val="0"/>
          <w:numId w:val="96"/>
        </w:numPr>
        <w:tabs>
          <w:tab w:val="left" w:pos="984"/>
        </w:tabs>
        <w:spacing w:after="500" w:line="240" w:lineRule="auto"/>
        <w:ind w:firstLine="520"/>
      </w:pPr>
      <w:bookmarkStart w:id="3329" w:name="bookmark606"/>
      <w:r>
        <w:rPr>
          <w:rStyle w:val="Bodytext1"/>
        </w:rPr>
        <w:t>Senden Sie das Formular über die Schaltfläche Senden aus einer Workflow-Dropdown-Liste.</w:t>
      </w:r>
      <w:bookmarkEnd w:id="3329"/>
    </w:p>
    <w:p w:rsidR="00B77FFA" w:rsidRDefault="00547E11">
      <w:pPr>
        <w:pStyle w:val="Heading410"/>
        <w:keepNext/>
        <w:keepLines/>
        <w:spacing w:after="120" w:line="264" w:lineRule="auto"/>
        <w:ind w:firstLine="520"/>
      </w:pPr>
      <w:bookmarkStart w:id="3330" w:name="_Toc188612422"/>
      <w:bookmarkStart w:id="3331" w:name="_Toc188612575"/>
      <w:bookmarkStart w:id="3332" w:name="_Toc188612881"/>
      <w:bookmarkStart w:id="3333" w:name="_Toc188613034"/>
      <w:bookmarkStart w:id="3334" w:name="_Toc188613187"/>
      <w:bookmarkStart w:id="3335" w:name="_Toc188613340"/>
      <w:bookmarkStart w:id="3336" w:name="_Toc188613493"/>
      <w:bookmarkStart w:id="3337" w:name="_Toc188613646"/>
      <w:bookmarkStart w:id="3338" w:name="_Toc188613799"/>
      <w:bookmarkStart w:id="3339" w:name="_Toc188613952"/>
      <w:bookmarkStart w:id="3340" w:name="_Toc188614105"/>
      <w:bookmarkStart w:id="3341" w:name="_Toc188614258"/>
      <w:bookmarkStart w:id="3342" w:name="_Toc188614411"/>
      <w:bookmarkStart w:id="3343" w:name="_Toc188614564"/>
      <w:bookmarkStart w:id="3344" w:name="_Toc188614717"/>
      <w:bookmarkStart w:id="3345" w:name="_Toc188614870"/>
      <w:bookmarkStart w:id="3346" w:name="_Toc188615023"/>
      <w:bookmarkStart w:id="3347" w:name="_Toc188615176"/>
      <w:bookmarkStart w:id="3348" w:name="_Toc188615329"/>
      <w:bookmarkStart w:id="3349" w:name="_Toc188615482"/>
      <w:bookmarkStart w:id="3350" w:name="_Toc188615635"/>
      <w:bookmarkStart w:id="3351" w:name="_Toc188615788"/>
      <w:bookmarkStart w:id="3352" w:name="_Toc188615941"/>
      <w:bookmarkStart w:id="3353" w:name="_Toc188616111"/>
      <w:bookmarkStart w:id="3354" w:name="_Toc188616578"/>
      <w:r>
        <w:rPr>
          <w:rStyle w:val="Heading41"/>
          <w:b/>
        </w:rPr>
        <w:t>10.1.3. SODA: Antwort auf ein Ersuchen um zusätzliche Informationen (Formblatt E Antwort)</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p>
    <w:p w:rsidR="00B77FFA" w:rsidRDefault="00547E11">
      <w:pPr>
        <w:pStyle w:val="Bodytext10"/>
        <w:spacing w:after="420" w:line="264" w:lineRule="auto"/>
        <w:ind w:left="520" w:firstLine="20"/>
      </w:pPr>
      <w:r>
        <w:rPr>
          <w:rStyle w:val="Bodytext1"/>
        </w:rPr>
        <w:t>Sie können auf ein Ersuchen um zusätzliche Informationen antworten, das Sie von der Vollstreckungsbehörde erhalten haben. Durch die direkte Antwort wird Ihre Antwort mit einer Anfrage der Vollstreckungsbehörde korreliert.</w:t>
      </w:r>
    </w:p>
    <w:p w:rsidR="00B77FFA" w:rsidRDefault="00547E11">
      <w:pPr>
        <w:jc w:val="center"/>
        <w:rPr>
          <w:sz w:val="2"/>
        </w:rPr>
      </w:pPr>
      <w:r>
        <w:rPr>
          <w:noProof/>
          <w:lang w:val="de-DE"/>
        </w:rPr>
        <w:drawing>
          <wp:inline distT="0" distB="0" distL="0" distR="0">
            <wp:extent cx="5480050" cy="2566670"/>
            <wp:effectExtent l="0" t="0" r="0" b="0"/>
            <wp:docPr id="1128" name="Picutre 1128"/>
            <wp:cNvGraphicFramePr/>
            <a:graphic xmlns:a="http://schemas.openxmlformats.org/drawingml/2006/main">
              <a:graphicData uri="http://schemas.openxmlformats.org/drawingml/2006/picture">
                <pic:pic xmlns:pic="http://schemas.openxmlformats.org/drawingml/2006/picture">
                  <pic:nvPicPr>
                    <pic:cNvPr id="1128" name="Bild 1128"/>
                    <pic:cNvPicPr/>
                  </pic:nvPicPr>
                  <pic:blipFill>
                    <a:blip r:embed="rId479"/>
                    <a:stretch/>
                  </pic:blipFill>
                  <pic:spPr>
                    <a:xfrm>
                      <a:off x="0" y="0"/>
                      <a:ext cx="5480050" cy="2566670"/>
                    </a:xfrm>
                    <a:prstGeom prst="rect">
                      <a:avLst/>
                    </a:prstGeom>
                  </pic:spPr>
                </pic:pic>
              </a:graphicData>
            </a:graphic>
          </wp:inline>
        </w:drawing>
      </w:r>
    </w:p>
    <w:p w:rsidR="00B77FFA" w:rsidRDefault="00547E11">
      <w:pPr>
        <w:pStyle w:val="Picturecaption10"/>
        <w:spacing w:line="266" w:lineRule="auto"/>
      </w:pPr>
      <w:bookmarkStart w:id="3355" w:name="bookmark609"/>
      <w:r>
        <w:rPr>
          <w:rStyle w:val="Picturecaption1"/>
          <w:i/>
        </w:rPr>
        <w:t>Abbildung 260: SODA: Antwort auf das Ersuchen um zusätzliche Informationen: Klicken Sie auf die Schaltfläche „Antworten“</w:t>
      </w:r>
      <w:bookmarkEnd w:id="3355"/>
    </w:p>
    <w:p w:rsidR="00B77FFA" w:rsidRDefault="00B77FFA">
      <w:pPr>
        <w:spacing w:after="239" w:line="1" w:lineRule="exact"/>
      </w:pPr>
    </w:p>
    <w:p w:rsidR="00B77FFA" w:rsidRDefault="00547E11" w:rsidP="000D6DC7">
      <w:pPr>
        <w:pStyle w:val="Bodytext10"/>
        <w:numPr>
          <w:ilvl w:val="0"/>
          <w:numId w:val="97"/>
        </w:numPr>
        <w:tabs>
          <w:tab w:val="left" w:pos="984"/>
        </w:tabs>
        <w:spacing w:after="240" w:line="266" w:lineRule="auto"/>
        <w:ind w:left="520" w:firstLine="20"/>
      </w:pPr>
      <w:r>
        <w:rPr>
          <w:rStyle w:val="Bodytext1"/>
        </w:rPr>
        <w:t xml:space="preserve">Sehen Sie sich die </w:t>
      </w:r>
      <w:r>
        <w:rPr>
          <w:rStyle w:val="Bodytext1"/>
          <w:b/>
        </w:rPr>
        <w:t xml:space="preserve">Anforderung zusätzlicher Informationen oder Dokumente für die Zustellung von Dokumenten an </w:t>
      </w:r>
      <w:r>
        <w:rPr>
          <w:rStyle w:val="Bodytext1"/>
        </w:rPr>
        <w:t xml:space="preserve">und klicken Sie auf die Schaltfläche </w:t>
      </w:r>
      <w:r>
        <w:rPr>
          <w:rStyle w:val="Bodytext1"/>
          <w:b/>
        </w:rPr>
        <w:t xml:space="preserve">"Antworten". </w:t>
      </w:r>
      <w:r>
        <w:t xml:space="preserve"> </w:t>
      </w:r>
      <w:r>
        <w:br w:type="page"/>
      </w:r>
    </w:p>
    <w:p w:rsidR="00B77FFA" w:rsidRDefault="00547E11">
      <w:pPr>
        <w:pStyle w:val="Bodytext10"/>
        <w:spacing w:after="400" w:line="266" w:lineRule="auto"/>
        <w:ind w:left="540"/>
      </w:pPr>
      <w:r>
        <w:rPr>
          <w:rStyle w:val="Bodytext1"/>
        </w:rPr>
        <w:t>Anschließend zeigt die Anwendung SoD &amp; ToE eine Entwurfsversion einer Antwort auf eine Anfrage nach zusätzlichen Informationen (Formular E Antwort) und eine Bestätigungsnachricht an.</w:t>
      </w:r>
    </w:p>
    <w:p w:rsidR="00B77FFA" w:rsidRDefault="00547E11">
      <w:pPr>
        <w:jc w:val="center"/>
        <w:rPr>
          <w:sz w:val="2"/>
        </w:rPr>
      </w:pPr>
      <w:r>
        <w:rPr>
          <w:noProof/>
          <w:lang w:val="de-DE"/>
        </w:rPr>
        <w:drawing>
          <wp:inline distT="0" distB="0" distL="0" distR="0">
            <wp:extent cx="5480050" cy="2621280"/>
            <wp:effectExtent l="0" t="0" r="0" b="0"/>
            <wp:docPr id="1129" name="Picutre 1129"/>
            <wp:cNvGraphicFramePr/>
            <a:graphic xmlns:a="http://schemas.openxmlformats.org/drawingml/2006/main">
              <a:graphicData uri="http://schemas.openxmlformats.org/drawingml/2006/picture">
                <pic:pic xmlns:pic="http://schemas.openxmlformats.org/drawingml/2006/picture">
                  <pic:nvPicPr>
                    <pic:cNvPr id="1129" name="Bild 1129"/>
                    <pic:cNvPicPr/>
                  </pic:nvPicPr>
                  <pic:blipFill>
                    <a:blip r:embed="rId480"/>
                    <a:stretch/>
                  </pic:blipFill>
                  <pic:spPr>
                    <a:xfrm>
                      <a:off x="0" y="0"/>
                      <a:ext cx="5480050" cy="2621280"/>
                    </a:xfrm>
                    <a:prstGeom prst="rect">
                      <a:avLst/>
                    </a:prstGeom>
                  </pic:spPr>
                </pic:pic>
              </a:graphicData>
            </a:graphic>
          </wp:inline>
        </w:drawing>
      </w:r>
    </w:p>
    <w:p w:rsidR="00B77FFA" w:rsidRDefault="00547E11">
      <w:pPr>
        <w:pStyle w:val="Picturecaption10"/>
        <w:ind w:left="749"/>
      </w:pPr>
      <w:bookmarkStart w:id="3356" w:name="bookmark610"/>
      <w:r>
        <w:rPr>
          <w:rStyle w:val="Picturecaption1"/>
          <w:i/>
        </w:rPr>
        <w:t>Abbildung 261: SODA: Schritte zur Beantwortung eines Ersuchens um zusätzliche Informationen</w:t>
      </w:r>
      <w:bookmarkEnd w:id="3356"/>
    </w:p>
    <w:p w:rsidR="00B77FFA" w:rsidRDefault="00B77FFA">
      <w:pPr>
        <w:spacing w:after="539" w:line="1" w:lineRule="exact"/>
      </w:pPr>
    </w:p>
    <w:p w:rsidR="00B77FFA" w:rsidRDefault="00547E11" w:rsidP="000D6DC7">
      <w:pPr>
        <w:pStyle w:val="Bodytext10"/>
        <w:numPr>
          <w:ilvl w:val="0"/>
          <w:numId w:val="97"/>
        </w:numPr>
        <w:tabs>
          <w:tab w:val="left" w:pos="1004"/>
        </w:tabs>
        <w:spacing w:after="120" w:line="240" w:lineRule="auto"/>
        <w:ind w:firstLine="540"/>
      </w:pPr>
      <w:r>
        <w:rPr>
          <w:rStyle w:val="Bodytext1"/>
        </w:rPr>
        <w:t>Füllen Sie alle Pflichtfelder der E-Antwort-Nachricht über das Menü Liste der Abschnitte aus.</w:t>
      </w:r>
    </w:p>
    <w:p w:rsidR="00B77FFA" w:rsidRDefault="00547E11" w:rsidP="000D6DC7">
      <w:pPr>
        <w:pStyle w:val="Bodytext10"/>
        <w:numPr>
          <w:ilvl w:val="0"/>
          <w:numId w:val="97"/>
        </w:numPr>
        <w:tabs>
          <w:tab w:val="left" w:pos="1004"/>
        </w:tabs>
        <w:spacing w:after="240" w:line="240" w:lineRule="auto"/>
        <w:ind w:firstLine="540"/>
      </w:pPr>
      <w:r>
        <w:rPr>
          <w:rStyle w:val="Bodytext1"/>
        </w:rPr>
        <w:t xml:space="preserve">Klicken Sie auf </w:t>
      </w:r>
      <w:r>
        <w:rPr>
          <w:rStyle w:val="Bodytext1"/>
          <w:b/>
        </w:rPr>
        <w:t xml:space="preserve">Senden, </w:t>
      </w:r>
      <w:r>
        <w:rPr>
          <w:rStyle w:val="Bodytext1"/>
        </w:rPr>
        <w:t>um Formular E-Nachricht an die Vollstreckungsbehörde zu senden.</w:t>
      </w:r>
    </w:p>
    <w:p w:rsidR="00B77FFA" w:rsidRDefault="00547E11" w:rsidP="000D6DC7">
      <w:pPr>
        <w:pStyle w:val="Bodytext10"/>
        <w:numPr>
          <w:ilvl w:val="0"/>
          <w:numId w:val="97"/>
        </w:numPr>
        <w:tabs>
          <w:tab w:val="left" w:pos="1014"/>
        </w:tabs>
        <w:spacing w:after="460" w:line="240" w:lineRule="auto"/>
        <w:ind w:left="540"/>
      </w:pPr>
      <w:r>
        <w:rPr>
          <w:rStyle w:val="Bodytext1"/>
        </w:rPr>
        <w:t xml:space="preserve">Das System zeigt ein Popup-Fenster an. Klicken Sie auf </w:t>
      </w:r>
      <w:r>
        <w:rPr>
          <w:rStyle w:val="Bodytext1"/>
          <w:b/>
        </w:rPr>
        <w:t xml:space="preserve">Ja, </w:t>
      </w:r>
      <w:r>
        <w:rPr>
          <w:rStyle w:val="Bodytext1"/>
        </w:rPr>
        <w:t>um zu bestätigen, dass Sie das Auszahlungsformular senden möchten.</w:t>
      </w:r>
    </w:p>
    <w:p w:rsidR="00B77FFA" w:rsidRDefault="00547E11">
      <w:pPr>
        <w:jc w:val="center"/>
        <w:rPr>
          <w:sz w:val="2"/>
        </w:rPr>
      </w:pPr>
      <w:r>
        <w:rPr>
          <w:noProof/>
          <w:lang w:val="de-DE"/>
        </w:rPr>
        <w:drawing>
          <wp:inline distT="0" distB="0" distL="0" distR="0">
            <wp:extent cx="5614670" cy="1176655"/>
            <wp:effectExtent l="0" t="0" r="0" b="0"/>
            <wp:docPr id="1130" name="Picutre 1130"/>
            <wp:cNvGraphicFramePr/>
            <a:graphic xmlns:a="http://schemas.openxmlformats.org/drawingml/2006/main">
              <a:graphicData uri="http://schemas.openxmlformats.org/drawingml/2006/picture">
                <pic:pic xmlns:pic="http://schemas.openxmlformats.org/drawingml/2006/picture">
                  <pic:nvPicPr>
                    <pic:cNvPr id="1130" name="Bild 1130"/>
                    <pic:cNvPicPr/>
                  </pic:nvPicPr>
                  <pic:blipFill>
                    <a:blip r:embed="rId481"/>
                    <a:stretch/>
                  </pic:blipFill>
                  <pic:spPr>
                    <a:xfrm>
                      <a:off x="0" y="0"/>
                      <a:ext cx="5614670" cy="1176655"/>
                    </a:xfrm>
                    <a:prstGeom prst="rect">
                      <a:avLst/>
                    </a:prstGeom>
                  </pic:spPr>
                </pic:pic>
              </a:graphicData>
            </a:graphic>
          </wp:inline>
        </w:drawing>
      </w:r>
    </w:p>
    <w:p w:rsidR="00B77FFA" w:rsidRDefault="00547E11">
      <w:pPr>
        <w:pStyle w:val="Picturecaption10"/>
        <w:ind w:left="893"/>
      </w:pPr>
      <w:bookmarkStart w:id="3357" w:name="bookmark612"/>
      <w:r>
        <w:rPr>
          <w:rStyle w:val="Picturecaption1"/>
          <w:i/>
        </w:rPr>
        <w:t>Abbildung 262: SODA: Antwort auf eine Anfrage nach zusätzlichen Informationen senden</w:t>
      </w:r>
      <w:bookmarkEnd w:id="3357"/>
    </w:p>
    <w:p w:rsidR="00B77FFA" w:rsidRDefault="00B77FFA">
      <w:pPr>
        <w:spacing w:after="579" w:line="1" w:lineRule="exact"/>
      </w:pPr>
    </w:p>
    <w:p w:rsidR="00B77FFA" w:rsidRDefault="00547E11" w:rsidP="000D6DC7">
      <w:pPr>
        <w:pStyle w:val="Heading410"/>
        <w:keepNext/>
        <w:keepLines/>
        <w:numPr>
          <w:ilvl w:val="3"/>
          <w:numId w:val="98"/>
        </w:numPr>
        <w:tabs>
          <w:tab w:val="left" w:pos="1551"/>
        </w:tabs>
        <w:spacing w:after="120" w:line="266" w:lineRule="auto"/>
        <w:ind w:left="1400" w:hanging="860"/>
        <w:jc w:val="both"/>
      </w:pPr>
      <w:bookmarkStart w:id="3358" w:name="bookmark613"/>
      <w:bookmarkStart w:id="3359" w:name="_Toc188612423"/>
      <w:bookmarkStart w:id="3360" w:name="_Toc188612576"/>
      <w:bookmarkStart w:id="3361" w:name="_Toc188612882"/>
      <w:bookmarkStart w:id="3362" w:name="_Toc188613035"/>
      <w:bookmarkStart w:id="3363" w:name="_Toc188613188"/>
      <w:bookmarkStart w:id="3364" w:name="_Toc188613341"/>
      <w:bookmarkStart w:id="3365" w:name="_Toc188613494"/>
      <w:bookmarkStart w:id="3366" w:name="_Toc188613647"/>
      <w:bookmarkStart w:id="3367" w:name="_Toc188613800"/>
      <w:bookmarkStart w:id="3368" w:name="_Toc188613953"/>
      <w:bookmarkStart w:id="3369" w:name="_Toc188614106"/>
      <w:bookmarkStart w:id="3370" w:name="_Toc188614259"/>
      <w:bookmarkStart w:id="3371" w:name="_Toc188614412"/>
      <w:bookmarkStart w:id="3372" w:name="_Toc188614565"/>
      <w:bookmarkStart w:id="3373" w:name="_Toc188614718"/>
      <w:bookmarkStart w:id="3374" w:name="_Toc188614871"/>
      <w:bookmarkStart w:id="3375" w:name="_Toc188615024"/>
      <w:bookmarkStart w:id="3376" w:name="_Toc188615177"/>
      <w:bookmarkStart w:id="3377" w:name="_Toc188615330"/>
      <w:bookmarkStart w:id="3378" w:name="_Toc188615483"/>
      <w:bookmarkStart w:id="3379" w:name="_Toc188615636"/>
      <w:bookmarkStart w:id="3380" w:name="_Toc188615789"/>
      <w:bookmarkStart w:id="3381" w:name="_Toc188615942"/>
      <w:bookmarkStart w:id="3382" w:name="_Toc188616112"/>
      <w:bookmarkStart w:id="3383" w:name="_Toc188616579"/>
      <w:r>
        <w:rPr>
          <w:rStyle w:val="Heading41"/>
          <w:b/>
        </w:rPr>
        <w:t>SODA: Anforderung von Informationen über die Zustellung oder Nichtzustellung von Schriftstücken</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p>
    <w:p w:rsidR="00B77FFA" w:rsidRDefault="00547E11">
      <w:pPr>
        <w:pStyle w:val="Bodytext10"/>
        <w:spacing w:after="440" w:line="264" w:lineRule="auto"/>
        <w:ind w:left="540"/>
        <w:sectPr w:rsidR="00B77FFA">
          <w:headerReference w:type="even" r:id="rId482"/>
          <w:headerReference w:type="default" r:id="rId483"/>
          <w:footerReference w:type="even" r:id="rId484"/>
          <w:footerReference w:type="default" r:id="rId485"/>
          <w:pgSz w:w="11900" w:h="16840"/>
          <w:pgMar w:top="1839" w:right="884" w:bottom="1666" w:left="1027" w:header="0" w:footer="3" w:gutter="0"/>
          <w:cols w:space="720"/>
          <w:noEndnote/>
          <w:docGrid w:linePitch="360"/>
        </w:sectPr>
      </w:pPr>
      <w:r>
        <w:rPr>
          <w:rStyle w:val="Bodytext1"/>
        </w:rPr>
        <w:t>Sie können ein Auskunftsersuchen über die Zustellung oder Nichtzustellung von Schriftstücken an die Vollstreckungsbehörde richten (Formblatt I).</w:t>
      </w:r>
    </w:p>
    <w:p w:rsidR="00B77FFA" w:rsidRDefault="00B77FFA">
      <w:pPr>
        <w:spacing w:before="119" w:after="119" w:line="240" w:lineRule="exact"/>
        <w:rPr>
          <w:sz w:val="19"/>
        </w:rPr>
      </w:pPr>
    </w:p>
    <w:p w:rsidR="00B77FFA" w:rsidRDefault="00B77FFA">
      <w:pPr>
        <w:spacing w:line="1" w:lineRule="exact"/>
        <w:sectPr w:rsidR="00B77FFA">
          <w:pgSz w:w="11900" w:h="16840"/>
          <w:pgMar w:top="1306" w:right="1685" w:bottom="1306" w:left="1120" w:header="0" w:footer="3" w:gutter="0"/>
          <w:cols w:space="720"/>
          <w:noEndnote/>
          <w:docGrid w:linePitch="360"/>
        </w:sectPr>
      </w:pPr>
    </w:p>
    <w:p w:rsidR="00B77FFA" w:rsidRDefault="00547E11">
      <w:pPr>
        <w:pStyle w:val="Picturecaption10"/>
        <w:framePr w:w="3101" w:h="307" w:wrap="none" w:vAnchor="text" w:hAnchor="page" w:x="4346" w:y="4336"/>
      </w:pPr>
      <w:r>
        <w:rPr>
          <w:rStyle w:val="Picturecaption1"/>
          <w:i/>
        </w:rPr>
        <w:t>Abbildung 263: SoD erstellt Formular I</w:t>
      </w:r>
    </w:p>
    <w:p w:rsidR="00B77FFA" w:rsidRDefault="00547E11">
      <w:pPr>
        <w:pStyle w:val="Picturecaption10"/>
        <w:framePr w:w="4814" w:h="326" w:wrap="none" w:vAnchor="text" w:hAnchor="page" w:x="1562" w:y="4849"/>
      </w:pPr>
      <w:bookmarkStart w:id="3384" w:name="bookmark615"/>
      <w:r>
        <w:rPr>
          <w:rStyle w:val="Picturecaption1"/>
        </w:rPr>
        <w:t xml:space="preserve">1 Wählen Sie die Option </w:t>
      </w:r>
      <w:r>
        <w:rPr>
          <w:rStyle w:val="Picturecaption1"/>
          <w:b/>
        </w:rPr>
        <w:t xml:space="preserve">Formular I erstellen </w:t>
      </w:r>
      <w:r>
        <w:rPr>
          <w:rStyle w:val="Picturecaption1"/>
        </w:rPr>
        <w:t>aus Workflow.</w:t>
      </w:r>
      <w:bookmarkEnd w:id="3384"/>
    </w:p>
    <w:p w:rsidR="00B77FFA" w:rsidRDefault="00547E11">
      <w:pPr>
        <w:pStyle w:val="Picturecaption10"/>
        <w:framePr w:w="6360" w:h="278" w:wrap="none" w:vAnchor="text" w:hAnchor="page" w:x="1562" w:y="9582"/>
        <w:ind w:left="2620"/>
      </w:pPr>
      <w:r>
        <w:rPr>
          <w:rStyle w:val="Picturecaption1"/>
          <w:i/>
        </w:rPr>
        <w:t>Abbildung 264: SoD Form I Formularentwurf</w:t>
      </w:r>
    </w:p>
    <w:p w:rsidR="00B77FFA" w:rsidRDefault="00547E11">
      <w:pPr>
        <w:pStyle w:val="Bodytext10"/>
        <w:framePr w:w="6360" w:h="274" w:wrap="none" w:vAnchor="text" w:hAnchor="page" w:x="1562" w:y="10163"/>
        <w:spacing w:after="0" w:line="240" w:lineRule="auto"/>
      </w:pPr>
      <w:bookmarkStart w:id="3385" w:name="bookmark616"/>
      <w:r>
        <w:rPr>
          <w:rStyle w:val="Bodytext1"/>
        </w:rPr>
        <w:t xml:space="preserve">2 Füllen Sie alle Pflichtfelder aus, speichern Sie Ihre Daten und klicken Sie auf </w:t>
      </w:r>
      <w:r>
        <w:rPr>
          <w:rStyle w:val="Bodytext1"/>
          <w:b/>
        </w:rPr>
        <w:t>Senden.</w:t>
      </w:r>
      <w:bookmarkEnd w:id="3385"/>
    </w:p>
    <w:p w:rsidR="00B77FFA" w:rsidRDefault="00547E11">
      <w:pPr>
        <w:spacing w:line="360" w:lineRule="exact"/>
      </w:pPr>
      <w:r>
        <w:rPr>
          <w:noProof/>
          <w:lang w:val="de-DE"/>
        </w:rPr>
        <w:drawing>
          <wp:anchor distT="0" distB="289560" distL="0" distR="0" simplePos="0" relativeHeight="62915279" behindDoc="1" locked="0" layoutInCell="1" allowOverlap="1">
            <wp:simplePos x="0" y="0"/>
            <wp:positionH relativeFrom="page">
              <wp:posOffset>1003300</wp:posOffset>
            </wp:positionH>
            <wp:positionV relativeFrom="paragraph">
              <wp:posOffset>12700</wp:posOffset>
            </wp:positionV>
            <wp:extent cx="5480050" cy="2645410"/>
            <wp:effectExtent l="0" t="0" r="0" b="0"/>
            <wp:wrapNone/>
            <wp:docPr id="1151" name="Form 1151"/>
            <wp:cNvGraphicFramePr/>
            <a:graphic xmlns:a="http://schemas.openxmlformats.org/drawingml/2006/main">
              <a:graphicData uri="http://schemas.openxmlformats.org/drawingml/2006/picture">
                <pic:pic xmlns:pic="http://schemas.openxmlformats.org/drawingml/2006/picture">
                  <pic:nvPicPr>
                    <pic:cNvPr id="1152" name="Bilderbox 1152"/>
                    <pic:cNvPicPr/>
                  </pic:nvPicPr>
                  <pic:blipFill>
                    <a:blip r:embed="rId486"/>
                    <a:stretch/>
                  </pic:blipFill>
                  <pic:spPr>
                    <a:xfrm>
                      <a:off x="0" y="0"/>
                      <a:ext cx="5480050" cy="2645410"/>
                    </a:xfrm>
                    <a:prstGeom prst="rect">
                      <a:avLst/>
                    </a:prstGeom>
                  </pic:spPr>
                </pic:pic>
              </a:graphicData>
            </a:graphic>
          </wp:anchor>
        </w:drawing>
      </w:r>
      <w:r>
        <w:rPr>
          <w:noProof/>
          <w:lang w:val="de-DE"/>
        </w:rPr>
        <w:drawing>
          <wp:anchor distT="280670" distB="267970" distL="12065" distR="0" simplePos="0" relativeHeight="62915280" behindDoc="1" locked="0" layoutInCell="1" allowOverlap="1">
            <wp:simplePos x="0" y="0"/>
            <wp:positionH relativeFrom="page">
              <wp:posOffset>1003300</wp:posOffset>
            </wp:positionH>
            <wp:positionV relativeFrom="paragraph">
              <wp:posOffset>3359150</wp:posOffset>
            </wp:positionV>
            <wp:extent cx="5480050" cy="2633345"/>
            <wp:effectExtent l="0" t="0" r="0" b="0"/>
            <wp:wrapNone/>
            <wp:docPr id="1153" name="Form 1153"/>
            <wp:cNvGraphicFramePr/>
            <a:graphic xmlns:a="http://schemas.openxmlformats.org/drawingml/2006/main">
              <a:graphicData uri="http://schemas.openxmlformats.org/drawingml/2006/picture">
                <pic:pic xmlns:pic="http://schemas.openxmlformats.org/drawingml/2006/picture">
                  <pic:nvPicPr>
                    <pic:cNvPr id="1154" name="Bilderbox 1154"/>
                    <pic:cNvPicPr/>
                  </pic:nvPicPr>
                  <pic:blipFill>
                    <a:blip r:embed="rId487"/>
                    <a:stretch/>
                  </pic:blipFill>
                  <pic:spPr>
                    <a:xfrm>
                      <a:off x="0" y="0"/>
                      <a:ext cx="5480050" cy="2633345"/>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714" w:line="1" w:lineRule="exact"/>
      </w:pPr>
    </w:p>
    <w:p w:rsidR="00B77FFA" w:rsidRDefault="00B77FFA">
      <w:pPr>
        <w:spacing w:line="1" w:lineRule="exact"/>
        <w:sectPr w:rsidR="00B77FFA">
          <w:type w:val="continuous"/>
          <w:pgSz w:w="11900" w:h="16840"/>
          <w:pgMar w:top="1306" w:right="1685" w:bottom="1306" w:left="1120" w:header="0" w:footer="3" w:gutter="0"/>
          <w:cols w:space="720"/>
          <w:noEndnote/>
          <w:docGrid w:linePitch="360"/>
        </w:sectPr>
      </w:pPr>
    </w:p>
    <w:p w:rsidR="00B77FFA" w:rsidRDefault="00547E11">
      <w:pPr>
        <w:jc w:val="center"/>
        <w:rPr>
          <w:sz w:val="2"/>
        </w:rPr>
      </w:pPr>
      <w:r>
        <w:rPr>
          <w:noProof/>
          <w:lang w:val="de-DE"/>
        </w:rPr>
        <w:drawing>
          <wp:inline distT="0" distB="0" distL="0" distR="0">
            <wp:extent cx="5480050" cy="2621280"/>
            <wp:effectExtent l="0" t="0" r="0" b="0"/>
            <wp:docPr id="1155" name="Picutre 1155"/>
            <wp:cNvGraphicFramePr/>
            <a:graphic xmlns:a="http://schemas.openxmlformats.org/drawingml/2006/main">
              <a:graphicData uri="http://schemas.openxmlformats.org/drawingml/2006/picture">
                <pic:pic xmlns:pic="http://schemas.openxmlformats.org/drawingml/2006/picture">
                  <pic:nvPicPr>
                    <pic:cNvPr id="1155" name="Bild 1155"/>
                    <pic:cNvPicPr/>
                  </pic:nvPicPr>
                  <pic:blipFill>
                    <a:blip r:embed="rId488"/>
                    <a:stretch/>
                  </pic:blipFill>
                  <pic:spPr>
                    <a:xfrm>
                      <a:off x="0" y="0"/>
                      <a:ext cx="5480050" cy="2621280"/>
                    </a:xfrm>
                    <a:prstGeom prst="rect">
                      <a:avLst/>
                    </a:prstGeom>
                  </pic:spPr>
                </pic:pic>
              </a:graphicData>
            </a:graphic>
          </wp:inline>
        </w:drawing>
      </w:r>
    </w:p>
    <w:p w:rsidR="00B77FFA" w:rsidRDefault="00547E11">
      <w:pPr>
        <w:pStyle w:val="Picturecaption10"/>
        <w:jc w:val="right"/>
      </w:pPr>
      <w:r>
        <w:rPr>
          <w:rStyle w:val="Picturecaption1"/>
          <w:i/>
        </w:rPr>
        <w:t>Abbildung 265: SoD Form I Dokument hochladen</w:t>
      </w:r>
    </w:p>
    <w:p w:rsidR="00B77FFA" w:rsidRDefault="00B77FFA">
      <w:pPr>
        <w:spacing w:after="259" w:line="1" w:lineRule="exact"/>
      </w:pPr>
    </w:p>
    <w:p w:rsidR="00B77FFA" w:rsidRDefault="00547E11" w:rsidP="000D6DC7">
      <w:pPr>
        <w:pStyle w:val="Bodytext10"/>
        <w:numPr>
          <w:ilvl w:val="0"/>
          <w:numId w:val="99"/>
        </w:numPr>
        <w:tabs>
          <w:tab w:val="left" w:pos="464"/>
        </w:tabs>
        <w:spacing w:after="120" w:line="240" w:lineRule="auto"/>
        <w:jc w:val="both"/>
      </w:pPr>
      <w:bookmarkStart w:id="3386" w:name="bookmark617"/>
      <w:r>
        <w:rPr>
          <w:rStyle w:val="Bodytext1"/>
        </w:rPr>
        <w:t xml:space="preserve">Klicken Sie auf </w:t>
      </w:r>
      <w:r>
        <w:rPr>
          <w:rStyle w:val="Bodytext1"/>
          <w:b/>
        </w:rPr>
        <w:t>Dokument hochladen.</w:t>
      </w:r>
      <w:bookmarkEnd w:id="3386"/>
    </w:p>
    <w:p w:rsidR="00B77FFA" w:rsidRDefault="00547E11">
      <w:pPr>
        <w:jc w:val="center"/>
        <w:rPr>
          <w:sz w:val="2"/>
        </w:rPr>
      </w:pPr>
      <w:r>
        <w:rPr>
          <w:noProof/>
          <w:lang w:val="de-DE"/>
        </w:rPr>
        <w:drawing>
          <wp:inline distT="0" distB="0" distL="0" distR="0">
            <wp:extent cx="5480050" cy="2597150"/>
            <wp:effectExtent l="0" t="0" r="0" b="0"/>
            <wp:docPr id="1156" name="Picutre 1156"/>
            <wp:cNvGraphicFramePr/>
            <a:graphic xmlns:a="http://schemas.openxmlformats.org/drawingml/2006/main">
              <a:graphicData uri="http://schemas.openxmlformats.org/drawingml/2006/picture">
                <pic:pic xmlns:pic="http://schemas.openxmlformats.org/drawingml/2006/picture">
                  <pic:nvPicPr>
                    <pic:cNvPr id="1156" name="Bild 1156"/>
                    <pic:cNvPicPr/>
                  </pic:nvPicPr>
                  <pic:blipFill>
                    <a:blip r:embed="rId489"/>
                    <a:stretch/>
                  </pic:blipFill>
                  <pic:spPr>
                    <a:xfrm>
                      <a:off x="0" y="0"/>
                      <a:ext cx="5480050" cy="2597150"/>
                    </a:xfrm>
                    <a:prstGeom prst="rect">
                      <a:avLst/>
                    </a:prstGeom>
                  </pic:spPr>
                </pic:pic>
              </a:graphicData>
            </a:graphic>
          </wp:inline>
        </w:drawing>
      </w:r>
    </w:p>
    <w:p w:rsidR="00B77FFA" w:rsidRDefault="00547E11">
      <w:pPr>
        <w:pStyle w:val="Picturecaption10"/>
        <w:ind w:left="1728"/>
      </w:pPr>
      <w:r>
        <w:rPr>
          <w:rStyle w:val="Picturecaption1"/>
          <w:i/>
        </w:rPr>
        <w:t>Abbildung 266: SoD Form I herunterladen, unterschreiben und hochladen</w:t>
      </w:r>
    </w:p>
    <w:p w:rsidR="00B77FFA" w:rsidRDefault="00B77FFA">
      <w:pPr>
        <w:spacing w:after="659" w:line="1" w:lineRule="exact"/>
      </w:pPr>
    </w:p>
    <w:p w:rsidR="00B77FFA" w:rsidRDefault="00547E11" w:rsidP="000D6DC7">
      <w:pPr>
        <w:pStyle w:val="Bodytext10"/>
        <w:numPr>
          <w:ilvl w:val="0"/>
          <w:numId w:val="99"/>
        </w:numPr>
        <w:tabs>
          <w:tab w:val="left" w:pos="464"/>
        </w:tabs>
        <w:spacing w:after="120" w:line="264" w:lineRule="auto"/>
        <w:jc w:val="both"/>
      </w:pPr>
      <w:bookmarkStart w:id="3387" w:name="bookmark618"/>
      <w:r>
        <w:rPr>
          <w:rStyle w:val="Bodytext1"/>
        </w:rPr>
        <w:t xml:space="preserve">Herunterladen, Unterzeichnen und Hochladen des Dokuments wie in </w:t>
      </w:r>
      <w:hyperlink w:anchor="bookmark196" w:tooltip="Current Document">
        <w:r>
          <w:rPr>
            <w:rStyle w:val="Bodytext1"/>
          </w:rPr>
          <w:t>Kapitel 7.2.1.9</w:t>
        </w:r>
        <w:r>
          <w:rPr>
            <w:rStyle w:val="Bodytext1"/>
            <w:color w:val="0563C1"/>
            <w:u w:val="single"/>
          </w:rPr>
          <w:t xml:space="preserve">„Zeichen“ </w:t>
        </w:r>
      </w:hyperlink>
      <w:r>
        <w:rPr>
          <w:rStyle w:val="Bodytext1"/>
        </w:rPr>
        <w:t>beschrieben.</w:t>
      </w:r>
      <w:bookmarkEnd w:id="3387"/>
    </w:p>
    <w:p w:rsidR="00B77FFA" w:rsidRDefault="00547E11">
      <w:pPr>
        <w:pStyle w:val="Bodytext10"/>
        <w:spacing w:after="200" w:line="264" w:lineRule="auto"/>
        <w:jc w:val="both"/>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r>
        <w:br w:type="page"/>
      </w:r>
    </w:p>
    <w:p w:rsidR="00B77FFA" w:rsidRDefault="00547E11">
      <w:pPr>
        <w:jc w:val="center"/>
        <w:rPr>
          <w:sz w:val="2"/>
        </w:rPr>
      </w:pPr>
      <w:r>
        <w:rPr>
          <w:noProof/>
          <w:lang w:val="de-DE"/>
        </w:rPr>
        <w:drawing>
          <wp:inline distT="0" distB="0" distL="0" distR="0">
            <wp:extent cx="5480050" cy="2590800"/>
            <wp:effectExtent l="0" t="0" r="0" b="0"/>
            <wp:docPr id="1157" name="Picutre 1157"/>
            <wp:cNvGraphicFramePr/>
            <a:graphic xmlns:a="http://schemas.openxmlformats.org/drawingml/2006/main">
              <a:graphicData uri="http://schemas.openxmlformats.org/drawingml/2006/picture">
                <pic:pic xmlns:pic="http://schemas.openxmlformats.org/drawingml/2006/picture">
                  <pic:nvPicPr>
                    <pic:cNvPr id="1157" name="Bild 1157"/>
                    <pic:cNvPicPr/>
                  </pic:nvPicPr>
                  <pic:blipFill>
                    <a:blip r:embed="rId490"/>
                    <a:stretch/>
                  </pic:blipFill>
                  <pic:spPr>
                    <a:xfrm>
                      <a:off x="0" y="0"/>
                      <a:ext cx="5480050" cy="2590800"/>
                    </a:xfrm>
                    <a:prstGeom prst="rect">
                      <a:avLst/>
                    </a:prstGeom>
                  </pic:spPr>
                </pic:pic>
              </a:graphicData>
            </a:graphic>
          </wp:inline>
        </w:drawing>
      </w:r>
    </w:p>
    <w:p w:rsidR="00B77FFA" w:rsidRDefault="00547E11">
      <w:pPr>
        <w:pStyle w:val="Picturecaption10"/>
      </w:pPr>
      <w:r>
        <w:rPr>
          <w:rStyle w:val="Picturecaption1"/>
          <w:i/>
        </w:rPr>
        <w:t>Abbildung 267: SoD-Formular I-Bestätigungs-Popup</w:t>
      </w:r>
    </w:p>
    <w:p w:rsidR="00B77FFA" w:rsidRDefault="00B77FFA">
      <w:pPr>
        <w:spacing w:after="239" w:line="1" w:lineRule="exact"/>
      </w:pPr>
    </w:p>
    <w:p w:rsidR="00B77FFA" w:rsidRDefault="00547E11" w:rsidP="000D6DC7">
      <w:pPr>
        <w:pStyle w:val="Bodytext10"/>
        <w:numPr>
          <w:ilvl w:val="0"/>
          <w:numId w:val="99"/>
        </w:numPr>
        <w:tabs>
          <w:tab w:val="left" w:pos="464"/>
        </w:tabs>
        <w:spacing w:after="120" w:line="240" w:lineRule="auto"/>
      </w:pPr>
      <w:bookmarkStart w:id="3388" w:name="bookmark619"/>
      <w:r>
        <w:rPr>
          <w:rStyle w:val="Bodytext1"/>
          <w:b/>
        </w:rPr>
        <w:t xml:space="preserve">Schließen Sie </w:t>
      </w:r>
      <w:r>
        <w:rPr>
          <w:rStyle w:val="Bodytext1"/>
        </w:rPr>
        <w:t>das Bestätigungs-Popup.</w:t>
      </w:r>
      <w:bookmarkEnd w:id="3388"/>
    </w:p>
    <w:p w:rsidR="00B77FFA" w:rsidRDefault="00547E11" w:rsidP="000D6DC7">
      <w:pPr>
        <w:pStyle w:val="Bodytext10"/>
        <w:numPr>
          <w:ilvl w:val="0"/>
          <w:numId w:val="99"/>
        </w:numPr>
        <w:tabs>
          <w:tab w:val="left" w:pos="464"/>
        </w:tabs>
        <w:spacing w:after="920" w:line="240" w:lineRule="auto"/>
      </w:pPr>
      <w:r>
        <w:rPr>
          <w:rStyle w:val="Bodytext1"/>
        </w:rPr>
        <w:t>Senden Sie das Formular über die Schaltfläche Senden aus einer Workflow-Dropdown-Liste.</w:t>
      </w:r>
    </w:p>
    <w:p w:rsidR="00B77FFA" w:rsidRDefault="00547E11" w:rsidP="000D6DC7">
      <w:pPr>
        <w:pStyle w:val="Heading410"/>
        <w:keepNext/>
        <w:keepLines/>
        <w:numPr>
          <w:ilvl w:val="3"/>
          <w:numId w:val="98"/>
        </w:numPr>
        <w:tabs>
          <w:tab w:val="left" w:pos="1011"/>
        </w:tabs>
        <w:spacing w:after="120" w:line="264" w:lineRule="auto"/>
        <w:ind w:left="860" w:hanging="860"/>
      </w:pPr>
      <w:bookmarkStart w:id="3389" w:name="_Toc188612424"/>
      <w:bookmarkStart w:id="3390" w:name="_Toc188612577"/>
      <w:bookmarkStart w:id="3391" w:name="_Toc188612883"/>
      <w:bookmarkStart w:id="3392" w:name="_Toc188613036"/>
      <w:bookmarkStart w:id="3393" w:name="_Toc188613189"/>
      <w:bookmarkStart w:id="3394" w:name="_Toc188613342"/>
      <w:bookmarkStart w:id="3395" w:name="_Toc188613495"/>
      <w:bookmarkStart w:id="3396" w:name="_Toc188613648"/>
      <w:bookmarkStart w:id="3397" w:name="_Toc188613801"/>
      <w:bookmarkStart w:id="3398" w:name="_Toc188613954"/>
      <w:bookmarkStart w:id="3399" w:name="_Toc188614107"/>
      <w:bookmarkStart w:id="3400" w:name="_Toc188614260"/>
      <w:bookmarkStart w:id="3401" w:name="_Toc188614413"/>
      <w:bookmarkStart w:id="3402" w:name="_Toc188614566"/>
      <w:bookmarkStart w:id="3403" w:name="_Toc188614719"/>
      <w:bookmarkStart w:id="3404" w:name="_Toc188614872"/>
      <w:bookmarkStart w:id="3405" w:name="_Toc188615025"/>
      <w:bookmarkStart w:id="3406" w:name="_Toc188615178"/>
      <w:bookmarkStart w:id="3407" w:name="_Toc188615331"/>
      <w:bookmarkStart w:id="3408" w:name="_Toc188615484"/>
      <w:bookmarkStart w:id="3409" w:name="_Toc188615637"/>
      <w:bookmarkStart w:id="3410" w:name="_Toc188615790"/>
      <w:bookmarkStart w:id="3411" w:name="_Toc188615943"/>
      <w:bookmarkStart w:id="3412" w:name="_Toc188616113"/>
      <w:bookmarkStart w:id="3413" w:name="_Toc188616580"/>
      <w:r>
        <w:rPr>
          <w:rStyle w:val="Heading41"/>
          <w:b/>
        </w:rPr>
        <w:t>SODA: Senden Sie eine Antwortanfrage, um Informationen über die Zustellung oder Nichtzustellung von Dokumenten zu erhalten</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p>
    <w:p w:rsidR="00B77FFA" w:rsidRDefault="00547E11">
      <w:pPr>
        <w:pStyle w:val="Bodytext10"/>
        <w:spacing w:after="120" w:line="264" w:lineRule="auto"/>
      </w:pPr>
      <w:r>
        <w:rPr>
          <w:rStyle w:val="Bodytext1"/>
        </w:rPr>
        <w:t>Sie können auf ein Auskunftsersuchen der ausstellenden Behörde zur Zustellung oder Nichtzustellung von Schriftstücken (Formblatt J) antworten.</w:t>
      </w:r>
    </w:p>
    <w:p w:rsidR="00B77FFA" w:rsidRDefault="00547E11">
      <w:pPr>
        <w:jc w:val="center"/>
        <w:rPr>
          <w:sz w:val="2"/>
        </w:rPr>
      </w:pPr>
      <w:r>
        <w:rPr>
          <w:noProof/>
          <w:lang w:val="de-DE"/>
        </w:rPr>
        <w:drawing>
          <wp:inline distT="0" distB="0" distL="0" distR="0">
            <wp:extent cx="5474335" cy="2627630"/>
            <wp:effectExtent l="0" t="0" r="0" b="0"/>
            <wp:docPr id="1158" name="Picutre 1158"/>
            <wp:cNvGraphicFramePr/>
            <a:graphic xmlns:a="http://schemas.openxmlformats.org/drawingml/2006/main">
              <a:graphicData uri="http://schemas.openxmlformats.org/drawingml/2006/picture">
                <pic:pic xmlns:pic="http://schemas.openxmlformats.org/drawingml/2006/picture">
                  <pic:nvPicPr>
                    <pic:cNvPr id="1158" name="Bild 1158"/>
                    <pic:cNvPicPr/>
                  </pic:nvPicPr>
                  <pic:blipFill>
                    <a:blip r:embed="rId491"/>
                    <a:stretch/>
                  </pic:blipFill>
                  <pic:spPr>
                    <a:xfrm>
                      <a:off x="0" y="0"/>
                      <a:ext cx="5474335" cy="2627630"/>
                    </a:xfrm>
                    <a:prstGeom prst="rect">
                      <a:avLst/>
                    </a:prstGeom>
                  </pic:spPr>
                </pic:pic>
              </a:graphicData>
            </a:graphic>
          </wp:inline>
        </w:drawing>
      </w:r>
    </w:p>
    <w:p w:rsidR="00B77FFA" w:rsidRDefault="00547E11">
      <w:pPr>
        <w:pStyle w:val="Picturecaption10"/>
        <w:ind w:left="2645"/>
      </w:pPr>
      <w:r>
        <w:rPr>
          <w:rStyle w:val="Picturecaption1"/>
          <w:i/>
        </w:rPr>
        <w:t>Abbildung 268: SoD Form J-Erstellung</w:t>
      </w:r>
    </w:p>
    <w:p w:rsidR="00B77FFA" w:rsidRDefault="00B77FFA">
      <w:pPr>
        <w:spacing w:after="239" w:line="1" w:lineRule="exact"/>
      </w:pPr>
    </w:p>
    <w:p w:rsidR="00B77FFA" w:rsidRDefault="00547E11" w:rsidP="000D6DC7">
      <w:pPr>
        <w:pStyle w:val="Bodytext10"/>
        <w:numPr>
          <w:ilvl w:val="0"/>
          <w:numId w:val="100"/>
        </w:numPr>
        <w:tabs>
          <w:tab w:val="left" w:pos="464"/>
        </w:tabs>
        <w:spacing w:after="180" w:line="240" w:lineRule="auto"/>
      </w:pPr>
      <w:bookmarkStart w:id="3414" w:name="bookmark623"/>
      <w:r>
        <w:rPr>
          <w:rStyle w:val="Bodytext1"/>
        </w:rPr>
        <w:t xml:space="preserve">Wenn die Registerkarte "Formular I" geöffnet ist, klicken Sie auf die Schaltfläche </w:t>
      </w:r>
      <w:r>
        <w:rPr>
          <w:rStyle w:val="Bodytext1"/>
          <w:b/>
        </w:rPr>
        <w:t xml:space="preserve">"Antworten". </w:t>
      </w:r>
      <w:r>
        <w:t xml:space="preserve"> </w:t>
      </w:r>
      <w:bookmarkEnd w:id="3414"/>
      <w:r>
        <w:br w:type="page"/>
      </w:r>
    </w:p>
    <w:p w:rsidR="00B77FFA" w:rsidRDefault="00547E11">
      <w:pPr>
        <w:jc w:val="center"/>
        <w:rPr>
          <w:sz w:val="2"/>
        </w:rPr>
      </w:pPr>
      <w:r>
        <w:rPr>
          <w:noProof/>
          <w:lang w:val="de-DE"/>
        </w:rPr>
        <w:drawing>
          <wp:inline distT="0" distB="0" distL="0" distR="0">
            <wp:extent cx="5480050" cy="2633345"/>
            <wp:effectExtent l="0" t="0" r="0" b="0"/>
            <wp:docPr id="1159" name="Picutre 1159"/>
            <wp:cNvGraphicFramePr/>
            <a:graphic xmlns:a="http://schemas.openxmlformats.org/drawingml/2006/main">
              <a:graphicData uri="http://schemas.openxmlformats.org/drawingml/2006/picture">
                <pic:pic xmlns:pic="http://schemas.openxmlformats.org/drawingml/2006/picture">
                  <pic:nvPicPr>
                    <pic:cNvPr id="1159" name="Bild 1159"/>
                    <pic:cNvPicPr/>
                  </pic:nvPicPr>
                  <pic:blipFill>
                    <a:blip r:embed="rId492"/>
                    <a:stretch/>
                  </pic:blipFill>
                  <pic:spPr>
                    <a:xfrm>
                      <a:off x="0" y="0"/>
                      <a:ext cx="5480050" cy="2633345"/>
                    </a:xfrm>
                    <a:prstGeom prst="rect">
                      <a:avLst/>
                    </a:prstGeom>
                  </pic:spPr>
                </pic:pic>
              </a:graphicData>
            </a:graphic>
          </wp:inline>
        </w:drawing>
      </w:r>
    </w:p>
    <w:p w:rsidR="00B77FFA" w:rsidRDefault="00547E11">
      <w:pPr>
        <w:pStyle w:val="Picturecaption10"/>
        <w:ind w:left="2818"/>
      </w:pPr>
      <w:r>
        <w:rPr>
          <w:rStyle w:val="Picturecaption1"/>
          <w:i/>
        </w:rPr>
        <w:t>Abbildung 269: SoD Form J Entwurf</w:t>
      </w:r>
    </w:p>
    <w:p w:rsidR="00B77FFA" w:rsidRDefault="00B77FFA">
      <w:pPr>
        <w:spacing w:after="659" w:line="1" w:lineRule="exact"/>
      </w:pPr>
    </w:p>
    <w:p w:rsidR="00B77FFA" w:rsidRDefault="00547E11" w:rsidP="000D6DC7">
      <w:pPr>
        <w:pStyle w:val="Bodytext10"/>
        <w:numPr>
          <w:ilvl w:val="0"/>
          <w:numId w:val="100"/>
        </w:numPr>
        <w:tabs>
          <w:tab w:val="left" w:pos="478"/>
        </w:tabs>
        <w:spacing w:after="100" w:line="266" w:lineRule="auto"/>
      </w:pPr>
      <w:bookmarkStart w:id="3415" w:name="bookmark624"/>
      <w:r>
        <w:rPr>
          <w:rStyle w:val="Bodytext1"/>
        </w:rPr>
        <w:t xml:space="preserve">Die Anwendung erstellt und zeigt Formular J an. Füllen Sie alle Pflichtfelder aus und klicken Sie auf die Schaltfläche </w:t>
      </w:r>
      <w:r>
        <w:rPr>
          <w:rStyle w:val="Bodytext1"/>
          <w:b/>
        </w:rPr>
        <w:t xml:space="preserve">Senden </w:t>
      </w:r>
      <w:r>
        <w:rPr>
          <w:rStyle w:val="Bodytext1"/>
        </w:rPr>
        <w:t>in der Aktionsleiste.</w:t>
      </w:r>
      <w:bookmarkEnd w:id="3415"/>
    </w:p>
    <w:p w:rsidR="00B77FFA" w:rsidRDefault="00547E11">
      <w:pPr>
        <w:jc w:val="center"/>
        <w:rPr>
          <w:sz w:val="2"/>
        </w:rPr>
      </w:pPr>
      <w:r>
        <w:rPr>
          <w:noProof/>
          <w:lang w:val="de-DE"/>
        </w:rPr>
        <w:drawing>
          <wp:inline distT="0" distB="0" distL="0" distR="0">
            <wp:extent cx="5480050" cy="2597150"/>
            <wp:effectExtent l="0" t="0" r="0" b="0"/>
            <wp:docPr id="1160" name="Picutre 1160"/>
            <wp:cNvGraphicFramePr/>
            <a:graphic xmlns:a="http://schemas.openxmlformats.org/drawingml/2006/main">
              <a:graphicData uri="http://schemas.openxmlformats.org/drawingml/2006/picture">
                <pic:pic xmlns:pic="http://schemas.openxmlformats.org/drawingml/2006/picture">
                  <pic:nvPicPr>
                    <pic:cNvPr id="1160" name="Bild 1160"/>
                    <pic:cNvPicPr/>
                  </pic:nvPicPr>
                  <pic:blipFill>
                    <a:blip r:embed="rId493"/>
                    <a:stretch/>
                  </pic:blipFill>
                  <pic:spPr>
                    <a:xfrm>
                      <a:off x="0" y="0"/>
                      <a:ext cx="5480050" cy="2597150"/>
                    </a:xfrm>
                    <a:prstGeom prst="rect">
                      <a:avLst/>
                    </a:prstGeom>
                  </pic:spPr>
                </pic:pic>
              </a:graphicData>
            </a:graphic>
          </wp:inline>
        </w:drawing>
      </w:r>
    </w:p>
    <w:p w:rsidR="00B77FFA" w:rsidRDefault="00547E11">
      <w:pPr>
        <w:pStyle w:val="Picturecaption10"/>
      </w:pPr>
      <w:r>
        <w:rPr>
          <w:rStyle w:val="Picturecaption1"/>
          <w:i/>
        </w:rPr>
        <w:t>Abbildung 270: SoD Form J Dokument hochladen</w:t>
      </w:r>
    </w:p>
    <w:p w:rsidR="00B77FFA" w:rsidRDefault="00B77FFA">
      <w:pPr>
        <w:spacing w:after="259" w:line="1" w:lineRule="exact"/>
      </w:pPr>
    </w:p>
    <w:p w:rsidR="00B77FFA" w:rsidRDefault="00547E11" w:rsidP="000D6DC7">
      <w:pPr>
        <w:pStyle w:val="Bodytext10"/>
        <w:numPr>
          <w:ilvl w:val="0"/>
          <w:numId w:val="100"/>
        </w:numPr>
        <w:tabs>
          <w:tab w:val="left" w:pos="464"/>
        </w:tabs>
        <w:spacing w:after="260" w:line="240" w:lineRule="auto"/>
        <w:sectPr w:rsidR="00B77FFA">
          <w:pgSz w:w="11900" w:h="16840"/>
          <w:pgMar w:top="1839" w:right="1659" w:bottom="1983" w:left="1553" w:header="0" w:footer="3" w:gutter="0"/>
          <w:cols w:space="720"/>
          <w:noEndnote/>
          <w:docGrid w:linePitch="360"/>
        </w:sectPr>
      </w:pPr>
      <w:bookmarkStart w:id="3416" w:name="bookmark625"/>
      <w:r>
        <w:rPr>
          <w:rStyle w:val="Bodytext1"/>
        </w:rPr>
        <w:t xml:space="preserve">Klicken Sie auf </w:t>
      </w:r>
      <w:r>
        <w:rPr>
          <w:rStyle w:val="Bodytext1"/>
          <w:b/>
        </w:rPr>
        <w:t>Dokument hochladen.</w:t>
      </w:r>
      <w:bookmarkEnd w:id="3416"/>
    </w:p>
    <w:p w:rsidR="00B77FFA" w:rsidRDefault="00547E11">
      <w:pPr>
        <w:jc w:val="center"/>
        <w:rPr>
          <w:sz w:val="2"/>
        </w:rPr>
      </w:pPr>
      <w:r>
        <w:rPr>
          <w:noProof/>
          <w:lang w:val="de-DE"/>
        </w:rPr>
        <w:drawing>
          <wp:inline distT="0" distB="0" distL="0" distR="0">
            <wp:extent cx="5480050" cy="2609215"/>
            <wp:effectExtent l="0" t="0" r="0" b="0"/>
            <wp:docPr id="1161" name="Picutre 1161"/>
            <wp:cNvGraphicFramePr/>
            <a:graphic xmlns:a="http://schemas.openxmlformats.org/drawingml/2006/main">
              <a:graphicData uri="http://schemas.openxmlformats.org/drawingml/2006/picture">
                <pic:pic xmlns:pic="http://schemas.openxmlformats.org/drawingml/2006/picture">
                  <pic:nvPicPr>
                    <pic:cNvPr id="1161" name="Bild 1161"/>
                    <pic:cNvPicPr/>
                  </pic:nvPicPr>
                  <pic:blipFill>
                    <a:blip r:embed="rId494"/>
                    <a:stretch/>
                  </pic:blipFill>
                  <pic:spPr>
                    <a:xfrm>
                      <a:off x="0" y="0"/>
                      <a:ext cx="5480050" cy="2609215"/>
                    </a:xfrm>
                    <a:prstGeom prst="rect">
                      <a:avLst/>
                    </a:prstGeom>
                  </pic:spPr>
                </pic:pic>
              </a:graphicData>
            </a:graphic>
          </wp:inline>
        </w:drawing>
      </w:r>
    </w:p>
    <w:p w:rsidR="00B77FFA" w:rsidRDefault="00547E11">
      <w:pPr>
        <w:pStyle w:val="Picturecaption10"/>
        <w:ind w:left="1210"/>
      </w:pPr>
      <w:r>
        <w:rPr>
          <w:rStyle w:val="Picturecaption1"/>
          <w:i/>
        </w:rPr>
        <w:t>Abbildung 271: SoD-Formblatt J: Dokument herunterladen, unterschreiben und hochladen</w:t>
      </w:r>
    </w:p>
    <w:p w:rsidR="00B77FFA" w:rsidRDefault="00B77FFA">
      <w:pPr>
        <w:spacing w:after="239" w:line="1" w:lineRule="exact"/>
      </w:pPr>
    </w:p>
    <w:p w:rsidR="00B77FFA" w:rsidRDefault="00547E11" w:rsidP="000D6DC7">
      <w:pPr>
        <w:pStyle w:val="Bodytext10"/>
        <w:numPr>
          <w:ilvl w:val="0"/>
          <w:numId w:val="100"/>
        </w:numPr>
        <w:tabs>
          <w:tab w:val="left" w:pos="1004"/>
        </w:tabs>
        <w:spacing w:after="120" w:line="264" w:lineRule="auto"/>
        <w:ind w:firstLine="540"/>
      </w:pPr>
      <w:bookmarkStart w:id="3417" w:name="bookmark626"/>
      <w:r>
        <w:rPr>
          <w:rStyle w:val="Bodytext1"/>
        </w:rPr>
        <w:t xml:space="preserve">Herunterladen, Unterzeichnen und Hochladen des Dokuments wie in </w:t>
      </w:r>
      <w:hyperlink w:anchor="bookmark196" w:tooltip="Current Document">
        <w:r>
          <w:rPr>
            <w:rStyle w:val="Bodytext1"/>
          </w:rPr>
          <w:t>Kapitel 7.2.1.9</w:t>
        </w:r>
        <w:r>
          <w:rPr>
            <w:rStyle w:val="Bodytext1"/>
            <w:color w:val="0563C1"/>
            <w:u w:val="single"/>
          </w:rPr>
          <w:t xml:space="preserve">„Zeichen“ </w:t>
        </w:r>
      </w:hyperlink>
      <w:r>
        <w:rPr>
          <w:rStyle w:val="Bodytext1"/>
        </w:rPr>
        <w:t>beschrieben.</w:t>
      </w:r>
      <w:bookmarkEnd w:id="3417"/>
    </w:p>
    <w:p w:rsidR="00B77FFA" w:rsidRDefault="00547E11">
      <w:pPr>
        <w:pStyle w:val="Bodytext10"/>
        <w:spacing w:after="540" w:line="264" w:lineRule="auto"/>
        <w:ind w:left="540"/>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p>
    <w:p w:rsidR="00B77FFA" w:rsidRDefault="00547E11">
      <w:pPr>
        <w:jc w:val="center"/>
        <w:rPr>
          <w:sz w:val="2"/>
        </w:rPr>
      </w:pPr>
      <w:r>
        <w:rPr>
          <w:noProof/>
          <w:lang w:val="de-DE"/>
        </w:rPr>
        <w:drawing>
          <wp:inline distT="0" distB="0" distL="0" distR="0">
            <wp:extent cx="5480050" cy="2609215"/>
            <wp:effectExtent l="0" t="0" r="0" b="0"/>
            <wp:docPr id="1162" name="Picutre 1162"/>
            <wp:cNvGraphicFramePr/>
            <a:graphic xmlns:a="http://schemas.openxmlformats.org/drawingml/2006/main">
              <a:graphicData uri="http://schemas.openxmlformats.org/drawingml/2006/picture">
                <pic:pic xmlns:pic="http://schemas.openxmlformats.org/drawingml/2006/picture">
                  <pic:nvPicPr>
                    <pic:cNvPr id="1162" name="Bild 1162"/>
                    <pic:cNvPicPr/>
                  </pic:nvPicPr>
                  <pic:blipFill>
                    <a:blip r:embed="rId495"/>
                    <a:stretch/>
                  </pic:blipFill>
                  <pic:spPr>
                    <a:xfrm>
                      <a:off x="0" y="0"/>
                      <a:ext cx="5480050" cy="2609215"/>
                    </a:xfrm>
                    <a:prstGeom prst="rect">
                      <a:avLst/>
                    </a:prstGeom>
                  </pic:spPr>
                </pic:pic>
              </a:graphicData>
            </a:graphic>
          </wp:inline>
        </w:drawing>
      </w:r>
    </w:p>
    <w:p w:rsidR="00B77FFA" w:rsidRDefault="00547E11">
      <w:pPr>
        <w:pStyle w:val="Picturecaption10"/>
        <w:ind w:left="2059"/>
      </w:pPr>
      <w:r>
        <w:rPr>
          <w:rStyle w:val="Picturecaption1"/>
          <w:i/>
        </w:rPr>
        <w:t>Abbildung 272: SoD Form J-Bestätigungs-Popup</w:t>
      </w:r>
    </w:p>
    <w:p w:rsidR="00B77FFA" w:rsidRDefault="00B77FFA">
      <w:pPr>
        <w:spacing w:after="239" w:line="1" w:lineRule="exact"/>
      </w:pPr>
    </w:p>
    <w:p w:rsidR="00B77FFA" w:rsidRDefault="00547E11" w:rsidP="000D6DC7">
      <w:pPr>
        <w:pStyle w:val="Bodytext10"/>
        <w:numPr>
          <w:ilvl w:val="0"/>
          <w:numId w:val="100"/>
        </w:numPr>
        <w:tabs>
          <w:tab w:val="left" w:pos="1004"/>
        </w:tabs>
        <w:spacing w:after="120" w:line="240" w:lineRule="auto"/>
        <w:ind w:firstLine="540"/>
      </w:pPr>
      <w:bookmarkStart w:id="3418" w:name="bookmark627"/>
      <w:r>
        <w:rPr>
          <w:rStyle w:val="Bodytext1"/>
        </w:rPr>
        <w:t>Schließen Sie das Bestätigungs-Popup.</w:t>
      </w:r>
      <w:bookmarkEnd w:id="3418"/>
    </w:p>
    <w:p w:rsidR="00B77FFA" w:rsidRDefault="00547E11" w:rsidP="000D6DC7">
      <w:pPr>
        <w:pStyle w:val="Bodytext10"/>
        <w:numPr>
          <w:ilvl w:val="0"/>
          <w:numId w:val="100"/>
        </w:numPr>
        <w:tabs>
          <w:tab w:val="left" w:pos="1004"/>
        </w:tabs>
        <w:spacing w:after="240" w:line="240" w:lineRule="auto"/>
        <w:ind w:firstLine="540"/>
        <w:sectPr w:rsidR="00B77FFA">
          <w:pgSz w:w="11900" w:h="16840"/>
          <w:pgMar w:top="1839" w:right="884" w:bottom="1839" w:left="1027" w:header="0" w:footer="3" w:gutter="0"/>
          <w:cols w:space="720"/>
          <w:noEndnote/>
          <w:docGrid w:linePitch="360"/>
        </w:sectPr>
      </w:pPr>
      <w:r>
        <w:rPr>
          <w:rStyle w:val="Bodytext1"/>
        </w:rPr>
        <w:t>Senden Sie das Formular über die Schaltfläche Senden aus einer Workflow-Dropdown-Liste.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pStyle w:val="Heading410"/>
        <w:keepNext/>
        <w:keepLines/>
        <w:spacing w:after="120" w:line="264" w:lineRule="auto"/>
        <w:ind w:firstLine="520"/>
      </w:pPr>
      <w:bookmarkStart w:id="3419" w:name="bookmark628"/>
      <w:bookmarkStart w:id="3420" w:name="_Toc188612425"/>
      <w:bookmarkStart w:id="3421" w:name="_Toc188612578"/>
      <w:bookmarkStart w:id="3422" w:name="_Toc188612884"/>
      <w:bookmarkStart w:id="3423" w:name="_Toc188613037"/>
      <w:bookmarkStart w:id="3424" w:name="_Toc188613190"/>
      <w:bookmarkStart w:id="3425" w:name="_Toc188613343"/>
      <w:bookmarkStart w:id="3426" w:name="_Toc188613496"/>
      <w:bookmarkStart w:id="3427" w:name="_Toc188613649"/>
      <w:bookmarkStart w:id="3428" w:name="_Toc188613802"/>
      <w:bookmarkStart w:id="3429" w:name="_Toc188613955"/>
      <w:bookmarkStart w:id="3430" w:name="_Toc188614108"/>
      <w:bookmarkStart w:id="3431" w:name="_Toc188614261"/>
      <w:bookmarkStart w:id="3432" w:name="_Toc188614414"/>
      <w:bookmarkStart w:id="3433" w:name="_Toc188614567"/>
      <w:bookmarkStart w:id="3434" w:name="_Toc188614720"/>
      <w:bookmarkStart w:id="3435" w:name="_Toc188614873"/>
      <w:bookmarkStart w:id="3436" w:name="_Toc188615026"/>
      <w:bookmarkStart w:id="3437" w:name="_Toc188615179"/>
      <w:bookmarkStart w:id="3438" w:name="_Toc188615332"/>
      <w:bookmarkStart w:id="3439" w:name="_Toc188615485"/>
      <w:bookmarkStart w:id="3440" w:name="_Toc188615638"/>
      <w:bookmarkStart w:id="3441" w:name="_Toc188615791"/>
      <w:bookmarkStart w:id="3442" w:name="_Toc188615944"/>
      <w:bookmarkStart w:id="3443" w:name="_Toc188616114"/>
      <w:bookmarkStart w:id="3444" w:name="_Toc188616581"/>
      <w:r>
        <w:rPr>
          <w:rStyle w:val="Heading41"/>
          <w:b/>
        </w:rPr>
        <w:t>10.1.4. TOEA: Senden Sie eine Anfrage für zusätzliche Informationen (Formular D)</w:t>
      </w:r>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p>
    <w:p w:rsidR="00B77FFA" w:rsidRDefault="00547E11">
      <w:pPr>
        <w:pStyle w:val="Bodytext10"/>
        <w:spacing w:after="540" w:line="264" w:lineRule="auto"/>
        <w:ind w:left="520" w:firstLine="20"/>
      </w:pPr>
      <w:r>
        <w:rPr>
          <w:rStyle w:val="Bodytext1"/>
        </w:rPr>
        <w:t>Wenn die Vollstreckungsbehörde ein Ersuchen der TOEA erhält und zusätzliche Informationen benötigt, kann die Behörde ein Ersuchen um zusätzliche Informationen für die Beweisaufnahme (Formblatt D) an den Ausstellungsstaat senden. Dieser Prozess ist in zwei (2) Schritte unterteilt:</w:t>
      </w:r>
    </w:p>
    <w:p w:rsidR="00B77FFA" w:rsidRDefault="00547E11">
      <w:pPr>
        <w:pStyle w:val="Heading410"/>
        <w:keepNext/>
        <w:keepLines/>
        <w:spacing w:after="540"/>
        <w:ind w:firstLine="520"/>
      </w:pPr>
      <w:bookmarkStart w:id="3445" w:name="bookmark631"/>
      <w:bookmarkStart w:id="3446" w:name="_Toc188612426"/>
      <w:bookmarkStart w:id="3447" w:name="_Toc188612579"/>
      <w:bookmarkStart w:id="3448" w:name="_Toc188612885"/>
      <w:bookmarkStart w:id="3449" w:name="_Toc188613038"/>
      <w:bookmarkStart w:id="3450" w:name="_Toc188613191"/>
      <w:bookmarkStart w:id="3451" w:name="_Toc188613344"/>
      <w:bookmarkStart w:id="3452" w:name="_Toc188613497"/>
      <w:bookmarkStart w:id="3453" w:name="_Toc188613650"/>
      <w:bookmarkStart w:id="3454" w:name="_Toc188613803"/>
      <w:bookmarkStart w:id="3455" w:name="_Toc188613956"/>
      <w:bookmarkStart w:id="3456" w:name="_Toc188614109"/>
      <w:bookmarkStart w:id="3457" w:name="_Toc188614262"/>
      <w:bookmarkStart w:id="3458" w:name="_Toc188614415"/>
      <w:bookmarkStart w:id="3459" w:name="_Toc188614568"/>
      <w:bookmarkStart w:id="3460" w:name="_Toc188614721"/>
      <w:bookmarkStart w:id="3461" w:name="_Toc188614874"/>
      <w:bookmarkStart w:id="3462" w:name="_Toc188615027"/>
      <w:bookmarkStart w:id="3463" w:name="_Toc188615180"/>
      <w:bookmarkStart w:id="3464" w:name="_Toc188615333"/>
      <w:bookmarkStart w:id="3465" w:name="_Toc188615486"/>
      <w:bookmarkStart w:id="3466" w:name="_Toc188615639"/>
      <w:bookmarkStart w:id="3467" w:name="_Toc188615792"/>
      <w:bookmarkStart w:id="3468" w:name="_Toc188615945"/>
      <w:bookmarkStart w:id="3469" w:name="_Toc188616115"/>
      <w:bookmarkStart w:id="3470" w:name="_Toc188616582"/>
      <w:r>
        <w:rPr>
          <w:rStyle w:val="Heading41"/>
          <w:b/>
        </w:rPr>
        <w:t>Schritt 1. Formular D erstellen:</w:t>
      </w:r>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rsidR="00B77FFA" w:rsidRDefault="00547E11">
      <w:pPr>
        <w:pStyle w:val="Bodytext10"/>
        <w:spacing w:after="420" w:line="240" w:lineRule="auto"/>
        <w:ind w:firstLine="520"/>
      </w:pPr>
      <w:r>
        <w:rPr>
          <w:rStyle w:val="Bodytext1"/>
        </w:rPr>
        <w:t>1 Sehen Sie sich die eingehende Anfrage an.</w:t>
      </w:r>
    </w:p>
    <w:p w:rsidR="00B77FFA" w:rsidRDefault="00547E11">
      <w:pPr>
        <w:jc w:val="center"/>
        <w:rPr>
          <w:sz w:val="2"/>
        </w:rPr>
      </w:pPr>
      <w:r>
        <w:rPr>
          <w:noProof/>
          <w:lang w:val="de-DE"/>
        </w:rPr>
        <w:drawing>
          <wp:inline distT="0" distB="0" distL="0" distR="0">
            <wp:extent cx="5553710" cy="2609215"/>
            <wp:effectExtent l="0" t="0" r="0" b="0"/>
            <wp:docPr id="1163" name="Picutre 1163"/>
            <wp:cNvGraphicFramePr/>
            <a:graphic xmlns:a="http://schemas.openxmlformats.org/drawingml/2006/main">
              <a:graphicData uri="http://schemas.openxmlformats.org/drawingml/2006/picture">
                <pic:pic xmlns:pic="http://schemas.openxmlformats.org/drawingml/2006/picture">
                  <pic:nvPicPr>
                    <pic:cNvPr id="1163" name="Bild 1163"/>
                    <pic:cNvPicPr/>
                  </pic:nvPicPr>
                  <pic:blipFill>
                    <a:blip r:embed="rId496"/>
                    <a:stretch/>
                  </pic:blipFill>
                  <pic:spPr>
                    <a:xfrm>
                      <a:off x="0" y="0"/>
                      <a:ext cx="5553710" cy="2609215"/>
                    </a:xfrm>
                    <a:prstGeom prst="rect">
                      <a:avLst/>
                    </a:prstGeom>
                  </pic:spPr>
                </pic:pic>
              </a:graphicData>
            </a:graphic>
          </wp:inline>
        </w:drawing>
      </w:r>
    </w:p>
    <w:p w:rsidR="00B77FFA" w:rsidRDefault="00547E11">
      <w:pPr>
        <w:pStyle w:val="Picturecaption10"/>
        <w:spacing w:line="264" w:lineRule="auto"/>
        <w:jc w:val="center"/>
      </w:pPr>
      <w:bookmarkStart w:id="3471" w:name="bookmark633"/>
      <w:r>
        <w:rPr>
          <w:rStyle w:val="Picturecaption1"/>
          <w:i/>
        </w:rPr>
        <w:t>Abbildung 273: TOEA: Formular D erstellen: Ersuchen um zusätzliche Informationen für die Beweisaufnahme</w:t>
      </w:r>
      <w:bookmarkEnd w:id="3471"/>
    </w:p>
    <w:p w:rsidR="00B77FFA" w:rsidRDefault="00B77FFA">
      <w:pPr>
        <w:spacing w:after="259" w:line="1" w:lineRule="exact"/>
      </w:pPr>
    </w:p>
    <w:p w:rsidR="00B77FFA" w:rsidRDefault="00547E11" w:rsidP="000D6DC7">
      <w:pPr>
        <w:pStyle w:val="Bodytext10"/>
        <w:numPr>
          <w:ilvl w:val="0"/>
          <w:numId w:val="101"/>
        </w:numPr>
        <w:tabs>
          <w:tab w:val="left" w:pos="984"/>
        </w:tabs>
        <w:spacing w:after="420" w:line="264" w:lineRule="auto"/>
        <w:ind w:firstLine="520"/>
        <w:sectPr w:rsidR="00B77FFA">
          <w:headerReference w:type="even" r:id="rId497"/>
          <w:headerReference w:type="default" r:id="rId498"/>
          <w:footerReference w:type="even" r:id="rId499"/>
          <w:footerReference w:type="default" r:id="rId500"/>
          <w:pgSz w:w="11900" w:h="16840"/>
          <w:pgMar w:top="601" w:right="884" w:bottom="1297" w:left="1027" w:header="173" w:footer="3" w:gutter="0"/>
          <w:cols w:space="720"/>
          <w:noEndnote/>
          <w:docGrid w:linePitch="360"/>
        </w:sectPr>
      </w:pPr>
      <w:r>
        <w:rPr>
          <w:rStyle w:val="Bodytext1"/>
        </w:rPr>
        <w:t xml:space="preserve">Klicken Sie auf </w:t>
      </w:r>
      <w:r>
        <w:rPr>
          <w:rStyle w:val="Bodytext1"/>
          <w:b/>
        </w:rPr>
        <w:t>Workflow &gt; Formular D erstellen.</w:t>
      </w:r>
    </w:p>
    <w:p w:rsidR="00B77FFA" w:rsidRDefault="00B77FFA">
      <w:pPr>
        <w:spacing w:after="99" w:line="1" w:lineRule="exact"/>
      </w:pPr>
    </w:p>
    <w:p w:rsidR="00B77FFA" w:rsidRDefault="00547E11">
      <w:pPr>
        <w:jc w:val="center"/>
        <w:rPr>
          <w:sz w:val="2"/>
        </w:rPr>
      </w:pPr>
      <w:r>
        <w:rPr>
          <w:noProof/>
          <w:lang w:val="de-DE"/>
        </w:rPr>
        <w:drawing>
          <wp:inline distT="0" distB="0" distL="0" distR="0">
            <wp:extent cx="5547360" cy="2572385"/>
            <wp:effectExtent l="0" t="0" r="0" b="0"/>
            <wp:docPr id="1170" name="Picutre 1170"/>
            <wp:cNvGraphicFramePr/>
            <a:graphic xmlns:a="http://schemas.openxmlformats.org/drawingml/2006/main">
              <a:graphicData uri="http://schemas.openxmlformats.org/drawingml/2006/picture">
                <pic:pic xmlns:pic="http://schemas.openxmlformats.org/drawingml/2006/picture">
                  <pic:nvPicPr>
                    <pic:cNvPr id="1170" name="Bild 1170"/>
                    <pic:cNvPicPr/>
                  </pic:nvPicPr>
                  <pic:blipFill>
                    <a:blip r:embed="rId501"/>
                    <a:stretch/>
                  </pic:blipFill>
                  <pic:spPr>
                    <a:xfrm>
                      <a:off x="0" y="0"/>
                      <a:ext cx="5547360" cy="2572385"/>
                    </a:xfrm>
                    <a:prstGeom prst="rect">
                      <a:avLst/>
                    </a:prstGeom>
                  </pic:spPr>
                </pic:pic>
              </a:graphicData>
            </a:graphic>
          </wp:inline>
        </w:drawing>
      </w:r>
    </w:p>
    <w:p w:rsidR="00B77FFA" w:rsidRDefault="00547E11">
      <w:pPr>
        <w:pStyle w:val="Picturecaption10"/>
        <w:ind w:left="1776"/>
      </w:pPr>
      <w:r>
        <w:rPr>
          <w:rStyle w:val="Picturecaption1"/>
          <w:i/>
        </w:rPr>
        <w:t>Abbildung 274: TOEA: Formular D Entwurfsversion angezeigt</w:t>
      </w:r>
    </w:p>
    <w:p w:rsidR="00B77FFA" w:rsidRDefault="00B77FFA">
      <w:pPr>
        <w:spacing w:after="439" w:line="1" w:lineRule="exact"/>
      </w:pPr>
    </w:p>
    <w:p w:rsidR="00B77FFA" w:rsidRDefault="00547E11" w:rsidP="000D6DC7">
      <w:pPr>
        <w:pStyle w:val="Bodytext10"/>
        <w:numPr>
          <w:ilvl w:val="0"/>
          <w:numId w:val="101"/>
        </w:numPr>
        <w:tabs>
          <w:tab w:val="left" w:pos="1004"/>
        </w:tabs>
        <w:spacing w:after="240" w:line="240" w:lineRule="auto"/>
        <w:ind w:firstLine="540"/>
      </w:pPr>
      <w:bookmarkStart w:id="3472" w:name="bookmark634"/>
      <w:r>
        <w:rPr>
          <w:rStyle w:val="Bodytext1"/>
        </w:rPr>
        <w:t>Die Entwurfsversion des Formulars D wird erstellt und angezeigt.</w:t>
      </w:r>
      <w:bookmarkEnd w:id="3472"/>
    </w:p>
    <w:p w:rsidR="00B77FFA" w:rsidRDefault="00547E11" w:rsidP="000D6DC7">
      <w:pPr>
        <w:pStyle w:val="Bodytext10"/>
        <w:numPr>
          <w:ilvl w:val="0"/>
          <w:numId w:val="101"/>
        </w:numPr>
        <w:tabs>
          <w:tab w:val="left" w:pos="1004"/>
        </w:tabs>
        <w:spacing w:after="520" w:line="240" w:lineRule="auto"/>
        <w:ind w:firstLine="540"/>
      </w:pPr>
      <w:r>
        <w:rPr>
          <w:rStyle w:val="Bodytext1"/>
        </w:rPr>
        <w:t>Denken Sie beim Ausfüllen von Daten in Formular D-Abschnitten daran, Ihre Daten zu speichern.</w:t>
      </w:r>
    </w:p>
    <w:p w:rsidR="00B77FFA" w:rsidRDefault="00547E11">
      <w:pPr>
        <w:pStyle w:val="Heading410"/>
        <w:keepNext/>
        <w:keepLines/>
        <w:spacing w:after="440"/>
      </w:pPr>
      <w:bookmarkStart w:id="3473" w:name="bookmark635"/>
      <w:bookmarkStart w:id="3474" w:name="_Toc188612427"/>
      <w:bookmarkStart w:id="3475" w:name="_Toc188612580"/>
      <w:bookmarkStart w:id="3476" w:name="_Toc188612886"/>
      <w:bookmarkStart w:id="3477" w:name="_Toc188613039"/>
      <w:bookmarkStart w:id="3478" w:name="_Toc188613192"/>
      <w:bookmarkStart w:id="3479" w:name="_Toc188613345"/>
      <w:bookmarkStart w:id="3480" w:name="_Toc188613498"/>
      <w:bookmarkStart w:id="3481" w:name="_Toc188613651"/>
      <w:bookmarkStart w:id="3482" w:name="_Toc188613804"/>
      <w:bookmarkStart w:id="3483" w:name="_Toc188613957"/>
      <w:bookmarkStart w:id="3484" w:name="_Toc188614110"/>
      <w:bookmarkStart w:id="3485" w:name="_Toc188614263"/>
      <w:bookmarkStart w:id="3486" w:name="_Toc188614416"/>
      <w:bookmarkStart w:id="3487" w:name="_Toc188614569"/>
      <w:bookmarkStart w:id="3488" w:name="_Toc188614722"/>
      <w:bookmarkStart w:id="3489" w:name="_Toc188614875"/>
      <w:bookmarkStart w:id="3490" w:name="_Toc188615028"/>
      <w:bookmarkStart w:id="3491" w:name="_Toc188615181"/>
      <w:bookmarkStart w:id="3492" w:name="_Toc188615334"/>
      <w:bookmarkStart w:id="3493" w:name="_Toc188615487"/>
      <w:bookmarkStart w:id="3494" w:name="_Toc188615640"/>
      <w:bookmarkStart w:id="3495" w:name="_Toc188615793"/>
      <w:bookmarkStart w:id="3496" w:name="_Toc188615946"/>
      <w:bookmarkStart w:id="3497" w:name="_Toc188616116"/>
      <w:bookmarkStart w:id="3498" w:name="_Toc188616583"/>
      <w:r>
        <w:rPr>
          <w:rStyle w:val="Heading41"/>
          <w:b/>
        </w:rPr>
        <w:t>Versandformular D:</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p>
    <w:p w:rsidR="00B77FFA" w:rsidRDefault="00547E11">
      <w:pPr>
        <w:jc w:val="center"/>
        <w:rPr>
          <w:sz w:val="2"/>
        </w:rPr>
      </w:pPr>
      <w:r>
        <w:rPr>
          <w:noProof/>
          <w:lang w:val="de-DE"/>
        </w:rPr>
        <w:drawing>
          <wp:inline distT="0" distB="0" distL="0" distR="0">
            <wp:extent cx="5480050" cy="2602865"/>
            <wp:effectExtent l="0" t="0" r="0" b="0"/>
            <wp:docPr id="1171" name="Picutre 1171"/>
            <wp:cNvGraphicFramePr/>
            <a:graphic xmlns:a="http://schemas.openxmlformats.org/drawingml/2006/main">
              <a:graphicData uri="http://schemas.openxmlformats.org/drawingml/2006/picture">
                <pic:pic xmlns:pic="http://schemas.openxmlformats.org/drawingml/2006/picture">
                  <pic:nvPicPr>
                    <pic:cNvPr id="1171" name="Bild 1171"/>
                    <pic:cNvPicPr/>
                  </pic:nvPicPr>
                  <pic:blipFill>
                    <a:blip r:embed="rId502"/>
                    <a:stretch/>
                  </pic:blipFill>
                  <pic:spPr>
                    <a:xfrm>
                      <a:off x="0" y="0"/>
                      <a:ext cx="5480050" cy="2602865"/>
                    </a:xfrm>
                    <a:prstGeom prst="rect">
                      <a:avLst/>
                    </a:prstGeom>
                  </pic:spPr>
                </pic:pic>
              </a:graphicData>
            </a:graphic>
          </wp:inline>
        </w:drawing>
      </w:r>
    </w:p>
    <w:p w:rsidR="00B77FFA" w:rsidRDefault="00547E11">
      <w:pPr>
        <w:pStyle w:val="Picturecaption10"/>
        <w:ind w:left="374"/>
      </w:pPr>
      <w:bookmarkStart w:id="3499" w:name="bookmark637"/>
      <w:r>
        <w:rPr>
          <w:rStyle w:val="Picturecaption1"/>
          <w:i/>
        </w:rPr>
        <w:t>Abbildung 275: TOEA: Vordruck D: Ersuchen um zusätzliche Informationen für die Aufnahme von</w:t>
      </w:r>
      <w:bookmarkEnd w:id="3499"/>
    </w:p>
    <w:p w:rsidR="00B77FFA" w:rsidRDefault="00547E11">
      <w:pPr>
        <w:pStyle w:val="Bodytext10"/>
        <w:spacing w:after="440" w:line="240" w:lineRule="auto"/>
        <w:jc w:val="center"/>
      </w:pPr>
      <w:r>
        <w:rPr>
          <w:rStyle w:val="Bodytext1"/>
          <w:i/>
        </w:rPr>
        <w:t>Nachweise</w:t>
      </w:r>
      <w:r>
        <w:br w:type="page"/>
      </w:r>
    </w:p>
    <w:p w:rsidR="00B77FFA" w:rsidRDefault="00547E11" w:rsidP="000D6DC7">
      <w:pPr>
        <w:pStyle w:val="Bodytext10"/>
        <w:numPr>
          <w:ilvl w:val="0"/>
          <w:numId w:val="102"/>
        </w:numPr>
        <w:tabs>
          <w:tab w:val="left" w:pos="959"/>
        </w:tabs>
        <w:spacing w:after="440" w:line="240" w:lineRule="auto"/>
        <w:ind w:firstLine="540"/>
      </w:pPr>
      <w:r>
        <w:rPr>
          <w:rStyle w:val="Bodytext1"/>
        </w:rPr>
        <w:t xml:space="preserve">Klicken Sie in einer Workflow-Dropdownliste auf </w:t>
      </w:r>
      <w:r>
        <w:rPr>
          <w:rStyle w:val="Bodytext1"/>
          <w:b/>
        </w:rPr>
        <w:t xml:space="preserve">Zur Überprüfung senden. </w:t>
      </w:r>
    </w:p>
    <w:p w:rsidR="00B77FFA" w:rsidRDefault="00547E11">
      <w:pPr>
        <w:jc w:val="center"/>
        <w:rPr>
          <w:sz w:val="2"/>
        </w:rPr>
      </w:pPr>
      <w:r>
        <w:rPr>
          <w:noProof/>
          <w:lang w:val="de-DE"/>
        </w:rPr>
        <w:drawing>
          <wp:inline distT="0" distB="0" distL="0" distR="0">
            <wp:extent cx="5480050" cy="2609215"/>
            <wp:effectExtent l="0" t="0" r="0" b="0"/>
            <wp:docPr id="1172" name="Picutre 1172"/>
            <wp:cNvGraphicFramePr/>
            <a:graphic xmlns:a="http://schemas.openxmlformats.org/drawingml/2006/main">
              <a:graphicData uri="http://schemas.openxmlformats.org/drawingml/2006/picture">
                <pic:pic xmlns:pic="http://schemas.openxmlformats.org/drawingml/2006/picture">
                  <pic:nvPicPr>
                    <pic:cNvPr id="1172" name="Bild 1172"/>
                    <pic:cNvPicPr/>
                  </pic:nvPicPr>
                  <pic:blipFill>
                    <a:blip r:embed="rId503"/>
                    <a:stretch/>
                  </pic:blipFill>
                  <pic:spPr>
                    <a:xfrm>
                      <a:off x="0" y="0"/>
                      <a:ext cx="5480050" cy="2609215"/>
                    </a:xfrm>
                    <a:prstGeom prst="rect">
                      <a:avLst/>
                    </a:prstGeom>
                  </pic:spPr>
                </pic:pic>
              </a:graphicData>
            </a:graphic>
          </wp:inline>
        </w:drawing>
      </w:r>
    </w:p>
    <w:p w:rsidR="00B77FFA" w:rsidRDefault="00547E11">
      <w:pPr>
        <w:pStyle w:val="Picturecaption10"/>
        <w:jc w:val="center"/>
      </w:pPr>
      <w:r>
        <w:rPr>
          <w:rStyle w:val="Picturecaption1"/>
          <w:i/>
        </w:rPr>
        <w:t>Abbildung 276: TOEA: Formular D Überprüfung akzeptieren</w:t>
      </w:r>
    </w:p>
    <w:p w:rsidR="00B77FFA" w:rsidRDefault="00B77FFA">
      <w:pPr>
        <w:spacing w:after="539" w:line="1" w:lineRule="exact"/>
      </w:pPr>
    </w:p>
    <w:p w:rsidR="00B77FFA" w:rsidRDefault="00547E11" w:rsidP="000D6DC7">
      <w:pPr>
        <w:pStyle w:val="Bodytext10"/>
        <w:numPr>
          <w:ilvl w:val="0"/>
          <w:numId w:val="102"/>
        </w:numPr>
        <w:tabs>
          <w:tab w:val="left" w:pos="964"/>
        </w:tabs>
        <w:spacing w:after="100" w:line="266" w:lineRule="auto"/>
        <w:ind w:left="540"/>
      </w:pPr>
      <w:bookmarkStart w:id="3500" w:name="bookmark638"/>
      <w:r>
        <w:rPr>
          <w:rStyle w:val="Bodytext1"/>
        </w:rPr>
        <w:t xml:space="preserve">Der Benutzer mit der Rolle "Überprüfer" sollte </w:t>
      </w:r>
      <w:r>
        <w:rPr>
          <w:rStyle w:val="Bodytext1"/>
          <w:b/>
        </w:rPr>
        <w:t xml:space="preserve">die Option "Überprüfung akzeptieren" </w:t>
      </w:r>
      <w:r>
        <w:rPr>
          <w:rStyle w:val="Bodytext1"/>
        </w:rPr>
        <w:t>auswählen, um sie zum nächsten Schritt zu verschieben (Ablehnen und Zurückgeben zur Änderung sind ebenfalls die verfügbaren Optionen). Der Zugeordnete kann den Fall auch bearbeiten.</w:t>
      </w:r>
      <w:bookmarkEnd w:id="3500"/>
    </w:p>
    <w:p w:rsidR="00B77FFA" w:rsidRDefault="00547E11">
      <w:pPr>
        <w:jc w:val="center"/>
        <w:rPr>
          <w:sz w:val="2"/>
        </w:rPr>
      </w:pPr>
      <w:r>
        <w:rPr>
          <w:noProof/>
          <w:lang w:val="de-DE"/>
        </w:rPr>
        <w:drawing>
          <wp:inline distT="0" distB="0" distL="0" distR="0">
            <wp:extent cx="5474335" cy="2609215"/>
            <wp:effectExtent l="0" t="0" r="0" b="0"/>
            <wp:docPr id="1173" name="Picutre 1173"/>
            <wp:cNvGraphicFramePr/>
            <a:graphic xmlns:a="http://schemas.openxmlformats.org/drawingml/2006/main">
              <a:graphicData uri="http://schemas.openxmlformats.org/drawingml/2006/picture">
                <pic:pic xmlns:pic="http://schemas.openxmlformats.org/drawingml/2006/picture">
                  <pic:nvPicPr>
                    <pic:cNvPr id="1173" name="Bild 1173"/>
                    <pic:cNvPicPr/>
                  </pic:nvPicPr>
                  <pic:blipFill>
                    <a:blip r:embed="rId504"/>
                    <a:stretch/>
                  </pic:blipFill>
                  <pic:spPr>
                    <a:xfrm>
                      <a:off x="0" y="0"/>
                      <a:ext cx="5474335" cy="2609215"/>
                    </a:xfrm>
                    <a:prstGeom prst="rect">
                      <a:avLst/>
                    </a:prstGeom>
                  </pic:spPr>
                </pic:pic>
              </a:graphicData>
            </a:graphic>
          </wp:inline>
        </w:drawing>
      </w:r>
    </w:p>
    <w:p w:rsidR="00B77FFA" w:rsidRDefault="00547E11">
      <w:pPr>
        <w:pStyle w:val="Picturecaption10"/>
        <w:ind w:left="1752"/>
      </w:pPr>
      <w:r>
        <w:rPr>
          <w:rStyle w:val="Picturecaption1"/>
          <w:i/>
        </w:rPr>
        <w:t>Abbildung 277: ToE Formblatt D: Vorbereitung zur Unterschrift</w:t>
      </w:r>
    </w:p>
    <w:p w:rsidR="00B77FFA" w:rsidRDefault="00B77FFA">
      <w:pPr>
        <w:spacing w:after="239" w:line="1" w:lineRule="exact"/>
      </w:pPr>
    </w:p>
    <w:p w:rsidR="00B77FFA" w:rsidRDefault="00547E11" w:rsidP="000D6DC7">
      <w:pPr>
        <w:pStyle w:val="Bodytext10"/>
        <w:numPr>
          <w:ilvl w:val="0"/>
          <w:numId w:val="102"/>
        </w:numPr>
        <w:tabs>
          <w:tab w:val="left" w:pos="969"/>
        </w:tabs>
        <w:spacing w:after="340" w:line="266" w:lineRule="auto"/>
        <w:ind w:left="540"/>
        <w:sectPr w:rsidR="00B77FFA">
          <w:headerReference w:type="even" r:id="rId505"/>
          <w:headerReference w:type="default" r:id="rId506"/>
          <w:footerReference w:type="even" r:id="rId507"/>
          <w:footerReference w:type="default" r:id="rId508"/>
          <w:pgSz w:w="11900" w:h="16840"/>
          <w:pgMar w:top="2132" w:right="884" w:bottom="2079" w:left="1027" w:header="0" w:footer="3" w:gutter="0"/>
          <w:cols w:space="720"/>
          <w:noEndnote/>
          <w:docGrid w:linePitch="360"/>
        </w:sectPr>
      </w:pPr>
      <w:bookmarkStart w:id="3501" w:name="bookmark639"/>
      <w:r>
        <w:rPr>
          <w:rStyle w:val="Bodytext1"/>
        </w:rPr>
        <w:t xml:space="preserve">Der Benutzer mit Absenderrolle sollte </w:t>
      </w:r>
      <w:r>
        <w:rPr>
          <w:rStyle w:val="Bodytext1"/>
          <w:b/>
        </w:rPr>
        <w:t xml:space="preserve">Vorbereitung für die Signatur </w:t>
      </w:r>
      <w:r>
        <w:rPr>
          <w:rStyle w:val="Bodytext1"/>
        </w:rPr>
        <w:t>auswählen, um das signierte Dokument zu signieren und hochzuladen (andere verfügbare Optionen sind: Ablehnen und zur Änderung zurücksenden). Der Absender kann den Fall nicht bearbeiten.</w:t>
      </w:r>
      <w:bookmarkEnd w:id="3501"/>
    </w:p>
    <w:p w:rsidR="00B77FFA" w:rsidRDefault="00B77FFA">
      <w:pPr>
        <w:spacing w:before="119" w:after="119" w:line="240" w:lineRule="exact"/>
        <w:rPr>
          <w:sz w:val="19"/>
        </w:rPr>
      </w:pPr>
    </w:p>
    <w:p w:rsidR="00B77FFA" w:rsidRDefault="00B77FFA">
      <w:pPr>
        <w:spacing w:line="1" w:lineRule="exact"/>
        <w:sectPr w:rsidR="00B77FFA">
          <w:pgSz w:w="11900" w:h="16840"/>
          <w:pgMar w:top="1306" w:right="1685" w:bottom="1306" w:left="1120" w:header="0" w:footer="3" w:gutter="0"/>
          <w:cols w:space="720"/>
          <w:noEndnote/>
          <w:docGrid w:linePitch="360"/>
        </w:sectPr>
      </w:pPr>
    </w:p>
    <w:p w:rsidR="00B77FFA" w:rsidRDefault="00547E11">
      <w:pPr>
        <w:pStyle w:val="Picturecaption10"/>
        <w:framePr w:w="3307" w:h="307" w:wrap="none" w:vAnchor="text" w:hAnchor="page" w:x="4231" w:y="4283"/>
      </w:pPr>
      <w:r>
        <w:rPr>
          <w:rStyle w:val="Picturecaption1"/>
          <w:i/>
        </w:rPr>
        <w:t>Abbildung 278: SoD-Formular D unterzeichnen</w:t>
      </w:r>
    </w:p>
    <w:p w:rsidR="00B77FFA" w:rsidRDefault="00547E11">
      <w:pPr>
        <w:pStyle w:val="Bodytext10"/>
        <w:framePr w:w="4742" w:h="326" w:wrap="none" w:vAnchor="text" w:hAnchor="page" w:x="1562" w:y="4796"/>
        <w:spacing w:after="0" w:line="240" w:lineRule="auto"/>
      </w:pPr>
      <w:bookmarkStart w:id="3502" w:name="bookmark640"/>
      <w:r>
        <w:rPr>
          <w:rStyle w:val="Bodytext1"/>
        </w:rPr>
        <w:t xml:space="preserve">4 Der Benutzer mit Absenderrolle sollte </w:t>
      </w:r>
      <w:r>
        <w:rPr>
          <w:rStyle w:val="Bodytext1"/>
          <w:b/>
        </w:rPr>
        <w:t>Sign</w:t>
      </w:r>
      <w:r>
        <w:rPr>
          <w:rStyle w:val="Bodytext1"/>
        </w:rPr>
        <w:t xml:space="preserve"> wählen.</w:t>
      </w:r>
      <w:bookmarkEnd w:id="3502"/>
    </w:p>
    <w:p w:rsidR="00B77FFA" w:rsidRDefault="00547E11">
      <w:pPr>
        <w:pStyle w:val="Picturecaption10"/>
        <w:framePr w:w="4325" w:h="307" w:wrap="none" w:vAnchor="text" w:hAnchor="page" w:x="3727" w:y="9865"/>
      </w:pPr>
      <w:r>
        <w:rPr>
          <w:rStyle w:val="Picturecaption1"/>
          <w:i/>
        </w:rPr>
        <w:t>Abbildung 279: SoD-Formblatt D: Dokument hochladen</w:t>
      </w:r>
    </w:p>
    <w:p w:rsidR="00B77FFA" w:rsidRDefault="00547E11">
      <w:pPr>
        <w:pStyle w:val="Bodytext10"/>
        <w:framePr w:w="2842" w:h="326" w:wrap="none" w:vAnchor="text" w:hAnchor="page" w:x="1562" w:y="10820"/>
        <w:spacing w:after="0" w:line="240" w:lineRule="auto"/>
      </w:pPr>
      <w:bookmarkStart w:id="3503" w:name="bookmark641"/>
      <w:r>
        <w:rPr>
          <w:rStyle w:val="Bodytext1"/>
        </w:rPr>
        <w:t xml:space="preserve">5 Klicken Sie auf </w:t>
      </w:r>
      <w:r>
        <w:rPr>
          <w:rStyle w:val="Bodytext1"/>
          <w:b/>
        </w:rPr>
        <w:t>Dokument hochladen.</w:t>
      </w:r>
      <w:bookmarkEnd w:id="3503"/>
    </w:p>
    <w:p w:rsidR="00B77FFA" w:rsidRDefault="00547E11">
      <w:pPr>
        <w:spacing w:line="360" w:lineRule="exact"/>
      </w:pPr>
      <w:r>
        <w:rPr>
          <w:noProof/>
          <w:lang w:val="de-DE"/>
        </w:rPr>
        <w:drawing>
          <wp:anchor distT="0" distB="283210" distL="0" distR="0" simplePos="0" relativeHeight="62915301" behindDoc="1" locked="0" layoutInCell="1" allowOverlap="1">
            <wp:simplePos x="0" y="0"/>
            <wp:positionH relativeFrom="page">
              <wp:posOffset>1003300</wp:posOffset>
            </wp:positionH>
            <wp:positionV relativeFrom="paragraph">
              <wp:posOffset>12700</wp:posOffset>
            </wp:positionV>
            <wp:extent cx="5480050" cy="2621280"/>
            <wp:effectExtent l="0" t="0" r="0" b="0"/>
            <wp:wrapNone/>
            <wp:docPr id="1194" name="Form 1194"/>
            <wp:cNvGraphicFramePr/>
            <a:graphic xmlns:a="http://schemas.openxmlformats.org/drawingml/2006/main">
              <a:graphicData uri="http://schemas.openxmlformats.org/drawingml/2006/picture">
                <pic:pic xmlns:pic="http://schemas.openxmlformats.org/drawingml/2006/picture">
                  <pic:nvPicPr>
                    <pic:cNvPr id="1195" name="Bilderbox 1195"/>
                    <pic:cNvPicPr/>
                  </pic:nvPicPr>
                  <pic:blipFill>
                    <a:blip r:embed="rId509"/>
                    <a:stretch/>
                  </pic:blipFill>
                  <pic:spPr>
                    <a:xfrm>
                      <a:off x="0" y="0"/>
                      <a:ext cx="5480050" cy="2621280"/>
                    </a:xfrm>
                    <a:prstGeom prst="rect">
                      <a:avLst/>
                    </a:prstGeom>
                  </pic:spPr>
                </pic:pic>
              </a:graphicData>
            </a:graphic>
          </wp:anchor>
        </w:drawing>
      </w:r>
      <w:r>
        <w:rPr>
          <w:noProof/>
          <w:lang w:val="de-DE"/>
        </w:rPr>
        <w:drawing>
          <wp:anchor distT="0" distB="286385" distL="0" distR="0" simplePos="0" relativeHeight="62915302" behindDoc="1" locked="0" layoutInCell="1" allowOverlap="1">
            <wp:simplePos x="0" y="0"/>
            <wp:positionH relativeFrom="page">
              <wp:posOffset>1003300</wp:posOffset>
            </wp:positionH>
            <wp:positionV relativeFrom="paragraph">
              <wp:posOffset>3593465</wp:posOffset>
            </wp:positionV>
            <wp:extent cx="5480050" cy="2578735"/>
            <wp:effectExtent l="0" t="0" r="0" b="0"/>
            <wp:wrapNone/>
            <wp:docPr id="1196" name="Form 1196"/>
            <wp:cNvGraphicFramePr/>
            <a:graphic xmlns:a="http://schemas.openxmlformats.org/drawingml/2006/main">
              <a:graphicData uri="http://schemas.openxmlformats.org/drawingml/2006/picture">
                <pic:pic xmlns:pic="http://schemas.openxmlformats.org/drawingml/2006/picture">
                  <pic:nvPicPr>
                    <pic:cNvPr id="1197" name="Bilderbox 1197"/>
                    <pic:cNvPicPr/>
                  </pic:nvPicPr>
                  <pic:blipFill>
                    <a:blip r:embed="rId510"/>
                    <a:stretch/>
                  </pic:blipFill>
                  <pic:spPr>
                    <a:xfrm>
                      <a:off x="0" y="0"/>
                      <a:ext cx="5480050" cy="2578735"/>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705" w:line="1" w:lineRule="exact"/>
      </w:pPr>
    </w:p>
    <w:p w:rsidR="00B77FFA" w:rsidRDefault="00B77FFA">
      <w:pPr>
        <w:spacing w:line="1" w:lineRule="exact"/>
        <w:sectPr w:rsidR="00B77FFA">
          <w:type w:val="continuous"/>
          <w:pgSz w:w="11900" w:h="16840"/>
          <w:pgMar w:top="1306" w:right="1685" w:bottom="1306" w:left="1120" w:header="0" w:footer="3" w:gutter="0"/>
          <w:cols w:space="720"/>
          <w:noEndnote/>
          <w:docGrid w:linePitch="360"/>
        </w:sectPr>
      </w:pPr>
    </w:p>
    <w:p w:rsidR="00B77FFA" w:rsidRDefault="00547E11">
      <w:pPr>
        <w:jc w:val="center"/>
        <w:rPr>
          <w:sz w:val="2"/>
        </w:rPr>
      </w:pPr>
      <w:r>
        <w:rPr>
          <w:noProof/>
          <w:lang w:val="de-DE"/>
        </w:rPr>
        <w:drawing>
          <wp:inline distT="0" distB="0" distL="0" distR="0">
            <wp:extent cx="5474335" cy="2578735"/>
            <wp:effectExtent l="0" t="0" r="0" b="0"/>
            <wp:docPr id="1198" name="Picutre 1198"/>
            <wp:cNvGraphicFramePr/>
            <a:graphic xmlns:a="http://schemas.openxmlformats.org/drawingml/2006/main">
              <a:graphicData uri="http://schemas.openxmlformats.org/drawingml/2006/picture">
                <pic:pic xmlns:pic="http://schemas.openxmlformats.org/drawingml/2006/picture">
                  <pic:nvPicPr>
                    <pic:cNvPr id="1198" name="Bild 1198"/>
                    <pic:cNvPicPr/>
                  </pic:nvPicPr>
                  <pic:blipFill>
                    <a:blip r:embed="rId511"/>
                    <a:stretch/>
                  </pic:blipFill>
                  <pic:spPr>
                    <a:xfrm>
                      <a:off x="0" y="0"/>
                      <a:ext cx="5474335" cy="2578735"/>
                    </a:xfrm>
                    <a:prstGeom prst="rect">
                      <a:avLst/>
                    </a:prstGeom>
                  </pic:spPr>
                </pic:pic>
              </a:graphicData>
            </a:graphic>
          </wp:inline>
        </w:drawing>
      </w:r>
    </w:p>
    <w:p w:rsidR="00B77FFA" w:rsidRDefault="00547E11">
      <w:pPr>
        <w:pStyle w:val="Picturecaption10"/>
        <w:ind w:left="2414"/>
      </w:pPr>
      <w:r>
        <w:rPr>
          <w:rStyle w:val="Picturecaption1"/>
          <w:i/>
        </w:rPr>
        <w:t>Abbildung 280: TOEA: Unterschriftsformular D</w:t>
      </w:r>
    </w:p>
    <w:p w:rsidR="00B77FFA" w:rsidRDefault="00B77FFA">
      <w:pPr>
        <w:spacing w:after="659" w:line="1" w:lineRule="exact"/>
      </w:pPr>
    </w:p>
    <w:p w:rsidR="00B77FFA" w:rsidRDefault="00547E11" w:rsidP="000D6DC7">
      <w:pPr>
        <w:pStyle w:val="Bodytext10"/>
        <w:numPr>
          <w:ilvl w:val="0"/>
          <w:numId w:val="103"/>
        </w:numPr>
        <w:tabs>
          <w:tab w:val="left" w:pos="1004"/>
        </w:tabs>
        <w:spacing w:after="120" w:line="264" w:lineRule="auto"/>
        <w:ind w:firstLine="540"/>
      </w:pPr>
      <w:bookmarkStart w:id="3504" w:name="bookmark642"/>
      <w:r>
        <w:rPr>
          <w:rStyle w:val="Bodytext1"/>
        </w:rPr>
        <w:t xml:space="preserve">Herunterladen, Unterzeichnen und Hochladen des Dokuments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3504"/>
    </w:p>
    <w:p w:rsidR="00B77FFA" w:rsidRDefault="00547E11">
      <w:pPr>
        <w:pStyle w:val="Bodytext10"/>
        <w:spacing w:after="400" w:line="264" w:lineRule="auto"/>
        <w:ind w:left="540"/>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p>
    <w:p w:rsidR="00B77FFA" w:rsidRDefault="00547E11">
      <w:pPr>
        <w:jc w:val="center"/>
        <w:rPr>
          <w:sz w:val="2"/>
        </w:rPr>
      </w:pPr>
      <w:r>
        <w:rPr>
          <w:noProof/>
          <w:lang w:val="de-DE"/>
        </w:rPr>
        <w:drawing>
          <wp:inline distT="0" distB="0" distL="0" distR="0">
            <wp:extent cx="5480050" cy="2584450"/>
            <wp:effectExtent l="0" t="0" r="0" b="0"/>
            <wp:docPr id="1199" name="Picutre 1199"/>
            <wp:cNvGraphicFramePr/>
            <a:graphic xmlns:a="http://schemas.openxmlformats.org/drawingml/2006/main">
              <a:graphicData uri="http://schemas.openxmlformats.org/drawingml/2006/picture">
                <pic:pic xmlns:pic="http://schemas.openxmlformats.org/drawingml/2006/picture">
                  <pic:nvPicPr>
                    <pic:cNvPr id="1199" name="Bild 1199"/>
                    <pic:cNvPicPr/>
                  </pic:nvPicPr>
                  <pic:blipFill>
                    <a:blip r:embed="rId512"/>
                    <a:stretch/>
                  </pic:blipFill>
                  <pic:spPr>
                    <a:xfrm>
                      <a:off x="0" y="0"/>
                      <a:ext cx="5480050" cy="2584450"/>
                    </a:xfrm>
                    <a:prstGeom prst="rect">
                      <a:avLst/>
                    </a:prstGeom>
                  </pic:spPr>
                </pic:pic>
              </a:graphicData>
            </a:graphic>
          </wp:inline>
        </w:drawing>
      </w:r>
    </w:p>
    <w:p w:rsidR="00B77FFA" w:rsidRDefault="00547E11">
      <w:pPr>
        <w:pStyle w:val="Picturecaption10"/>
        <w:ind w:left="1459"/>
      </w:pPr>
      <w:r>
        <w:rPr>
          <w:rStyle w:val="Picturecaption1"/>
          <w:i/>
        </w:rPr>
        <w:t>Abbildung 281: TOEA: Unterzeichnetes Dokument des Formulars D hochgeladen</w:t>
      </w:r>
    </w:p>
    <w:p w:rsidR="00B77FFA" w:rsidRDefault="00B77FFA">
      <w:pPr>
        <w:spacing w:after="659" w:line="1" w:lineRule="exact"/>
      </w:pPr>
    </w:p>
    <w:p w:rsidR="00B77FFA" w:rsidRDefault="00547E11" w:rsidP="000D6DC7">
      <w:pPr>
        <w:pStyle w:val="Bodytext10"/>
        <w:numPr>
          <w:ilvl w:val="0"/>
          <w:numId w:val="103"/>
        </w:numPr>
        <w:tabs>
          <w:tab w:val="left" w:pos="1004"/>
        </w:tabs>
        <w:spacing w:after="120" w:line="240" w:lineRule="auto"/>
        <w:ind w:firstLine="540"/>
      </w:pPr>
      <w:bookmarkStart w:id="3505" w:name="bookmark643"/>
      <w:r>
        <w:rPr>
          <w:rStyle w:val="Bodytext1"/>
          <w:b/>
        </w:rPr>
        <w:t xml:space="preserve">Schließen Sie </w:t>
      </w:r>
      <w:r>
        <w:rPr>
          <w:rStyle w:val="Bodytext1"/>
        </w:rPr>
        <w:t>das Bestätigungs-Popup.</w:t>
      </w:r>
      <w:bookmarkEnd w:id="3505"/>
    </w:p>
    <w:p w:rsidR="00B77FFA" w:rsidRDefault="00547E11" w:rsidP="000D6DC7">
      <w:pPr>
        <w:pStyle w:val="Bodytext10"/>
        <w:numPr>
          <w:ilvl w:val="0"/>
          <w:numId w:val="103"/>
        </w:numPr>
        <w:tabs>
          <w:tab w:val="left" w:pos="1004"/>
        </w:tabs>
        <w:spacing w:after="540" w:line="240" w:lineRule="auto"/>
        <w:ind w:firstLine="540"/>
        <w:sectPr w:rsidR="00B77FFA">
          <w:pgSz w:w="11900" w:h="16840"/>
          <w:pgMar w:top="2262" w:right="884" w:bottom="1729" w:left="1027" w:header="0" w:footer="3" w:gutter="0"/>
          <w:cols w:space="720"/>
          <w:noEndnote/>
          <w:docGrid w:linePitch="360"/>
        </w:sectPr>
      </w:pPr>
      <w:r>
        <w:rPr>
          <w:rStyle w:val="Bodytext1"/>
        </w:rPr>
        <w:t>Senden Sie das Formular über die Schaltfläche Senden aus einer Workflow-Dropdown-Liste.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1199" w:line="1" w:lineRule="exact"/>
      </w:pPr>
    </w:p>
    <w:p w:rsidR="00B77FFA" w:rsidRDefault="00547E11" w:rsidP="000D6DC7">
      <w:pPr>
        <w:pStyle w:val="Heading410"/>
        <w:keepNext/>
        <w:keepLines/>
        <w:numPr>
          <w:ilvl w:val="2"/>
          <w:numId w:val="104"/>
        </w:numPr>
        <w:tabs>
          <w:tab w:val="left" w:pos="1342"/>
        </w:tabs>
        <w:spacing w:after="100" w:line="264" w:lineRule="auto"/>
      </w:pPr>
      <w:bookmarkStart w:id="3506" w:name="bookmark644"/>
      <w:bookmarkStart w:id="3507" w:name="_Toc188612428"/>
      <w:bookmarkStart w:id="3508" w:name="_Toc188612581"/>
      <w:bookmarkStart w:id="3509" w:name="_Toc188612887"/>
      <w:bookmarkStart w:id="3510" w:name="_Toc188613040"/>
      <w:bookmarkStart w:id="3511" w:name="_Toc188613193"/>
      <w:bookmarkStart w:id="3512" w:name="_Toc188613346"/>
      <w:bookmarkStart w:id="3513" w:name="_Toc188613499"/>
      <w:bookmarkStart w:id="3514" w:name="_Toc188613652"/>
      <w:bookmarkStart w:id="3515" w:name="_Toc188613805"/>
      <w:bookmarkStart w:id="3516" w:name="_Toc188613958"/>
      <w:bookmarkStart w:id="3517" w:name="_Toc188614111"/>
      <w:bookmarkStart w:id="3518" w:name="_Toc188614264"/>
      <w:bookmarkStart w:id="3519" w:name="_Toc188614417"/>
      <w:bookmarkStart w:id="3520" w:name="_Toc188614570"/>
      <w:bookmarkStart w:id="3521" w:name="_Toc188614723"/>
      <w:bookmarkStart w:id="3522" w:name="_Toc188614876"/>
      <w:bookmarkStart w:id="3523" w:name="_Toc188615029"/>
      <w:bookmarkStart w:id="3524" w:name="_Toc188615182"/>
      <w:bookmarkStart w:id="3525" w:name="_Toc188615335"/>
      <w:bookmarkStart w:id="3526" w:name="_Toc188615488"/>
      <w:bookmarkStart w:id="3527" w:name="_Toc188615641"/>
      <w:bookmarkStart w:id="3528" w:name="_Toc188615794"/>
      <w:bookmarkStart w:id="3529" w:name="_Toc188615947"/>
      <w:bookmarkStart w:id="3530" w:name="_Toc188616117"/>
      <w:bookmarkStart w:id="3531" w:name="_Toc188616584"/>
      <w:r>
        <w:rPr>
          <w:rStyle w:val="Heading41"/>
          <w:b/>
        </w:rPr>
        <w:t>TOEA: Antwort auf Ersuchen um zusätzliche Informationen (Formblatt D Antwort)</w:t>
      </w:r>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rsidR="00B77FFA" w:rsidRDefault="00547E11">
      <w:pPr>
        <w:pStyle w:val="Bodytext10"/>
        <w:spacing w:after="420" w:line="264" w:lineRule="auto"/>
        <w:ind w:left="540"/>
      </w:pPr>
      <w:r>
        <w:rPr>
          <w:rStyle w:val="Bodytext1"/>
        </w:rPr>
        <w:t>Sie können auf ein Ersuchen um zusätzliche Informationen antworten, das Sie von der Vollstreckungsbehörde erhalten haben. Durch die direkte Antwort wird Ihre Antwort mit einer Anfrage der Vollstreckungsbehörde korreliert.</w:t>
      </w:r>
    </w:p>
    <w:p w:rsidR="00B77FFA" w:rsidRDefault="00547E11">
      <w:pPr>
        <w:jc w:val="center"/>
        <w:rPr>
          <w:sz w:val="2"/>
        </w:rPr>
      </w:pPr>
      <w:r>
        <w:rPr>
          <w:noProof/>
          <w:lang w:val="de-DE"/>
        </w:rPr>
        <w:drawing>
          <wp:inline distT="0" distB="0" distL="0" distR="0">
            <wp:extent cx="5614670" cy="2816225"/>
            <wp:effectExtent l="0" t="0" r="0" b="0"/>
            <wp:docPr id="1200" name="Picutre 1200"/>
            <wp:cNvGraphicFramePr/>
            <a:graphic xmlns:a="http://schemas.openxmlformats.org/drawingml/2006/main">
              <a:graphicData uri="http://schemas.openxmlformats.org/drawingml/2006/picture">
                <pic:pic xmlns:pic="http://schemas.openxmlformats.org/drawingml/2006/picture">
                  <pic:nvPicPr>
                    <pic:cNvPr id="1200" name="Bild 1200"/>
                    <pic:cNvPicPr/>
                  </pic:nvPicPr>
                  <pic:blipFill>
                    <a:blip r:embed="rId513"/>
                    <a:stretch/>
                  </pic:blipFill>
                  <pic:spPr>
                    <a:xfrm>
                      <a:off x="0" y="0"/>
                      <a:ext cx="5614670" cy="2816225"/>
                    </a:xfrm>
                    <a:prstGeom prst="rect">
                      <a:avLst/>
                    </a:prstGeom>
                  </pic:spPr>
                </pic:pic>
              </a:graphicData>
            </a:graphic>
          </wp:inline>
        </w:drawing>
      </w:r>
    </w:p>
    <w:p w:rsidR="00B77FFA" w:rsidRDefault="00547E11">
      <w:pPr>
        <w:pStyle w:val="Picturecaption10"/>
        <w:ind w:left="29"/>
      </w:pPr>
      <w:bookmarkStart w:id="3532" w:name="bookmark647"/>
      <w:r>
        <w:rPr>
          <w:rStyle w:val="Picturecaption1"/>
          <w:i/>
        </w:rPr>
        <w:t>Abbildung 282: TOEA: Antwort auf das Ersuchen um zusätzliche Informationen: Klicken Sie auf die Schaltfläche „Antworten“</w:t>
      </w:r>
      <w:bookmarkEnd w:id="3532"/>
    </w:p>
    <w:p w:rsidR="00B77FFA" w:rsidRDefault="00B77FFA">
      <w:pPr>
        <w:spacing w:after="539" w:line="1" w:lineRule="exact"/>
      </w:pPr>
    </w:p>
    <w:p w:rsidR="00B77FFA" w:rsidRDefault="00547E11">
      <w:pPr>
        <w:pStyle w:val="Heading410"/>
        <w:keepNext/>
        <w:keepLines/>
        <w:spacing w:after="540" w:line="266" w:lineRule="auto"/>
        <w:ind w:left="540" w:firstLine="0"/>
      </w:pPr>
      <w:bookmarkStart w:id="3533" w:name="bookmark648"/>
      <w:bookmarkStart w:id="3534" w:name="_Toc188612429"/>
      <w:bookmarkStart w:id="3535" w:name="_Toc188612582"/>
      <w:bookmarkStart w:id="3536" w:name="_Toc188612888"/>
      <w:bookmarkStart w:id="3537" w:name="_Toc188613041"/>
      <w:bookmarkStart w:id="3538" w:name="_Toc188613194"/>
      <w:bookmarkStart w:id="3539" w:name="_Toc188613347"/>
      <w:bookmarkStart w:id="3540" w:name="_Toc188613500"/>
      <w:bookmarkStart w:id="3541" w:name="_Toc188613653"/>
      <w:bookmarkStart w:id="3542" w:name="_Toc188613806"/>
      <w:bookmarkStart w:id="3543" w:name="_Toc188613959"/>
      <w:bookmarkStart w:id="3544" w:name="_Toc188614112"/>
      <w:bookmarkStart w:id="3545" w:name="_Toc188614265"/>
      <w:bookmarkStart w:id="3546" w:name="_Toc188614418"/>
      <w:bookmarkStart w:id="3547" w:name="_Toc188614571"/>
      <w:bookmarkStart w:id="3548" w:name="_Toc188614724"/>
      <w:bookmarkStart w:id="3549" w:name="_Toc188614877"/>
      <w:bookmarkStart w:id="3550" w:name="_Toc188615030"/>
      <w:bookmarkStart w:id="3551" w:name="_Toc188615183"/>
      <w:bookmarkStart w:id="3552" w:name="_Toc188615336"/>
      <w:bookmarkStart w:id="3553" w:name="_Toc188615489"/>
      <w:bookmarkStart w:id="3554" w:name="_Toc188615642"/>
      <w:bookmarkStart w:id="3555" w:name="_Toc188615795"/>
      <w:bookmarkStart w:id="3556" w:name="_Toc188615948"/>
      <w:bookmarkStart w:id="3557" w:name="_Toc188616118"/>
      <w:bookmarkStart w:id="3558" w:name="_Toc188616585"/>
      <w:r>
        <w:rPr>
          <w:rStyle w:val="Heading41"/>
        </w:rPr>
        <w:t xml:space="preserve">1 Sehen Sie sich das </w:t>
      </w:r>
      <w:r>
        <w:rPr>
          <w:rStyle w:val="Heading41"/>
          <w:b/>
        </w:rPr>
        <w:t xml:space="preserve">Ersuchen um zusätzliche Informationen für die Beweisaufnahme an </w:t>
      </w:r>
      <w:r>
        <w:rPr>
          <w:rStyle w:val="Heading41"/>
        </w:rPr>
        <w:t xml:space="preserve">und klicken Sie auf die Schaltfläche </w:t>
      </w:r>
      <w:r>
        <w:rPr>
          <w:rStyle w:val="Heading41"/>
          <w:b/>
        </w:rPr>
        <w:t>"Antworten".</w:t>
      </w:r>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r>
        <w:rPr>
          <w:rStyle w:val="Heading41"/>
          <w:b/>
        </w:rPr>
        <w:t xml:space="preserve"> </w:t>
      </w:r>
      <w:bookmarkEnd w:id="3533"/>
    </w:p>
    <w:p w:rsidR="00B77FFA" w:rsidRDefault="00547E11">
      <w:pPr>
        <w:pStyle w:val="Bodytext10"/>
        <w:spacing w:after="0" w:line="264" w:lineRule="auto"/>
        <w:ind w:left="540"/>
      </w:pPr>
      <w:r>
        <w:rPr>
          <w:rStyle w:val="Bodytext1"/>
        </w:rPr>
        <w:t>Anschließend zeigt das RI-Portal eine Entwurfsversion einer Antwort auf eine Anfrage nach zusätzlichen Informationen (Formular D Antwort) und eine Bestätigungsnachricht an.</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719" w:line="1" w:lineRule="exact"/>
      </w:pPr>
    </w:p>
    <w:p w:rsidR="00B77FFA" w:rsidRDefault="00547E11">
      <w:pPr>
        <w:jc w:val="center"/>
        <w:rPr>
          <w:sz w:val="2"/>
        </w:rPr>
      </w:pPr>
      <w:r>
        <w:rPr>
          <w:noProof/>
          <w:lang w:val="de-DE"/>
        </w:rPr>
        <w:drawing>
          <wp:inline distT="0" distB="0" distL="0" distR="0">
            <wp:extent cx="5614670" cy="2797810"/>
            <wp:effectExtent l="0" t="0" r="0" b="0"/>
            <wp:docPr id="1201" name="Picutre 1201"/>
            <wp:cNvGraphicFramePr/>
            <a:graphic xmlns:a="http://schemas.openxmlformats.org/drawingml/2006/main">
              <a:graphicData uri="http://schemas.openxmlformats.org/drawingml/2006/picture">
                <pic:pic xmlns:pic="http://schemas.openxmlformats.org/drawingml/2006/picture">
                  <pic:nvPicPr>
                    <pic:cNvPr id="1201" name="Bild 1201"/>
                    <pic:cNvPicPr/>
                  </pic:nvPicPr>
                  <pic:blipFill>
                    <a:blip r:embed="rId514"/>
                    <a:stretch/>
                  </pic:blipFill>
                  <pic:spPr>
                    <a:xfrm>
                      <a:off x="0" y="0"/>
                      <a:ext cx="5614670" cy="2797810"/>
                    </a:xfrm>
                    <a:prstGeom prst="rect">
                      <a:avLst/>
                    </a:prstGeom>
                  </pic:spPr>
                </pic:pic>
              </a:graphicData>
            </a:graphic>
          </wp:inline>
        </w:drawing>
      </w:r>
    </w:p>
    <w:p w:rsidR="00B77FFA" w:rsidRDefault="00547E11">
      <w:pPr>
        <w:pStyle w:val="Picturecaption10"/>
        <w:ind w:left="758"/>
      </w:pPr>
      <w:r>
        <w:rPr>
          <w:rStyle w:val="Picturecaption1"/>
          <w:i/>
        </w:rPr>
        <w:t>Abbildung 283: TOEA: Schritte zur Beantwortung eines Ersuchens um zusätzliche Informationen</w:t>
      </w:r>
    </w:p>
    <w:p w:rsidR="00B77FFA" w:rsidRDefault="00B77FFA">
      <w:pPr>
        <w:spacing w:after="239" w:line="1" w:lineRule="exact"/>
      </w:pPr>
    </w:p>
    <w:p w:rsidR="00B77FFA" w:rsidRDefault="00547E11" w:rsidP="000D6DC7">
      <w:pPr>
        <w:pStyle w:val="Bodytext10"/>
        <w:numPr>
          <w:ilvl w:val="0"/>
          <w:numId w:val="105"/>
        </w:numPr>
        <w:tabs>
          <w:tab w:val="left" w:pos="1004"/>
        </w:tabs>
        <w:spacing w:after="120" w:line="240" w:lineRule="auto"/>
        <w:ind w:firstLine="540"/>
      </w:pPr>
      <w:bookmarkStart w:id="3559" w:name="bookmark650"/>
      <w:r>
        <w:rPr>
          <w:rStyle w:val="Bodytext1"/>
        </w:rPr>
        <w:t>Füllen Sie alle Pflichtfelder der D-Antwort-Nachricht über das Menü Liste der Abschnitte aus.</w:t>
      </w:r>
      <w:bookmarkEnd w:id="3559"/>
    </w:p>
    <w:p w:rsidR="00B77FFA" w:rsidRDefault="00547E11" w:rsidP="000D6DC7">
      <w:pPr>
        <w:pStyle w:val="Bodytext10"/>
        <w:numPr>
          <w:ilvl w:val="0"/>
          <w:numId w:val="105"/>
        </w:numPr>
        <w:tabs>
          <w:tab w:val="left" w:pos="1004"/>
        </w:tabs>
        <w:spacing w:after="240" w:line="240" w:lineRule="auto"/>
        <w:ind w:firstLine="540"/>
      </w:pPr>
      <w:r>
        <w:rPr>
          <w:rStyle w:val="Bodytext1"/>
        </w:rPr>
        <w:t xml:space="preserve">Klicken Sie auf </w:t>
      </w:r>
      <w:r>
        <w:rPr>
          <w:rStyle w:val="Bodytext1"/>
          <w:b/>
        </w:rPr>
        <w:t xml:space="preserve">Senden, </w:t>
      </w:r>
      <w:r>
        <w:rPr>
          <w:rStyle w:val="Bodytext1"/>
        </w:rPr>
        <w:t>um die Formular-D-Antwort-Nachricht an die ausführende Behörde zu senden.</w:t>
      </w:r>
    </w:p>
    <w:p w:rsidR="00B77FFA" w:rsidRDefault="00547E11" w:rsidP="000D6DC7">
      <w:pPr>
        <w:pStyle w:val="Bodytext10"/>
        <w:numPr>
          <w:ilvl w:val="0"/>
          <w:numId w:val="105"/>
        </w:numPr>
        <w:tabs>
          <w:tab w:val="left" w:pos="1014"/>
        </w:tabs>
        <w:spacing w:after="460" w:line="240" w:lineRule="auto"/>
        <w:ind w:left="540"/>
      </w:pPr>
      <w:r>
        <w:rPr>
          <w:rStyle w:val="Bodytext1"/>
        </w:rPr>
        <w:t xml:space="preserve">Das System zeigt ein Popup-Fenster an. Klicken Sie auf </w:t>
      </w:r>
      <w:r>
        <w:rPr>
          <w:rStyle w:val="Bodytext1"/>
          <w:b/>
        </w:rPr>
        <w:t xml:space="preserve">Ja, </w:t>
      </w:r>
      <w:r>
        <w:rPr>
          <w:rStyle w:val="Bodytext1"/>
        </w:rPr>
        <w:t>um zu bestätigen, dass Sie eine D-Antwort-Nachricht senden möchten.</w:t>
      </w:r>
    </w:p>
    <w:p w:rsidR="00B77FFA" w:rsidRDefault="00547E11">
      <w:pPr>
        <w:jc w:val="center"/>
        <w:rPr>
          <w:sz w:val="2"/>
        </w:rPr>
      </w:pPr>
      <w:r>
        <w:rPr>
          <w:noProof/>
          <w:lang w:val="de-DE"/>
        </w:rPr>
        <w:drawing>
          <wp:inline distT="0" distB="0" distL="0" distR="0">
            <wp:extent cx="5614670" cy="1256030"/>
            <wp:effectExtent l="0" t="0" r="0" b="0"/>
            <wp:docPr id="1202" name="Picutre 1202"/>
            <wp:cNvGraphicFramePr/>
            <a:graphic xmlns:a="http://schemas.openxmlformats.org/drawingml/2006/main">
              <a:graphicData uri="http://schemas.openxmlformats.org/drawingml/2006/picture">
                <pic:pic xmlns:pic="http://schemas.openxmlformats.org/drawingml/2006/picture">
                  <pic:nvPicPr>
                    <pic:cNvPr id="1202" name="Bild 1202"/>
                    <pic:cNvPicPr/>
                  </pic:nvPicPr>
                  <pic:blipFill>
                    <a:blip r:embed="rId515"/>
                    <a:stretch/>
                  </pic:blipFill>
                  <pic:spPr>
                    <a:xfrm>
                      <a:off x="0" y="0"/>
                      <a:ext cx="5614670" cy="1256030"/>
                    </a:xfrm>
                    <a:prstGeom prst="rect">
                      <a:avLst/>
                    </a:prstGeom>
                  </pic:spPr>
                </pic:pic>
              </a:graphicData>
            </a:graphic>
          </wp:inline>
        </w:drawing>
      </w:r>
    </w:p>
    <w:p w:rsidR="00B77FFA" w:rsidRDefault="00547E11">
      <w:pPr>
        <w:pStyle w:val="Picturecaption10"/>
        <w:ind w:left="902"/>
      </w:pPr>
      <w:r>
        <w:rPr>
          <w:rStyle w:val="Picturecaption1"/>
          <w:i/>
        </w:rPr>
        <w:t>Abbildung 284: TOEA: Antwort auf eine Anfrage nach zusätzlichen Informationen senden</w:t>
      </w:r>
    </w:p>
    <w:p w:rsidR="00B77FFA" w:rsidRDefault="00B77FFA">
      <w:pPr>
        <w:spacing w:after="579" w:line="1" w:lineRule="exact"/>
      </w:pPr>
    </w:p>
    <w:p w:rsidR="00B77FFA" w:rsidRDefault="00547E11" w:rsidP="000D6DC7">
      <w:pPr>
        <w:pStyle w:val="Heading410"/>
        <w:keepNext/>
        <w:keepLines/>
        <w:numPr>
          <w:ilvl w:val="2"/>
          <w:numId w:val="104"/>
        </w:numPr>
        <w:tabs>
          <w:tab w:val="left" w:pos="1374"/>
        </w:tabs>
        <w:spacing w:after="120" w:line="266" w:lineRule="auto"/>
        <w:ind w:left="540" w:firstLine="0"/>
      </w:pPr>
      <w:bookmarkStart w:id="3560" w:name="bookmark651"/>
      <w:bookmarkStart w:id="3561" w:name="bookmark652"/>
      <w:bookmarkStart w:id="3562" w:name="_Toc188612430"/>
      <w:bookmarkStart w:id="3563" w:name="_Toc188612583"/>
      <w:bookmarkStart w:id="3564" w:name="_Toc188612889"/>
      <w:bookmarkStart w:id="3565" w:name="_Toc188613042"/>
      <w:bookmarkStart w:id="3566" w:name="_Toc188613195"/>
      <w:bookmarkStart w:id="3567" w:name="_Toc188613348"/>
      <w:bookmarkStart w:id="3568" w:name="_Toc188613501"/>
      <w:bookmarkStart w:id="3569" w:name="_Toc188613654"/>
      <w:bookmarkStart w:id="3570" w:name="_Toc188613807"/>
      <w:bookmarkStart w:id="3571" w:name="_Toc188613960"/>
      <w:bookmarkStart w:id="3572" w:name="_Toc188614113"/>
      <w:bookmarkStart w:id="3573" w:name="_Toc188614266"/>
      <w:bookmarkStart w:id="3574" w:name="_Toc188614419"/>
      <w:bookmarkStart w:id="3575" w:name="_Toc188614572"/>
      <w:bookmarkStart w:id="3576" w:name="_Toc188614725"/>
      <w:bookmarkStart w:id="3577" w:name="_Toc188614878"/>
      <w:bookmarkStart w:id="3578" w:name="_Toc188615031"/>
      <w:bookmarkStart w:id="3579" w:name="_Toc188615184"/>
      <w:bookmarkStart w:id="3580" w:name="_Toc188615337"/>
      <w:bookmarkStart w:id="3581" w:name="_Toc188615490"/>
      <w:bookmarkStart w:id="3582" w:name="_Toc188615643"/>
      <w:bookmarkStart w:id="3583" w:name="_Toc188615796"/>
      <w:bookmarkStart w:id="3584" w:name="_Toc188615949"/>
      <w:bookmarkStart w:id="3585" w:name="_Toc188616119"/>
      <w:bookmarkStart w:id="3586" w:name="_Toc188616586"/>
      <w:r>
        <w:rPr>
          <w:rStyle w:val="Heading41"/>
          <w:b/>
        </w:rPr>
        <w:t>TOEA: Bestätigung des Eingangs der Anzahlung oder des Vorschusses (Formular E)</w:t>
      </w:r>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rsidR="00B77FFA" w:rsidRDefault="00547E11">
      <w:pPr>
        <w:pStyle w:val="Bodytext10"/>
        <w:spacing w:after="340" w:line="266" w:lineRule="auto"/>
        <w:ind w:left="540"/>
        <w:sectPr w:rsidR="00B77FFA">
          <w:headerReference w:type="even" r:id="rId516"/>
          <w:headerReference w:type="default" r:id="rId517"/>
          <w:footerReference w:type="even" r:id="rId518"/>
          <w:footerReference w:type="default" r:id="rId519"/>
          <w:pgSz w:w="11900" w:h="16840"/>
          <w:pgMar w:top="601" w:right="884" w:bottom="3363" w:left="1027" w:header="173" w:footer="3" w:gutter="0"/>
          <w:cols w:space="720"/>
          <w:noEndnote/>
          <w:docGrid w:linePitch="360"/>
        </w:sectPr>
      </w:pPr>
      <w:r>
        <w:rPr>
          <w:rStyle w:val="Bodytext1"/>
        </w:rPr>
        <w:t>Als Benutzer auf der Seite des ersuchten Gerichts können Sie der ausstellenden Behörde eine Bestätigung über den Eingang der Anzahlung oder einen Vorschuss senden.</w:t>
      </w:r>
    </w:p>
    <w:p w:rsidR="00B77FFA" w:rsidRDefault="00B77FFA">
      <w:pPr>
        <w:spacing w:before="119" w:after="119" w:line="240" w:lineRule="exact"/>
        <w:rPr>
          <w:sz w:val="19"/>
        </w:rPr>
      </w:pPr>
    </w:p>
    <w:p w:rsidR="00B77FFA" w:rsidRDefault="00B77FFA">
      <w:pPr>
        <w:spacing w:line="1" w:lineRule="exact"/>
        <w:sectPr w:rsidR="00B77FFA">
          <w:headerReference w:type="even" r:id="rId520"/>
          <w:headerReference w:type="default" r:id="rId521"/>
          <w:footerReference w:type="even" r:id="rId522"/>
          <w:footerReference w:type="default" r:id="rId523"/>
          <w:pgSz w:w="11900" w:h="16840"/>
          <w:pgMar w:top="1306" w:right="1685" w:bottom="1306" w:left="1120" w:header="0" w:footer="3" w:gutter="0"/>
          <w:cols w:space="720"/>
          <w:noEndnote/>
          <w:docGrid w:linePitch="360"/>
        </w:sectPr>
      </w:pPr>
    </w:p>
    <w:p w:rsidR="00B77FFA" w:rsidRDefault="00547E11">
      <w:pPr>
        <w:pStyle w:val="Picturecaption10"/>
        <w:framePr w:w="3336" w:h="307" w:wrap="none" w:vAnchor="text" w:hAnchor="page" w:x="4216" w:y="4274"/>
      </w:pPr>
      <w:r>
        <w:rPr>
          <w:rStyle w:val="Picturecaption1"/>
          <w:i/>
        </w:rPr>
        <w:t>Abbildung 285: ToE Form E Erstellung</w:t>
      </w:r>
    </w:p>
    <w:p w:rsidR="00B77FFA" w:rsidRDefault="00547E11">
      <w:pPr>
        <w:pStyle w:val="Picturecaption10"/>
        <w:framePr w:w="4205" w:h="326" w:wrap="none" w:vAnchor="text" w:hAnchor="page" w:x="1562" w:y="4787"/>
        <w:jc w:val="center"/>
      </w:pPr>
      <w:bookmarkStart w:id="3587" w:name="bookmark655"/>
      <w:r>
        <w:rPr>
          <w:rStyle w:val="Picturecaption1"/>
        </w:rPr>
        <w:t xml:space="preserve">1 Wählen Sie </w:t>
      </w:r>
      <w:r>
        <w:rPr>
          <w:rStyle w:val="Picturecaption1"/>
          <w:b/>
        </w:rPr>
        <w:t xml:space="preserve">Formular E aus Workflow erstellen </w:t>
      </w:r>
      <w:r>
        <w:rPr>
          <w:rStyle w:val="Picturecaption1"/>
        </w:rPr>
        <w:t>aus.</w:t>
      </w:r>
      <w:bookmarkEnd w:id="3587"/>
    </w:p>
    <w:p w:rsidR="00B77FFA" w:rsidRDefault="00547E11">
      <w:pPr>
        <w:pStyle w:val="Picturecaption10"/>
        <w:framePr w:w="6562" w:h="278" w:wrap="none" w:vAnchor="text" w:hAnchor="page" w:x="1562" w:y="9487"/>
        <w:ind w:left="2840"/>
      </w:pPr>
      <w:r>
        <w:rPr>
          <w:rStyle w:val="Picturecaption1"/>
          <w:i/>
        </w:rPr>
        <w:t>Abbildung 286: ToE Formblatt E Entwurf</w:t>
      </w:r>
    </w:p>
    <w:p w:rsidR="00B77FFA" w:rsidRDefault="00547E11">
      <w:pPr>
        <w:pStyle w:val="Bodytext10"/>
        <w:framePr w:w="6562" w:h="278" w:wrap="none" w:vAnchor="text" w:hAnchor="page" w:x="1562" w:y="10067"/>
        <w:spacing w:after="0" w:line="240" w:lineRule="auto"/>
      </w:pPr>
      <w:bookmarkStart w:id="3588" w:name="bookmark656"/>
      <w:r>
        <w:rPr>
          <w:rStyle w:val="Bodytext1"/>
        </w:rPr>
        <w:t xml:space="preserve">2 Füllen Sie alle Pflichtfelder in Formular E aus und klicken Sie auf </w:t>
      </w:r>
      <w:r>
        <w:rPr>
          <w:rStyle w:val="Bodytext1"/>
          <w:b/>
        </w:rPr>
        <w:t xml:space="preserve">Senden. </w:t>
      </w:r>
      <w:bookmarkEnd w:id="3588"/>
    </w:p>
    <w:p w:rsidR="00B77FFA" w:rsidRDefault="00547E11">
      <w:pPr>
        <w:spacing w:line="360" w:lineRule="exact"/>
      </w:pPr>
      <w:r>
        <w:rPr>
          <w:noProof/>
          <w:lang w:val="de-DE"/>
        </w:rPr>
        <w:drawing>
          <wp:anchor distT="0" distB="289560" distL="0" distR="0" simplePos="0" relativeHeight="62915323" behindDoc="1" locked="0" layoutInCell="1" allowOverlap="1">
            <wp:simplePos x="0" y="0"/>
            <wp:positionH relativeFrom="page">
              <wp:posOffset>1003300</wp:posOffset>
            </wp:positionH>
            <wp:positionV relativeFrom="paragraph">
              <wp:posOffset>12700</wp:posOffset>
            </wp:positionV>
            <wp:extent cx="5480050" cy="2609215"/>
            <wp:effectExtent l="0" t="0" r="0" b="0"/>
            <wp:wrapNone/>
            <wp:docPr id="1229" name="Form 1229"/>
            <wp:cNvGraphicFramePr/>
            <a:graphic xmlns:a="http://schemas.openxmlformats.org/drawingml/2006/main">
              <a:graphicData uri="http://schemas.openxmlformats.org/drawingml/2006/picture">
                <pic:pic xmlns:pic="http://schemas.openxmlformats.org/drawingml/2006/picture">
                  <pic:nvPicPr>
                    <pic:cNvPr id="1230" name="Bilderbox 1230"/>
                    <pic:cNvPicPr/>
                  </pic:nvPicPr>
                  <pic:blipFill>
                    <a:blip r:embed="rId524"/>
                    <a:stretch/>
                  </pic:blipFill>
                  <pic:spPr>
                    <a:xfrm>
                      <a:off x="0" y="0"/>
                      <a:ext cx="5480050" cy="2609215"/>
                    </a:xfrm>
                    <a:prstGeom prst="rect">
                      <a:avLst/>
                    </a:prstGeom>
                  </pic:spPr>
                </pic:pic>
              </a:graphicData>
            </a:graphic>
          </wp:anchor>
        </w:drawing>
      </w:r>
      <w:r>
        <w:rPr>
          <w:noProof/>
          <w:lang w:val="de-DE"/>
        </w:rPr>
        <w:drawing>
          <wp:anchor distT="280670" distB="274320" distL="12065" distR="0" simplePos="0" relativeHeight="62915324" behindDoc="1" locked="0" layoutInCell="1" allowOverlap="1">
            <wp:simplePos x="0" y="0"/>
            <wp:positionH relativeFrom="page">
              <wp:posOffset>1003300</wp:posOffset>
            </wp:positionH>
            <wp:positionV relativeFrom="paragraph">
              <wp:posOffset>3319780</wp:posOffset>
            </wp:positionV>
            <wp:extent cx="5480050" cy="2609215"/>
            <wp:effectExtent l="0" t="0" r="0" b="0"/>
            <wp:wrapNone/>
            <wp:docPr id="1231" name="Form 1231"/>
            <wp:cNvGraphicFramePr/>
            <a:graphic xmlns:a="http://schemas.openxmlformats.org/drawingml/2006/main">
              <a:graphicData uri="http://schemas.openxmlformats.org/drawingml/2006/picture">
                <pic:pic xmlns:pic="http://schemas.openxmlformats.org/drawingml/2006/picture">
                  <pic:nvPicPr>
                    <pic:cNvPr id="1232" name="Bilderbox 1232"/>
                    <pic:cNvPicPr/>
                  </pic:nvPicPr>
                  <pic:blipFill>
                    <a:blip r:embed="rId525"/>
                    <a:stretch/>
                  </pic:blipFill>
                  <pic:spPr>
                    <a:xfrm>
                      <a:off x="0" y="0"/>
                      <a:ext cx="5480050" cy="2609215"/>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623" w:line="1" w:lineRule="exact"/>
      </w:pPr>
    </w:p>
    <w:p w:rsidR="00B77FFA" w:rsidRDefault="00B77FFA">
      <w:pPr>
        <w:spacing w:line="1" w:lineRule="exact"/>
        <w:sectPr w:rsidR="00B77FFA">
          <w:type w:val="continuous"/>
          <w:pgSz w:w="11900" w:h="16840"/>
          <w:pgMar w:top="1306" w:right="1685" w:bottom="1306" w:left="1120" w:header="0" w:footer="3" w:gutter="0"/>
          <w:cols w:space="720"/>
          <w:noEndnote/>
          <w:docGrid w:linePitch="360"/>
        </w:sectPr>
      </w:pPr>
    </w:p>
    <w:p w:rsidR="00B77FFA" w:rsidRDefault="00B77FFA">
      <w:pPr>
        <w:spacing w:after="519" w:line="1" w:lineRule="exact"/>
      </w:pPr>
    </w:p>
    <w:p w:rsidR="00B77FFA" w:rsidRDefault="00547E11">
      <w:pPr>
        <w:jc w:val="center"/>
        <w:rPr>
          <w:sz w:val="2"/>
        </w:rPr>
      </w:pPr>
      <w:r>
        <w:rPr>
          <w:noProof/>
          <w:lang w:val="de-DE"/>
        </w:rPr>
        <w:drawing>
          <wp:inline distT="0" distB="0" distL="0" distR="0">
            <wp:extent cx="5480050" cy="2621280"/>
            <wp:effectExtent l="0" t="0" r="0" b="0"/>
            <wp:docPr id="1233" name="Picutre 1233"/>
            <wp:cNvGraphicFramePr/>
            <a:graphic xmlns:a="http://schemas.openxmlformats.org/drawingml/2006/main">
              <a:graphicData uri="http://schemas.openxmlformats.org/drawingml/2006/picture">
                <pic:pic xmlns:pic="http://schemas.openxmlformats.org/drawingml/2006/picture">
                  <pic:nvPicPr>
                    <pic:cNvPr id="1233" name="Bild 1233"/>
                    <pic:cNvPicPr/>
                  </pic:nvPicPr>
                  <pic:blipFill>
                    <a:blip r:embed="rId526"/>
                    <a:stretch/>
                  </pic:blipFill>
                  <pic:spPr>
                    <a:xfrm>
                      <a:off x="0" y="0"/>
                      <a:ext cx="5480050" cy="2621280"/>
                    </a:xfrm>
                    <a:prstGeom prst="rect">
                      <a:avLst/>
                    </a:prstGeom>
                  </pic:spPr>
                </pic:pic>
              </a:graphicData>
            </a:graphic>
          </wp:inline>
        </w:drawing>
      </w:r>
    </w:p>
    <w:p w:rsidR="00B77FFA" w:rsidRDefault="00547E11">
      <w:pPr>
        <w:pStyle w:val="Picturecaption10"/>
        <w:ind w:left="2208"/>
      </w:pPr>
      <w:r>
        <w:rPr>
          <w:rStyle w:val="Picturecaption1"/>
          <w:i/>
        </w:rPr>
        <w:t>Abbildung 287: ToE Formular E Dokument hochladen</w:t>
      </w:r>
    </w:p>
    <w:p w:rsidR="00B77FFA" w:rsidRDefault="00B77FFA">
      <w:pPr>
        <w:spacing w:after="219" w:line="1" w:lineRule="exact"/>
      </w:pPr>
    </w:p>
    <w:p w:rsidR="00B77FFA" w:rsidRDefault="00B77FFA">
      <w:pPr>
        <w:spacing w:line="1" w:lineRule="exact"/>
      </w:pPr>
    </w:p>
    <w:p w:rsidR="00B77FFA" w:rsidRDefault="00547E11">
      <w:pPr>
        <w:pStyle w:val="Picturecaption10"/>
      </w:pPr>
      <w:bookmarkStart w:id="3589" w:name="bookmark657"/>
      <w:r>
        <w:rPr>
          <w:rStyle w:val="Picturecaption1"/>
        </w:rPr>
        <w:t xml:space="preserve">3 Klicken Sie auf </w:t>
      </w:r>
      <w:r>
        <w:rPr>
          <w:rStyle w:val="Picturecaption1"/>
          <w:b/>
        </w:rPr>
        <w:t>Dokument hochladen.</w:t>
      </w:r>
      <w:bookmarkEnd w:id="3589"/>
    </w:p>
    <w:p w:rsidR="00B77FFA" w:rsidRDefault="00547E11">
      <w:pPr>
        <w:jc w:val="center"/>
        <w:rPr>
          <w:sz w:val="2"/>
        </w:rPr>
      </w:pPr>
      <w:r>
        <w:rPr>
          <w:noProof/>
          <w:lang w:val="de-DE"/>
        </w:rPr>
        <w:drawing>
          <wp:inline distT="0" distB="0" distL="0" distR="0">
            <wp:extent cx="5480050" cy="2590800"/>
            <wp:effectExtent l="0" t="0" r="0" b="0"/>
            <wp:docPr id="1234" name="Picutre 1234"/>
            <wp:cNvGraphicFramePr/>
            <a:graphic xmlns:a="http://schemas.openxmlformats.org/drawingml/2006/main">
              <a:graphicData uri="http://schemas.openxmlformats.org/drawingml/2006/picture">
                <pic:pic xmlns:pic="http://schemas.openxmlformats.org/drawingml/2006/picture">
                  <pic:nvPicPr>
                    <pic:cNvPr id="1234" name="Bild 1234"/>
                    <pic:cNvPicPr/>
                  </pic:nvPicPr>
                  <pic:blipFill>
                    <a:blip r:embed="rId527"/>
                    <a:stretch/>
                  </pic:blipFill>
                  <pic:spPr>
                    <a:xfrm>
                      <a:off x="0" y="0"/>
                      <a:ext cx="5480050" cy="2590800"/>
                    </a:xfrm>
                    <a:prstGeom prst="rect">
                      <a:avLst/>
                    </a:prstGeom>
                  </pic:spPr>
                </pic:pic>
              </a:graphicData>
            </a:graphic>
          </wp:inline>
        </w:drawing>
      </w:r>
    </w:p>
    <w:p w:rsidR="00B77FFA" w:rsidRDefault="00547E11">
      <w:pPr>
        <w:pStyle w:val="Picturecaption10"/>
        <w:ind w:left="1810"/>
      </w:pPr>
      <w:r>
        <w:rPr>
          <w:rStyle w:val="Picturecaption1"/>
          <w:i/>
        </w:rPr>
        <w:t>Abbildung 288: Dokument herunterladen, unterschreiben und hochladen.</w:t>
      </w:r>
    </w:p>
    <w:p w:rsidR="00B77FFA" w:rsidRDefault="00B77FFA">
      <w:pPr>
        <w:spacing w:after="219" w:line="1" w:lineRule="exact"/>
      </w:pPr>
    </w:p>
    <w:p w:rsidR="00B77FFA" w:rsidRDefault="00547E11">
      <w:pPr>
        <w:pStyle w:val="Bodytext10"/>
        <w:spacing w:after="120" w:line="264" w:lineRule="auto"/>
        <w:jc w:val="both"/>
      </w:pPr>
      <w:bookmarkStart w:id="3590" w:name="bookmark658"/>
      <w:r>
        <w:rPr>
          <w:rStyle w:val="Bodytext1"/>
        </w:rPr>
        <w:t xml:space="preserve">4 Laden Sie das Dokument herunter, unterzeichnen Sie es und laden Sie es hoch,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3590"/>
    </w:p>
    <w:p w:rsidR="00B77FFA" w:rsidRDefault="00547E11">
      <w:pPr>
        <w:pStyle w:val="Bodytext10"/>
        <w:spacing w:after="220" w:line="264" w:lineRule="auto"/>
        <w:jc w:val="both"/>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r>
        <w:br w:type="page"/>
      </w:r>
    </w:p>
    <w:p w:rsidR="00B77FFA" w:rsidRDefault="00547E11">
      <w:pPr>
        <w:jc w:val="center"/>
        <w:rPr>
          <w:sz w:val="2"/>
        </w:rPr>
      </w:pPr>
      <w:r>
        <w:rPr>
          <w:noProof/>
          <w:lang w:val="de-DE"/>
        </w:rPr>
        <w:drawing>
          <wp:inline distT="0" distB="0" distL="0" distR="0">
            <wp:extent cx="5480050" cy="2609215"/>
            <wp:effectExtent l="0" t="0" r="0" b="0"/>
            <wp:docPr id="1235" name="Picutre 1235"/>
            <wp:cNvGraphicFramePr/>
            <a:graphic xmlns:a="http://schemas.openxmlformats.org/drawingml/2006/main">
              <a:graphicData uri="http://schemas.openxmlformats.org/drawingml/2006/picture">
                <pic:pic xmlns:pic="http://schemas.openxmlformats.org/drawingml/2006/picture">
                  <pic:nvPicPr>
                    <pic:cNvPr id="1235" name="Bild 1235"/>
                    <pic:cNvPicPr/>
                  </pic:nvPicPr>
                  <pic:blipFill>
                    <a:blip r:embed="rId528"/>
                    <a:stretch/>
                  </pic:blipFill>
                  <pic:spPr>
                    <a:xfrm>
                      <a:off x="0" y="0"/>
                      <a:ext cx="5480050" cy="2609215"/>
                    </a:xfrm>
                    <a:prstGeom prst="rect">
                      <a:avLst/>
                    </a:prstGeom>
                  </pic:spPr>
                </pic:pic>
              </a:graphicData>
            </a:graphic>
          </wp:inline>
        </w:drawing>
      </w:r>
    </w:p>
    <w:p w:rsidR="00B77FFA" w:rsidRDefault="00547E11">
      <w:pPr>
        <w:pStyle w:val="Picturecaption10"/>
        <w:ind w:left="2045"/>
      </w:pPr>
      <w:r>
        <w:rPr>
          <w:rStyle w:val="Picturecaption1"/>
          <w:i/>
        </w:rPr>
        <w:t>Abbildung 289: ToE Form E Bestätigung Pop-up</w:t>
      </w:r>
    </w:p>
    <w:p w:rsidR="00B77FFA" w:rsidRDefault="00B77FFA">
      <w:pPr>
        <w:spacing w:after="639" w:line="1" w:lineRule="exact"/>
      </w:pPr>
    </w:p>
    <w:p w:rsidR="00B77FFA" w:rsidRDefault="00B77FFA">
      <w:pPr>
        <w:spacing w:line="1" w:lineRule="exact"/>
      </w:pPr>
    </w:p>
    <w:p w:rsidR="00B77FFA" w:rsidRDefault="00547E11">
      <w:pPr>
        <w:pStyle w:val="Picturecaption10"/>
        <w:jc w:val="center"/>
      </w:pPr>
      <w:bookmarkStart w:id="3591" w:name="bookmark659"/>
      <w:r>
        <w:rPr>
          <w:rStyle w:val="Picturecaption1"/>
        </w:rPr>
        <w:t>5 Schließen Sie das Bestätigungs-Popup.</w:t>
      </w:r>
      <w:bookmarkEnd w:id="3591"/>
    </w:p>
    <w:p w:rsidR="00B77FFA" w:rsidRDefault="00547E11">
      <w:pPr>
        <w:jc w:val="center"/>
        <w:rPr>
          <w:sz w:val="2"/>
        </w:rPr>
      </w:pPr>
      <w:r>
        <w:rPr>
          <w:noProof/>
          <w:lang w:val="de-DE"/>
        </w:rPr>
        <w:drawing>
          <wp:inline distT="0" distB="0" distL="0" distR="0">
            <wp:extent cx="5480050" cy="2621280"/>
            <wp:effectExtent l="0" t="0" r="0" b="0"/>
            <wp:docPr id="1236" name="Picutre 1236"/>
            <wp:cNvGraphicFramePr/>
            <a:graphic xmlns:a="http://schemas.openxmlformats.org/drawingml/2006/main">
              <a:graphicData uri="http://schemas.openxmlformats.org/drawingml/2006/picture">
                <pic:pic xmlns:pic="http://schemas.openxmlformats.org/drawingml/2006/picture">
                  <pic:nvPicPr>
                    <pic:cNvPr id="1236" name="Bild 1236"/>
                    <pic:cNvPicPr/>
                  </pic:nvPicPr>
                  <pic:blipFill>
                    <a:blip r:embed="rId529"/>
                    <a:stretch/>
                  </pic:blipFill>
                  <pic:spPr>
                    <a:xfrm>
                      <a:off x="0" y="0"/>
                      <a:ext cx="5480050" cy="2621280"/>
                    </a:xfrm>
                    <a:prstGeom prst="rect">
                      <a:avLst/>
                    </a:prstGeom>
                  </pic:spPr>
                </pic:pic>
              </a:graphicData>
            </a:graphic>
          </wp:inline>
        </w:drawing>
      </w:r>
    </w:p>
    <w:p w:rsidR="00B77FFA" w:rsidRDefault="00547E11">
      <w:pPr>
        <w:pStyle w:val="Picturecaption10"/>
        <w:ind w:left="2664"/>
      </w:pPr>
      <w:r>
        <w:rPr>
          <w:rStyle w:val="Picturecaption1"/>
          <w:i/>
        </w:rPr>
        <w:t>Abbildung 290: E-Formular E senden</w:t>
      </w:r>
    </w:p>
    <w:p w:rsidR="00B77FFA" w:rsidRDefault="00B77FFA">
      <w:pPr>
        <w:spacing w:after="239" w:line="1" w:lineRule="exact"/>
      </w:pPr>
    </w:p>
    <w:p w:rsidR="00B77FFA" w:rsidRDefault="00547E11">
      <w:pPr>
        <w:pStyle w:val="Bodytext10"/>
        <w:spacing w:after="500" w:line="240" w:lineRule="auto"/>
      </w:pPr>
      <w:bookmarkStart w:id="3592" w:name="bookmark660"/>
      <w:bookmarkStart w:id="3593" w:name="bookmark661"/>
      <w:r>
        <w:rPr>
          <w:rStyle w:val="Bodytext1"/>
        </w:rPr>
        <w:t xml:space="preserve">6 Klicken Sie auf </w:t>
      </w:r>
      <w:r>
        <w:rPr>
          <w:rStyle w:val="Bodytext1"/>
          <w:b/>
        </w:rPr>
        <w:t xml:space="preserve">die Schaltfläche Senden. </w:t>
      </w:r>
      <w:bookmarkEnd w:id="3592"/>
      <w:bookmarkEnd w:id="3593"/>
    </w:p>
    <w:p w:rsidR="00B77FFA" w:rsidRDefault="00547E11" w:rsidP="000D6DC7">
      <w:pPr>
        <w:pStyle w:val="Heading410"/>
        <w:keepNext/>
        <w:keepLines/>
        <w:numPr>
          <w:ilvl w:val="2"/>
          <w:numId w:val="104"/>
        </w:numPr>
        <w:tabs>
          <w:tab w:val="left" w:pos="834"/>
        </w:tabs>
        <w:spacing w:after="100" w:line="264" w:lineRule="auto"/>
        <w:ind w:firstLine="0"/>
      </w:pPr>
      <w:bookmarkStart w:id="3594" w:name="_Toc188612431"/>
      <w:bookmarkStart w:id="3595" w:name="_Toc188612584"/>
      <w:bookmarkStart w:id="3596" w:name="_Toc188612890"/>
      <w:bookmarkStart w:id="3597" w:name="_Toc188613043"/>
      <w:bookmarkStart w:id="3598" w:name="_Toc188613196"/>
      <w:bookmarkStart w:id="3599" w:name="_Toc188613349"/>
      <w:bookmarkStart w:id="3600" w:name="_Toc188613502"/>
      <w:bookmarkStart w:id="3601" w:name="_Toc188613655"/>
      <w:bookmarkStart w:id="3602" w:name="_Toc188613808"/>
      <w:bookmarkStart w:id="3603" w:name="_Toc188613961"/>
      <w:bookmarkStart w:id="3604" w:name="_Toc188614114"/>
      <w:bookmarkStart w:id="3605" w:name="_Toc188614267"/>
      <w:bookmarkStart w:id="3606" w:name="_Toc188614420"/>
      <w:bookmarkStart w:id="3607" w:name="_Toc188614573"/>
      <w:bookmarkStart w:id="3608" w:name="_Toc188614726"/>
      <w:bookmarkStart w:id="3609" w:name="_Toc188614879"/>
      <w:bookmarkStart w:id="3610" w:name="_Toc188615032"/>
      <w:bookmarkStart w:id="3611" w:name="_Toc188615185"/>
      <w:bookmarkStart w:id="3612" w:name="_Toc188615338"/>
      <w:bookmarkStart w:id="3613" w:name="_Toc188615491"/>
      <w:bookmarkStart w:id="3614" w:name="_Toc188615644"/>
      <w:bookmarkStart w:id="3615" w:name="_Toc188615797"/>
      <w:bookmarkStart w:id="3616" w:name="_Toc188615950"/>
      <w:bookmarkStart w:id="3617" w:name="_Toc188616120"/>
      <w:bookmarkStart w:id="3618" w:name="_Toc188616587"/>
      <w:r>
        <w:rPr>
          <w:rStyle w:val="Heading41"/>
          <w:b/>
        </w:rPr>
        <w:t>TOEA/TOEL: Auskunftsersuchen zur Verspätung (Formblatt F)</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rsidR="00B77FFA" w:rsidRDefault="00547E11">
      <w:pPr>
        <w:pStyle w:val="Bodytext10"/>
        <w:spacing w:after="360" w:line="264" w:lineRule="auto"/>
      </w:pPr>
      <w:r>
        <w:rPr>
          <w:rStyle w:val="Bodytext1"/>
        </w:rPr>
        <w:t>Als Nutzer des ersuchenden Gerichts können Sie ein Auskunftsersuchen zur Verspätung an das ersuchte Gericht richten.</w:t>
      </w:r>
      <w:r>
        <w:br w:type="page"/>
      </w:r>
    </w:p>
    <w:p w:rsidR="00B77FFA" w:rsidRDefault="00547E11">
      <w:pPr>
        <w:jc w:val="center"/>
        <w:rPr>
          <w:sz w:val="2"/>
        </w:rPr>
      </w:pPr>
      <w:r>
        <w:rPr>
          <w:noProof/>
          <w:lang w:val="de-DE"/>
        </w:rPr>
        <w:drawing>
          <wp:inline distT="0" distB="0" distL="0" distR="0">
            <wp:extent cx="5480050" cy="2590800"/>
            <wp:effectExtent l="0" t="0" r="0" b="0"/>
            <wp:docPr id="1237" name="Picutre 1237"/>
            <wp:cNvGraphicFramePr/>
            <a:graphic xmlns:a="http://schemas.openxmlformats.org/drawingml/2006/main">
              <a:graphicData uri="http://schemas.openxmlformats.org/drawingml/2006/picture">
                <pic:pic xmlns:pic="http://schemas.openxmlformats.org/drawingml/2006/picture">
                  <pic:nvPicPr>
                    <pic:cNvPr id="1237" name="Bild 1237"/>
                    <pic:cNvPicPr/>
                  </pic:nvPicPr>
                  <pic:blipFill>
                    <a:blip r:embed="rId530"/>
                    <a:stretch/>
                  </pic:blipFill>
                  <pic:spPr>
                    <a:xfrm>
                      <a:off x="0" y="0"/>
                      <a:ext cx="5480050" cy="2590800"/>
                    </a:xfrm>
                    <a:prstGeom prst="rect">
                      <a:avLst/>
                    </a:prstGeom>
                  </pic:spPr>
                </pic:pic>
              </a:graphicData>
            </a:graphic>
          </wp:inline>
        </w:drawing>
      </w:r>
    </w:p>
    <w:p w:rsidR="00B77FFA" w:rsidRDefault="00547E11">
      <w:pPr>
        <w:pStyle w:val="Picturecaption10"/>
        <w:ind w:left="2635"/>
      </w:pPr>
      <w:r>
        <w:rPr>
          <w:rStyle w:val="Picturecaption1"/>
          <w:i/>
        </w:rPr>
        <w:t>Abbildung 291: ToE Form F Erstellung</w:t>
      </w:r>
    </w:p>
    <w:p w:rsidR="00B77FFA" w:rsidRDefault="00B77FFA">
      <w:pPr>
        <w:spacing w:after="219" w:line="1" w:lineRule="exact"/>
      </w:pPr>
    </w:p>
    <w:p w:rsidR="00B77FFA" w:rsidRDefault="00B77FFA">
      <w:pPr>
        <w:spacing w:line="1" w:lineRule="exact"/>
      </w:pPr>
    </w:p>
    <w:p w:rsidR="00B77FFA" w:rsidRDefault="00547E11">
      <w:pPr>
        <w:pStyle w:val="Picturecaption10"/>
        <w:jc w:val="center"/>
      </w:pPr>
      <w:bookmarkStart w:id="3619" w:name="bookmark664"/>
      <w:r>
        <w:rPr>
          <w:rStyle w:val="Picturecaption1"/>
        </w:rPr>
        <w:t xml:space="preserve">1 Wählen Sie </w:t>
      </w:r>
      <w:r>
        <w:rPr>
          <w:rStyle w:val="Picturecaption1"/>
          <w:b/>
        </w:rPr>
        <w:t xml:space="preserve">Formular F aus Workflow erstellen </w:t>
      </w:r>
      <w:r>
        <w:rPr>
          <w:rStyle w:val="Picturecaption1"/>
        </w:rPr>
        <w:t>aus.</w:t>
      </w:r>
      <w:bookmarkEnd w:id="3619"/>
    </w:p>
    <w:p w:rsidR="00B77FFA" w:rsidRDefault="00547E11">
      <w:pPr>
        <w:jc w:val="center"/>
        <w:rPr>
          <w:sz w:val="2"/>
        </w:rPr>
      </w:pPr>
      <w:r>
        <w:rPr>
          <w:noProof/>
          <w:lang w:val="de-DE"/>
        </w:rPr>
        <w:drawing>
          <wp:inline distT="0" distB="0" distL="0" distR="0">
            <wp:extent cx="5474335" cy="2639695"/>
            <wp:effectExtent l="0" t="0" r="0" b="0"/>
            <wp:docPr id="1238" name="Picutre 1238"/>
            <wp:cNvGraphicFramePr/>
            <a:graphic xmlns:a="http://schemas.openxmlformats.org/drawingml/2006/main">
              <a:graphicData uri="http://schemas.openxmlformats.org/drawingml/2006/picture">
                <pic:pic xmlns:pic="http://schemas.openxmlformats.org/drawingml/2006/picture">
                  <pic:nvPicPr>
                    <pic:cNvPr id="1238" name="Bild 1238"/>
                    <pic:cNvPicPr/>
                  </pic:nvPicPr>
                  <pic:blipFill>
                    <a:blip r:embed="rId531"/>
                    <a:stretch/>
                  </pic:blipFill>
                  <pic:spPr>
                    <a:xfrm>
                      <a:off x="0" y="0"/>
                      <a:ext cx="5474335" cy="2639695"/>
                    </a:xfrm>
                    <a:prstGeom prst="rect">
                      <a:avLst/>
                    </a:prstGeom>
                  </pic:spPr>
                </pic:pic>
              </a:graphicData>
            </a:graphic>
          </wp:inline>
        </w:drawing>
      </w:r>
    </w:p>
    <w:p w:rsidR="00B77FFA" w:rsidRDefault="00547E11">
      <w:pPr>
        <w:pStyle w:val="Picturecaption10"/>
        <w:ind w:left="2798"/>
      </w:pPr>
      <w:r>
        <w:rPr>
          <w:rStyle w:val="Picturecaption1"/>
          <w:i/>
        </w:rPr>
        <w:t>Abbildung 292: ToE Formblatt F Entwurf</w:t>
      </w:r>
    </w:p>
    <w:p w:rsidR="00B77FFA" w:rsidRDefault="00B77FFA">
      <w:pPr>
        <w:spacing w:after="219" w:line="1" w:lineRule="exact"/>
      </w:pPr>
    </w:p>
    <w:p w:rsidR="00B77FFA" w:rsidRDefault="00547E11">
      <w:pPr>
        <w:pStyle w:val="Bodytext10"/>
        <w:spacing w:after="220" w:line="264" w:lineRule="auto"/>
      </w:pPr>
      <w:bookmarkStart w:id="3620" w:name="bookmark665"/>
      <w:r>
        <w:rPr>
          <w:rStyle w:val="Bodytext1"/>
        </w:rPr>
        <w:t xml:space="preserve">2 Die Anwendung zeigt den Entwurf des Formulars F an. Füllen Sie alle Pflichtfelder aus, speichern Sie Ihre Daten und klicken Sie auf </w:t>
      </w:r>
      <w:r>
        <w:rPr>
          <w:rStyle w:val="Bodytext1"/>
          <w:b/>
        </w:rPr>
        <w:t xml:space="preserve">die Schaltfläche Senden </w:t>
      </w:r>
      <w:r>
        <w:rPr>
          <w:rStyle w:val="Bodytext1"/>
        </w:rPr>
        <w:t>in der Aktionsleiste.</w:t>
      </w:r>
      <w:bookmarkEnd w:id="3620"/>
      <w:r>
        <w:br w:type="page"/>
      </w:r>
    </w:p>
    <w:p w:rsidR="00B77FFA" w:rsidRDefault="00547E11">
      <w:pPr>
        <w:jc w:val="center"/>
        <w:rPr>
          <w:sz w:val="2"/>
        </w:rPr>
      </w:pPr>
      <w:r>
        <w:rPr>
          <w:noProof/>
          <w:lang w:val="de-DE"/>
        </w:rPr>
        <w:drawing>
          <wp:inline distT="0" distB="0" distL="0" distR="0">
            <wp:extent cx="5480050" cy="2602865"/>
            <wp:effectExtent l="0" t="0" r="0" b="0"/>
            <wp:docPr id="1239" name="Picutre 1239"/>
            <wp:cNvGraphicFramePr/>
            <a:graphic xmlns:a="http://schemas.openxmlformats.org/drawingml/2006/main">
              <a:graphicData uri="http://schemas.openxmlformats.org/drawingml/2006/picture">
                <pic:pic xmlns:pic="http://schemas.openxmlformats.org/drawingml/2006/picture">
                  <pic:nvPicPr>
                    <pic:cNvPr id="1239" name="Bild 1239"/>
                    <pic:cNvPicPr/>
                  </pic:nvPicPr>
                  <pic:blipFill>
                    <a:blip r:embed="rId532"/>
                    <a:stretch/>
                  </pic:blipFill>
                  <pic:spPr>
                    <a:xfrm>
                      <a:off x="0" y="0"/>
                      <a:ext cx="5480050" cy="2602865"/>
                    </a:xfrm>
                    <a:prstGeom prst="rect">
                      <a:avLst/>
                    </a:prstGeom>
                  </pic:spPr>
                </pic:pic>
              </a:graphicData>
            </a:graphic>
          </wp:inline>
        </w:drawing>
      </w:r>
    </w:p>
    <w:p w:rsidR="00B77FFA" w:rsidRDefault="00547E11">
      <w:pPr>
        <w:pStyle w:val="Picturecaption10"/>
        <w:ind w:left="2165"/>
      </w:pPr>
      <w:r>
        <w:rPr>
          <w:rStyle w:val="Picturecaption1"/>
          <w:i/>
        </w:rPr>
        <w:t>Abbildung 293: ToE Formblatt F: Dokument hochladen</w:t>
      </w:r>
    </w:p>
    <w:p w:rsidR="00B77FFA" w:rsidRDefault="00B77FFA">
      <w:pPr>
        <w:spacing w:after="219" w:line="1" w:lineRule="exact"/>
      </w:pPr>
    </w:p>
    <w:p w:rsidR="00B77FFA" w:rsidRDefault="00B77FFA">
      <w:pPr>
        <w:spacing w:line="1" w:lineRule="exact"/>
      </w:pPr>
    </w:p>
    <w:p w:rsidR="00B77FFA" w:rsidRDefault="00547E11">
      <w:pPr>
        <w:pStyle w:val="Picturecaption10"/>
      </w:pPr>
      <w:bookmarkStart w:id="3621" w:name="bookmark666"/>
      <w:r>
        <w:rPr>
          <w:rStyle w:val="Picturecaption1"/>
        </w:rPr>
        <w:t xml:space="preserve">3 Klicken Sie auf </w:t>
      </w:r>
      <w:r>
        <w:rPr>
          <w:rStyle w:val="Picturecaption1"/>
          <w:b/>
        </w:rPr>
        <w:t>Dokument hochladen.</w:t>
      </w:r>
      <w:bookmarkEnd w:id="3621"/>
    </w:p>
    <w:p w:rsidR="00B77FFA" w:rsidRDefault="00547E11">
      <w:pPr>
        <w:jc w:val="center"/>
        <w:rPr>
          <w:sz w:val="2"/>
        </w:rPr>
      </w:pPr>
      <w:r>
        <w:rPr>
          <w:noProof/>
          <w:lang w:val="de-DE"/>
        </w:rPr>
        <w:drawing>
          <wp:inline distT="0" distB="0" distL="0" distR="0">
            <wp:extent cx="5480050" cy="2584450"/>
            <wp:effectExtent l="0" t="0" r="0" b="0"/>
            <wp:docPr id="1240" name="Picutre 1240"/>
            <wp:cNvGraphicFramePr/>
            <a:graphic xmlns:a="http://schemas.openxmlformats.org/drawingml/2006/main">
              <a:graphicData uri="http://schemas.openxmlformats.org/drawingml/2006/picture">
                <pic:pic xmlns:pic="http://schemas.openxmlformats.org/drawingml/2006/picture">
                  <pic:nvPicPr>
                    <pic:cNvPr id="1240" name="Bild 1240"/>
                    <pic:cNvPicPr/>
                  </pic:nvPicPr>
                  <pic:blipFill>
                    <a:blip r:embed="rId533"/>
                    <a:stretch/>
                  </pic:blipFill>
                  <pic:spPr>
                    <a:xfrm>
                      <a:off x="0" y="0"/>
                      <a:ext cx="5480050" cy="2584450"/>
                    </a:xfrm>
                    <a:prstGeom prst="rect">
                      <a:avLst/>
                    </a:prstGeom>
                  </pic:spPr>
                </pic:pic>
              </a:graphicData>
            </a:graphic>
          </wp:inline>
        </w:drawing>
      </w:r>
    </w:p>
    <w:p w:rsidR="00B77FFA" w:rsidRDefault="00547E11">
      <w:pPr>
        <w:pStyle w:val="Picturecaption10"/>
        <w:ind w:left="1195"/>
      </w:pPr>
      <w:r>
        <w:rPr>
          <w:rStyle w:val="Picturecaption1"/>
          <w:i/>
        </w:rPr>
        <w:t>Abbildung 294: ToE Formblatt F: Dokument herunterladen, unterschreiben und hochladen</w:t>
      </w:r>
    </w:p>
    <w:p w:rsidR="00B77FFA" w:rsidRDefault="00B77FFA">
      <w:pPr>
        <w:spacing w:after="219" w:line="1" w:lineRule="exact"/>
      </w:pPr>
    </w:p>
    <w:p w:rsidR="00B77FFA" w:rsidRDefault="00547E11" w:rsidP="000D6DC7">
      <w:pPr>
        <w:pStyle w:val="Bodytext10"/>
        <w:numPr>
          <w:ilvl w:val="0"/>
          <w:numId w:val="106"/>
        </w:numPr>
        <w:tabs>
          <w:tab w:val="left" w:pos="443"/>
        </w:tabs>
        <w:spacing w:after="100" w:line="266" w:lineRule="auto"/>
        <w:jc w:val="both"/>
      </w:pPr>
      <w:bookmarkStart w:id="3622" w:name="bookmark667"/>
      <w:r>
        <w:rPr>
          <w:rStyle w:val="Bodytext1"/>
        </w:rPr>
        <w:t xml:space="preserve">Herunterladen, Unterzeichnen und Hochladen des Dokuments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3622"/>
    </w:p>
    <w:p w:rsidR="00B77FFA" w:rsidRDefault="00547E11">
      <w:pPr>
        <w:pStyle w:val="Bodytext10"/>
        <w:spacing w:after="220" w:line="266" w:lineRule="auto"/>
        <w:jc w:val="both"/>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r>
        <w:br w:type="page"/>
      </w:r>
    </w:p>
    <w:p w:rsidR="00B77FFA" w:rsidRDefault="00547E11">
      <w:pPr>
        <w:jc w:val="center"/>
        <w:rPr>
          <w:sz w:val="2"/>
        </w:rPr>
      </w:pPr>
      <w:r>
        <w:rPr>
          <w:noProof/>
          <w:lang w:val="de-DE"/>
        </w:rPr>
        <w:drawing>
          <wp:inline distT="0" distB="0" distL="0" distR="0">
            <wp:extent cx="5480050" cy="2572385"/>
            <wp:effectExtent l="0" t="0" r="0" b="0"/>
            <wp:docPr id="1241" name="Picutre 1241"/>
            <wp:cNvGraphicFramePr/>
            <a:graphic xmlns:a="http://schemas.openxmlformats.org/drawingml/2006/main">
              <a:graphicData uri="http://schemas.openxmlformats.org/drawingml/2006/picture">
                <pic:pic xmlns:pic="http://schemas.openxmlformats.org/drawingml/2006/picture">
                  <pic:nvPicPr>
                    <pic:cNvPr id="1241" name="Bild 1241"/>
                    <pic:cNvPicPr/>
                  </pic:nvPicPr>
                  <pic:blipFill>
                    <a:blip r:embed="rId534"/>
                    <a:stretch/>
                  </pic:blipFill>
                  <pic:spPr>
                    <a:xfrm>
                      <a:off x="0" y="0"/>
                      <a:ext cx="5480050" cy="2572385"/>
                    </a:xfrm>
                    <a:prstGeom prst="rect">
                      <a:avLst/>
                    </a:prstGeom>
                  </pic:spPr>
                </pic:pic>
              </a:graphicData>
            </a:graphic>
          </wp:inline>
        </w:drawing>
      </w:r>
    </w:p>
    <w:p w:rsidR="00B77FFA" w:rsidRDefault="00547E11">
      <w:pPr>
        <w:pStyle w:val="Picturecaption10"/>
        <w:jc w:val="right"/>
      </w:pPr>
      <w:r>
        <w:rPr>
          <w:rStyle w:val="Picturecaption1"/>
          <w:i/>
        </w:rPr>
        <w:t>Abbildung 295: E-Formular F senden</w:t>
      </w:r>
    </w:p>
    <w:p w:rsidR="00B77FFA" w:rsidRDefault="00B77FFA">
      <w:pPr>
        <w:spacing w:after="239" w:line="1" w:lineRule="exact"/>
      </w:pPr>
    </w:p>
    <w:p w:rsidR="00B77FFA" w:rsidRDefault="00547E11" w:rsidP="000D6DC7">
      <w:pPr>
        <w:pStyle w:val="Bodytext10"/>
        <w:numPr>
          <w:ilvl w:val="0"/>
          <w:numId w:val="106"/>
        </w:numPr>
        <w:tabs>
          <w:tab w:val="left" w:pos="464"/>
        </w:tabs>
        <w:spacing w:after="140" w:line="240" w:lineRule="auto"/>
      </w:pPr>
      <w:bookmarkStart w:id="3623" w:name="bookmark668"/>
      <w:r>
        <w:rPr>
          <w:rStyle w:val="Bodytext1"/>
        </w:rPr>
        <w:t>Bestätigungs-Popup schließen</w:t>
      </w:r>
      <w:bookmarkEnd w:id="3623"/>
    </w:p>
    <w:p w:rsidR="00B77FFA" w:rsidRDefault="00547E11" w:rsidP="000D6DC7">
      <w:pPr>
        <w:pStyle w:val="Bodytext10"/>
        <w:numPr>
          <w:ilvl w:val="0"/>
          <w:numId w:val="106"/>
        </w:numPr>
        <w:tabs>
          <w:tab w:val="left" w:pos="464"/>
        </w:tabs>
        <w:spacing w:after="920" w:line="240" w:lineRule="auto"/>
      </w:pPr>
      <w:r>
        <w:rPr>
          <w:rStyle w:val="Bodytext1"/>
        </w:rPr>
        <w:t xml:space="preserve">Klicken Sie auf </w:t>
      </w:r>
      <w:r>
        <w:rPr>
          <w:rStyle w:val="Bodytext1"/>
          <w:b/>
        </w:rPr>
        <w:t xml:space="preserve">die Schaltfläche Senden. </w:t>
      </w:r>
    </w:p>
    <w:p w:rsidR="00B77FFA" w:rsidRDefault="00547E11">
      <w:pPr>
        <w:pStyle w:val="Picturecaption10"/>
      </w:pPr>
      <w:bookmarkStart w:id="3624" w:name="bookmark669"/>
      <w:r>
        <w:rPr>
          <w:rStyle w:val="Picturecaption1"/>
          <w:b/>
        </w:rPr>
        <w:t>10.1.8. TOEA/TOEL: Antwort auf Auskunftsersuchen zur Verspätung (Formblatt G)</w:t>
      </w:r>
      <w:bookmarkEnd w:id="3624"/>
    </w:p>
    <w:p w:rsidR="00B77FFA" w:rsidRDefault="00547E11">
      <w:pPr>
        <w:jc w:val="center"/>
        <w:rPr>
          <w:sz w:val="2"/>
        </w:rPr>
      </w:pPr>
      <w:r>
        <w:rPr>
          <w:noProof/>
          <w:lang w:val="de-DE"/>
        </w:rPr>
        <w:drawing>
          <wp:inline distT="0" distB="0" distL="0" distR="0">
            <wp:extent cx="5474335" cy="2609215"/>
            <wp:effectExtent l="0" t="0" r="0" b="0"/>
            <wp:docPr id="1242" name="Picutre 1242"/>
            <wp:cNvGraphicFramePr/>
            <a:graphic xmlns:a="http://schemas.openxmlformats.org/drawingml/2006/main">
              <a:graphicData uri="http://schemas.openxmlformats.org/drawingml/2006/picture">
                <pic:pic xmlns:pic="http://schemas.openxmlformats.org/drawingml/2006/picture">
                  <pic:nvPicPr>
                    <pic:cNvPr id="1242" name="Bild 1242"/>
                    <pic:cNvPicPr/>
                  </pic:nvPicPr>
                  <pic:blipFill>
                    <a:blip r:embed="rId535"/>
                    <a:stretch/>
                  </pic:blipFill>
                  <pic:spPr>
                    <a:xfrm>
                      <a:off x="0" y="0"/>
                      <a:ext cx="5474335" cy="2609215"/>
                    </a:xfrm>
                    <a:prstGeom prst="rect">
                      <a:avLst/>
                    </a:prstGeom>
                  </pic:spPr>
                </pic:pic>
              </a:graphicData>
            </a:graphic>
          </wp:inline>
        </w:drawing>
      </w:r>
    </w:p>
    <w:p w:rsidR="00B77FFA" w:rsidRDefault="00547E11">
      <w:pPr>
        <w:pStyle w:val="Picturecaption10"/>
        <w:ind w:left="2621"/>
      </w:pPr>
      <w:r>
        <w:rPr>
          <w:rStyle w:val="Picturecaption1"/>
          <w:i/>
        </w:rPr>
        <w:t>Abbildung 296: ToE Form G Erstellung</w:t>
      </w:r>
    </w:p>
    <w:p w:rsidR="00B77FFA" w:rsidRDefault="00B77FFA">
      <w:pPr>
        <w:spacing w:after="239" w:line="1" w:lineRule="exact"/>
      </w:pPr>
    </w:p>
    <w:p w:rsidR="00B77FFA" w:rsidRDefault="00547E11" w:rsidP="000D6DC7">
      <w:pPr>
        <w:pStyle w:val="Bodytext10"/>
        <w:numPr>
          <w:ilvl w:val="0"/>
          <w:numId w:val="107"/>
        </w:numPr>
        <w:tabs>
          <w:tab w:val="left" w:pos="464"/>
        </w:tabs>
        <w:spacing w:after="240" w:line="240" w:lineRule="auto"/>
        <w:sectPr w:rsidR="00B77FFA">
          <w:pgSz w:w="11900" w:h="16840"/>
          <w:pgMar w:top="1218" w:right="1671" w:bottom="2706" w:left="1559" w:header="0" w:footer="3" w:gutter="0"/>
          <w:cols w:space="720"/>
          <w:noEndnote/>
          <w:docGrid w:linePitch="360"/>
        </w:sectPr>
      </w:pPr>
      <w:bookmarkStart w:id="3625" w:name="bookmark670"/>
      <w:r>
        <w:rPr>
          <w:rStyle w:val="Bodytext1"/>
        </w:rPr>
        <w:t xml:space="preserve">Sie können auf ein empfangenes Formular F antworten, indem Sie in der Aktionsleiste auf die Schaltfläche </w:t>
      </w:r>
      <w:r>
        <w:rPr>
          <w:rStyle w:val="Bodytext1"/>
          <w:b/>
        </w:rPr>
        <w:t xml:space="preserve">"Antworten" </w:t>
      </w:r>
      <w:r>
        <w:rPr>
          <w:rStyle w:val="Bodytext1"/>
        </w:rPr>
        <w:t>klicken.</w:t>
      </w:r>
      <w:bookmarkEnd w:id="3625"/>
    </w:p>
    <w:p w:rsidR="00B77FFA" w:rsidRDefault="00547E11">
      <w:pPr>
        <w:jc w:val="center"/>
        <w:rPr>
          <w:sz w:val="2"/>
        </w:rPr>
      </w:pPr>
      <w:r>
        <w:rPr>
          <w:noProof/>
          <w:lang w:val="de-DE"/>
        </w:rPr>
        <w:drawing>
          <wp:inline distT="0" distB="0" distL="0" distR="0">
            <wp:extent cx="6346190" cy="3413760"/>
            <wp:effectExtent l="0" t="0" r="0" b="0"/>
            <wp:docPr id="1243" name="Picutre 1243"/>
            <wp:cNvGraphicFramePr/>
            <a:graphic xmlns:a="http://schemas.openxmlformats.org/drawingml/2006/main">
              <a:graphicData uri="http://schemas.openxmlformats.org/drawingml/2006/picture">
                <pic:pic xmlns:pic="http://schemas.openxmlformats.org/drawingml/2006/picture">
                  <pic:nvPicPr>
                    <pic:cNvPr id="1243" name="Bild 1243"/>
                    <pic:cNvPicPr/>
                  </pic:nvPicPr>
                  <pic:blipFill>
                    <a:blip r:embed="rId536"/>
                    <a:stretch/>
                  </pic:blipFill>
                  <pic:spPr>
                    <a:xfrm>
                      <a:off x="0" y="0"/>
                      <a:ext cx="6346190" cy="3413760"/>
                    </a:xfrm>
                    <a:prstGeom prst="rect">
                      <a:avLst/>
                    </a:prstGeom>
                  </pic:spPr>
                </pic:pic>
              </a:graphicData>
            </a:graphic>
          </wp:inline>
        </w:drawing>
      </w:r>
    </w:p>
    <w:p w:rsidR="00B77FFA" w:rsidRDefault="00547E11">
      <w:pPr>
        <w:pStyle w:val="Picturecaption10"/>
        <w:ind w:left="3341"/>
      </w:pPr>
      <w:r>
        <w:rPr>
          <w:rStyle w:val="Picturecaption1"/>
          <w:i/>
        </w:rPr>
        <w:t>Abbildung 297: ToE Formblatt G Entwurf</w:t>
      </w:r>
    </w:p>
    <w:p w:rsidR="00B77FFA" w:rsidRDefault="00B77FFA">
      <w:pPr>
        <w:spacing w:after="639" w:line="1" w:lineRule="exact"/>
      </w:pPr>
    </w:p>
    <w:p w:rsidR="00B77FFA" w:rsidRDefault="00547E11">
      <w:pPr>
        <w:pStyle w:val="Bodytext10"/>
        <w:spacing w:after="140" w:line="240" w:lineRule="auto"/>
      </w:pPr>
      <w:bookmarkStart w:id="3626" w:name="bookmark671"/>
      <w:r>
        <w:rPr>
          <w:rStyle w:val="Bodytext1"/>
        </w:rPr>
        <w:t>Die Anwendung erstellt und zeigt das Formular G an.</w:t>
      </w:r>
      <w:bookmarkEnd w:id="3626"/>
    </w:p>
    <w:p w:rsidR="00B77FFA" w:rsidRDefault="00547E11" w:rsidP="000D6DC7">
      <w:pPr>
        <w:pStyle w:val="Bodytext10"/>
        <w:numPr>
          <w:ilvl w:val="0"/>
          <w:numId w:val="107"/>
        </w:numPr>
        <w:tabs>
          <w:tab w:val="left" w:pos="464"/>
        </w:tabs>
        <w:spacing w:after="560" w:line="240" w:lineRule="auto"/>
      </w:pPr>
      <w:r>
        <w:rPr>
          <w:rStyle w:val="Bodytext1"/>
        </w:rPr>
        <w:t xml:space="preserve">Füllen Sie alle Pflichtfelder aus, speichern Sie Ihre Daten und klicken Sie auf die Schaltfläche </w:t>
      </w:r>
      <w:r>
        <w:rPr>
          <w:rStyle w:val="Bodytext1"/>
          <w:b/>
        </w:rPr>
        <w:t xml:space="preserve">Senden </w:t>
      </w:r>
      <w:r>
        <w:rPr>
          <w:rStyle w:val="Bodytext1"/>
        </w:rPr>
        <w:t>in der Aktionsleiste.</w:t>
      </w:r>
    </w:p>
    <w:p w:rsidR="00B77FFA" w:rsidRDefault="00547E11">
      <w:pPr>
        <w:jc w:val="center"/>
        <w:rPr>
          <w:sz w:val="2"/>
        </w:rPr>
      </w:pPr>
      <w:r>
        <w:rPr>
          <w:noProof/>
          <w:lang w:val="de-DE"/>
        </w:rPr>
        <w:drawing>
          <wp:inline distT="0" distB="0" distL="0" distR="0">
            <wp:extent cx="5480050" cy="2633345"/>
            <wp:effectExtent l="0" t="0" r="0" b="0"/>
            <wp:docPr id="1244" name="Picutre 1244"/>
            <wp:cNvGraphicFramePr/>
            <a:graphic xmlns:a="http://schemas.openxmlformats.org/drawingml/2006/main">
              <a:graphicData uri="http://schemas.openxmlformats.org/drawingml/2006/picture">
                <pic:pic xmlns:pic="http://schemas.openxmlformats.org/drawingml/2006/picture">
                  <pic:nvPicPr>
                    <pic:cNvPr id="1244" name="Bild 1244"/>
                    <pic:cNvPicPr/>
                  </pic:nvPicPr>
                  <pic:blipFill>
                    <a:blip r:embed="rId537"/>
                    <a:stretch/>
                  </pic:blipFill>
                  <pic:spPr>
                    <a:xfrm>
                      <a:off x="0" y="0"/>
                      <a:ext cx="5480050" cy="2633345"/>
                    </a:xfrm>
                    <a:prstGeom prst="rect">
                      <a:avLst/>
                    </a:prstGeom>
                  </pic:spPr>
                </pic:pic>
              </a:graphicData>
            </a:graphic>
          </wp:inline>
        </w:drawing>
      </w:r>
    </w:p>
    <w:p w:rsidR="00B77FFA" w:rsidRDefault="00547E11">
      <w:pPr>
        <w:pStyle w:val="Picturecaption10"/>
      </w:pPr>
      <w:r>
        <w:rPr>
          <w:rStyle w:val="Picturecaption1"/>
          <w:i/>
        </w:rPr>
        <w:t>Abbildung 298: ToE Formular G Dokument hochladen</w:t>
      </w:r>
    </w:p>
    <w:p w:rsidR="00B77FFA" w:rsidRDefault="00B77FFA">
      <w:pPr>
        <w:spacing w:after="259" w:line="1" w:lineRule="exact"/>
      </w:pPr>
    </w:p>
    <w:p w:rsidR="00B77FFA" w:rsidRDefault="00547E11" w:rsidP="000D6DC7">
      <w:pPr>
        <w:pStyle w:val="Bodytext10"/>
        <w:numPr>
          <w:ilvl w:val="0"/>
          <w:numId w:val="107"/>
        </w:numPr>
        <w:tabs>
          <w:tab w:val="left" w:pos="464"/>
        </w:tabs>
        <w:spacing w:after="420" w:line="240" w:lineRule="auto"/>
      </w:pPr>
      <w:bookmarkStart w:id="3627" w:name="bookmark672"/>
      <w:r>
        <w:rPr>
          <w:rStyle w:val="Bodytext1"/>
        </w:rPr>
        <w:t xml:space="preserve">Klicken Sie auf </w:t>
      </w:r>
      <w:r>
        <w:rPr>
          <w:rStyle w:val="Bodytext1"/>
          <w:b/>
        </w:rPr>
        <w:t>Dokument hochladen.</w:t>
      </w:r>
      <w:r>
        <w:rPr>
          <w:rStyle w:val="Bodytext1"/>
        </w:rPr>
        <w:t xml:space="preserve"> </w:t>
      </w:r>
      <w:r>
        <w:t xml:space="preserve"> </w:t>
      </w:r>
      <w:bookmarkEnd w:id="3627"/>
      <w:r>
        <w:br w:type="page"/>
      </w:r>
    </w:p>
    <w:p w:rsidR="00B77FFA" w:rsidRDefault="00547E11">
      <w:pPr>
        <w:jc w:val="center"/>
        <w:rPr>
          <w:sz w:val="2"/>
        </w:rPr>
      </w:pPr>
      <w:r>
        <w:rPr>
          <w:noProof/>
          <w:lang w:val="de-DE"/>
        </w:rPr>
        <w:drawing>
          <wp:inline distT="0" distB="0" distL="0" distR="0">
            <wp:extent cx="5480050" cy="2572385"/>
            <wp:effectExtent l="0" t="0" r="0" b="0"/>
            <wp:docPr id="1245" name="Picutre 1245"/>
            <wp:cNvGraphicFramePr/>
            <a:graphic xmlns:a="http://schemas.openxmlformats.org/drawingml/2006/main">
              <a:graphicData uri="http://schemas.openxmlformats.org/drawingml/2006/picture">
                <pic:pic xmlns:pic="http://schemas.openxmlformats.org/drawingml/2006/picture">
                  <pic:nvPicPr>
                    <pic:cNvPr id="1245" name="Bild 1245"/>
                    <pic:cNvPicPr/>
                  </pic:nvPicPr>
                  <pic:blipFill>
                    <a:blip r:embed="rId538"/>
                    <a:stretch/>
                  </pic:blipFill>
                  <pic:spPr>
                    <a:xfrm>
                      <a:off x="0" y="0"/>
                      <a:ext cx="5480050" cy="2572385"/>
                    </a:xfrm>
                    <a:prstGeom prst="rect">
                      <a:avLst/>
                    </a:prstGeom>
                  </pic:spPr>
                </pic:pic>
              </a:graphicData>
            </a:graphic>
          </wp:inline>
        </w:drawing>
      </w:r>
    </w:p>
    <w:p w:rsidR="00B77FFA" w:rsidRDefault="00547E11">
      <w:pPr>
        <w:pStyle w:val="Picturecaption10"/>
        <w:ind w:left="1181"/>
      </w:pPr>
      <w:r>
        <w:rPr>
          <w:rStyle w:val="Picturecaption1"/>
          <w:i/>
        </w:rPr>
        <w:t>Abbildung 299: ToE Formblatt G: Dokument herunterladen, unterschreiben und hochladen</w:t>
      </w:r>
    </w:p>
    <w:p w:rsidR="00B77FFA" w:rsidRDefault="00B77FFA">
      <w:pPr>
        <w:spacing w:after="239" w:line="1" w:lineRule="exact"/>
      </w:pPr>
    </w:p>
    <w:p w:rsidR="00B77FFA" w:rsidRDefault="00547E11" w:rsidP="000D6DC7">
      <w:pPr>
        <w:pStyle w:val="Bodytext10"/>
        <w:numPr>
          <w:ilvl w:val="0"/>
          <w:numId w:val="107"/>
        </w:numPr>
        <w:tabs>
          <w:tab w:val="left" w:pos="464"/>
        </w:tabs>
        <w:spacing w:after="120" w:line="264" w:lineRule="auto"/>
        <w:jc w:val="both"/>
      </w:pPr>
      <w:bookmarkStart w:id="3628" w:name="bookmark673"/>
      <w:r>
        <w:rPr>
          <w:rStyle w:val="Bodytext1"/>
        </w:rPr>
        <w:t xml:space="preserve">Herunterladen, Unterzeichnen und Hochladen des Dokuments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3628"/>
    </w:p>
    <w:p w:rsidR="00B77FFA" w:rsidRDefault="00547E11">
      <w:pPr>
        <w:pStyle w:val="Bodytext10"/>
        <w:spacing w:after="540" w:line="264" w:lineRule="auto"/>
        <w:jc w:val="both"/>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p>
    <w:p w:rsidR="00B77FFA" w:rsidRDefault="00547E11">
      <w:pPr>
        <w:jc w:val="center"/>
        <w:rPr>
          <w:sz w:val="2"/>
        </w:rPr>
      </w:pPr>
      <w:r>
        <w:rPr>
          <w:noProof/>
          <w:lang w:val="de-DE"/>
        </w:rPr>
        <w:drawing>
          <wp:inline distT="0" distB="0" distL="0" distR="0">
            <wp:extent cx="5480050" cy="2590800"/>
            <wp:effectExtent l="0" t="0" r="0" b="0"/>
            <wp:docPr id="1246" name="Picutre 1246"/>
            <wp:cNvGraphicFramePr/>
            <a:graphic xmlns:a="http://schemas.openxmlformats.org/drawingml/2006/main">
              <a:graphicData uri="http://schemas.openxmlformats.org/drawingml/2006/picture">
                <pic:pic xmlns:pic="http://schemas.openxmlformats.org/drawingml/2006/picture">
                  <pic:nvPicPr>
                    <pic:cNvPr id="1246" name="Bild 1246"/>
                    <pic:cNvPicPr/>
                  </pic:nvPicPr>
                  <pic:blipFill>
                    <a:blip r:embed="rId539"/>
                    <a:stretch/>
                  </pic:blipFill>
                  <pic:spPr>
                    <a:xfrm>
                      <a:off x="0" y="0"/>
                      <a:ext cx="5480050" cy="2590800"/>
                    </a:xfrm>
                    <a:prstGeom prst="rect">
                      <a:avLst/>
                    </a:prstGeom>
                  </pic:spPr>
                </pic:pic>
              </a:graphicData>
            </a:graphic>
          </wp:inline>
        </w:drawing>
      </w:r>
    </w:p>
    <w:p w:rsidR="00B77FFA" w:rsidRDefault="00547E11">
      <w:pPr>
        <w:pStyle w:val="Picturecaption10"/>
        <w:jc w:val="right"/>
      </w:pPr>
      <w:r>
        <w:rPr>
          <w:rStyle w:val="Picturecaption1"/>
          <w:i/>
        </w:rPr>
        <w:t>Abbildung 300: ToE Formblatt G: Bestätigungs-Popup</w:t>
      </w:r>
    </w:p>
    <w:p w:rsidR="00B77FFA" w:rsidRDefault="00B77FFA">
      <w:pPr>
        <w:spacing w:after="239" w:line="1" w:lineRule="exact"/>
      </w:pPr>
    </w:p>
    <w:p w:rsidR="00B77FFA" w:rsidRDefault="00547E11" w:rsidP="000D6DC7">
      <w:pPr>
        <w:pStyle w:val="Bodytext10"/>
        <w:numPr>
          <w:ilvl w:val="0"/>
          <w:numId w:val="107"/>
        </w:numPr>
        <w:tabs>
          <w:tab w:val="left" w:pos="464"/>
        </w:tabs>
        <w:spacing w:after="240" w:line="240" w:lineRule="auto"/>
        <w:jc w:val="both"/>
      </w:pPr>
      <w:bookmarkStart w:id="3629" w:name="bookmark674"/>
      <w:r>
        <w:rPr>
          <w:rStyle w:val="Bodytext1"/>
        </w:rPr>
        <w:t>Schließen Sie ein Bestätigungs-Popup.</w:t>
      </w:r>
      <w:bookmarkEnd w:id="3629"/>
      <w:r>
        <w:br w:type="page"/>
      </w:r>
    </w:p>
    <w:p w:rsidR="00B77FFA" w:rsidRDefault="00547E11">
      <w:pPr>
        <w:jc w:val="center"/>
        <w:rPr>
          <w:sz w:val="2"/>
        </w:rPr>
      </w:pPr>
      <w:r>
        <w:rPr>
          <w:noProof/>
          <w:lang w:val="de-DE"/>
        </w:rPr>
        <w:drawing>
          <wp:inline distT="0" distB="0" distL="0" distR="0">
            <wp:extent cx="5480050" cy="2590800"/>
            <wp:effectExtent l="0" t="0" r="0" b="0"/>
            <wp:docPr id="1247" name="Picutre 1247"/>
            <wp:cNvGraphicFramePr/>
            <a:graphic xmlns:a="http://schemas.openxmlformats.org/drawingml/2006/main">
              <a:graphicData uri="http://schemas.openxmlformats.org/drawingml/2006/picture">
                <pic:pic xmlns:pic="http://schemas.openxmlformats.org/drawingml/2006/picture">
                  <pic:nvPicPr>
                    <pic:cNvPr id="1247" name="Bild 1247"/>
                    <pic:cNvPicPr/>
                  </pic:nvPicPr>
                  <pic:blipFill>
                    <a:blip r:embed="rId540"/>
                    <a:stretch/>
                  </pic:blipFill>
                  <pic:spPr>
                    <a:xfrm>
                      <a:off x="0" y="0"/>
                      <a:ext cx="5480050" cy="2590800"/>
                    </a:xfrm>
                    <a:prstGeom prst="rect">
                      <a:avLst/>
                    </a:prstGeom>
                  </pic:spPr>
                </pic:pic>
              </a:graphicData>
            </a:graphic>
          </wp:inline>
        </w:drawing>
      </w:r>
    </w:p>
    <w:p w:rsidR="00B77FFA" w:rsidRDefault="00547E11">
      <w:pPr>
        <w:pStyle w:val="Picturecaption10"/>
        <w:ind w:left="2650"/>
      </w:pPr>
      <w:r>
        <w:rPr>
          <w:rStyle w:val="Picturecaption1"/>
          <w:i/>
        </w:rPr>
        <w:t>Abbildung 301: E-Formblatt G absenden</w:t>
      </w:r>
    </w:p>
    <w:p w:rsidR="00B77FFA" w:rsidRDefault="00B77FFA">
      <w:pPr>
        <w:spacing w:after="239" w:line="1" w:lineRule="exact"/>
      </w:pPr>
    </w:p>
    <w:p w:rsidR="00B77FFA" w:rsidRDefault="00547E11" w:rsidP="000D6DC7">
      <w:pPr>
        <w:pStyle w:val="Bodytext10"/>
        <w:numPr>
          <w:ilvl w:val="0"/>
          <w:numId w:val="107"/>
        </w:numPr>
        <w:tabs>
          <w:tab w:val="left" w:pos="464"/>
        </w:tabs>
        <w:spacing w:after="920" w:line="240" w:lineRule="auto"/>
      </w:pPr>
      <w:bookmarkStart w:id="3630" w:name="bookmark675"/>
      <w:r>
        <w:rPr>
          <w:rStyle w:val="Bodytext1"/>
        </w:rPr>
        <w:t xml:space="preserve">Klicken Sie auf </w:t>
      </w:r>
      <w:r>
        <w:rPr>
          <w:rStyle w:val="Bodytext1"/>
          <w:b/>
        </w:rPr>
        <w:t xml:space="preserve">die Schaltfläche Senden. </w:t>
      </w:r>
      <w:bookmarkEnd w:id="3630"/>
    </w:p>
    <w:p w:rsidR="00B77FFA" w:rsidRDefault="00547E11">
      <w:pPr>
        <w:pStyle w:val="Heading410"/>
        <w:keepNext/>
        <w:keepLines/>
        <w:spacing w:after="120" w:line="264" w:lineRule="auto"/>
        <w:ind w:left="740" w:hanging="740"/>
      </w:pPr>
      <w:bookmarkStart w:id="3631" w:name="bookmark676"/>
      <w:bookmarkStart w:id="3632" w:name="_Toc188612432"/>
      <w:bookmarkStart w:id="3633" w:name="_Toc188612585"/>
      <w:bookmarkStart w:id="3634" w:name="_Toc188612891"/>
      <w:bookmarkStart w:id="3635" w:name="_Toc188613044"/>
      <w:bookmarkStart w:id="3636" w:name="_Toc188613197"/>
      <w:bookmarkStart w:id="3637" w:name="_Toc188613350"/>
      <w:bookmarkStart w:id="3638" w:name="_Toc188613503"/>
      <w:bookmarkStart w:id="3639" w:name="_Toc188613656"/>
      <w:bookmarkStart w:id="3640" w:name="_Toc188613809"/>
      <w:bookmarkStart w:id="3641" w:name="_Toc188613962"/>
      <w:bookmarkStart w:id="3642" w:name="_Toc188614115"/>
      <w:bookmarkStart w:id="3643" w:name="_Toc188614268"/>
      <w:bookmarkStart w:id="3644" w:name="_Toc188614421"/>
      <w:bookmarkStart w:id="3645" w:name="_Toc188614574"/>
      <w:bookmarkStart w:id="3646" w:name="_Toc188614727"/>
      <w:bookmarkStart w:id="3647" w:name="_Toc188614880"/>
      <w:bookmarkStart w:id="3648" w:name="_Toc188615033"/>
      <w:bookmarkStart w:id="3649" w:name="_Toc188615186"/>
      <w:bookmarkStart w:id="3650" w:name="_Toc188615339"/>
      <w:bookmarkStart w:id="3651" w:name="_Toc188615492"/>
      <w:bookmarkStart w:id="3652" w:name="_Toc188615645"/>
      <w:bookmarkStart w:id="3653" w:name="_Toc188615798"/>
      <w:bookmarkStart w:id="3654" w:name="_Toc188615951"/>
      <w:bookmarkStart w:id="3655" w:name="_Toc188616121"/>
      <w:bookmarkStart w:id="3656" w:name="_Toc188616588"/>
      <w:r>
        <w:rPr>
          <w:rStyle w:val="Heading41"/>
          <w:b/>
        </w:rPr>
        <w:t>10.1.9. TOEA: Mitteilung über den Antrag auf besondere Verfahren und/oder den Einsatz von Kommunikationstechnologien (Formblatt H)</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rsidR="00B77FFA" w:rsidRDefault="00547E11">
      <w:pPr>
        <w:jc w:val="center"/>
        <w:rPr>
          <w:sz w:val="2"/>
        </w:rPr>
      </w:pPr>
      <w:r>
        <w:rPr>
          <w:noProof/>
          <w:lang w:val="de-DE"/>
        </w:rPr>
        <w:drawing>
          <wp:inline distT="0" distB="0" distL="0" distR="0">
            <wp:extent cx="5480050" cy="2597150"/>
            <wp:effectExtent l="0" t="0" r="0" b="0"/>
            <wp:docPr id="1248" name="Picutre 1248"/>
            <wp:cNvGraphicFramePr/>
            <a:graphic xmlns:a="http://schemas.openxmlformats.org/drawingml/2006/main">
              <a:graphicData uri="http://schemas.openxmlformats.org/drawingml/2006/picture">
                <pic:pic xmlns:pic="http://schemas.openxmlformats.org/drawingml/2006/picture">
                  <pic:nvPicPr>
                    <pic:cNvPr id="1248" name="Bild 1248"/>
                    <pic:cNvPicPr/>
                  </pic:nvPicPr>
                  <pic:blipFill>
                    <a:blip r:embed="rId541"/>
                    <a:stretch/>
                  </pic:blipFill>
                  <pic:spPr>
                    <a:xfrm>
                      <a:off x="0" y="0"/>
                      <a:ext cx="5480050" cy="2597150"/>
                    </a:xfrm>
                    <a:prstGeom prst="rect">
                      <a:avLst/>
                    </a:prstGeom>
                  </pic:spPr>
                </pic:pic>
              </a:graphicData>
            </a:graphic>
          </wp:inline>
        </w:drawing>
      </w:r>
    </w:p>
    <w:p w:rsidR="00B77FFA" w:rsidRDefault="00547E11">
      <w:pPr>
        <w:pStyle w:val="Picturecaption10"/>
        <w:ind w:left="2626"/>
      </w:pPr>
      <w:r>
        <w:rPr>
          <w:rStyle w:val="Picturecaption1"/>
          <w:i/>
        </w:rPr>
        <w:t>Abbildung 302: ToE Form H Erstellung</w:t>
      </w:r>
    </w:p>
    <w:p w:rsidR="00B77FFA" w:rsidRDefault="00B77FFA">
      <w:pPr>
        <w:spacing w:after="239" w:line="1" w:lineRule="exact"/>
      </w:pPr>
    </w:p>
    <w:p w:rsidR="00B77FFA" w:rsidRDefault="00547E11">
      <w:pPr>
        <w:pStyle w:val="Bodytext10"/>
        <w:spacing w:after="240" w:line="240" w:lineRule="auto"/>
        <w:sectPr w:rsidR="00B77FFA">
          <w:headerReference w:type="even" r:id="rId542"/>
          <w:headerReference w:type="default" r:id="rId543"/>
          <w:footerReference w:type="even" r:id="rId544"/>
          <w:footerReference w:type="default" r:id="rId545"/>
          <w:headerReference w:type="first" r:id="rId546"/>
          <w:footerReference w:type="first" r:id="rId547"/>
          <w:pgSz w:w="11900" w:h="16840"/>
          <w:pgMar w:top="1218" w:right="1671" w:bottom="2706" w:left="1559" w:header="0" w:footer="3" w:gutter="0"/>
          <w:cols w:space="720"/>
          <w:noEndnote/>
          <w:titlePg/>
          <w:docGrid w:linePitch="360"/>
        </w:sectPr>
      </w:pPr>
      <w:bookmarkStart w:id="3657" w:name="bookmark679"/>
      <w:r>
        <w:rPr>
          <w:rStyle w:val="Bodytext1"/>
        </w:rPr>
        <w:t xml:space="preserve">1 Wählen Sie </w:t>
      </w:r>
      <w:r>
        <w:rPr>
          <w:rStyle w:val="Bodytext1"/>
          <w:b/>
        </w:rPr>
        <w:t xml:space="preserve">Formular H erstellen </w:t>
      </w:r>
      <w:r>
        <w:rPr>
          <w:rStyle w:val="Bodytext1"/>
        </w:rPr>
        <w:t>aus Workflow.</w:t>
      </w:r>
      <w:bookmarkEnd w:id="3657"/>
    </w:p>
    <w:p w:rsidR="00B77FFA" w:rsidRDefault="00B77FFA">
      <w:pPr>
        <w:spacing w:before="119" w:after="119" w:line="240" w:lineRule="exact"/>
        <w:rPr>
          <w:sz w:val="19"/>
        </w:rPr>
      </w:pPr>
    </w:p>
    <w:p w:rsidR="00B77FFA" w:rsidRDefault="00B77FFA">
      <w:pPr>
        <w:spacing w:line="1" w:lineRule="exact"/>
        <w:sectPr w:rsidR="00B77FFA">
          <w:pgSz w:w="11900" w:h="16840"/>
          <w:pgMar w:top="1306" w:right="1685" w:bottom="1306" w:left="1120" w:header="0" w:footer="3" w:gutter="0"/>
          <w:cols w:space="720"/>
          <w:noEndnote/>
          <w:docGrid w:linePitch="360"/>
        </w:sectPr>
      </w:pPr>
    </w:p>
    <w:p w:rsidR="00B77FFA" w:rsidRDefault="00547E11">
      <w:pPr>
        <w:pStyle w:val="Picturecaption10"/>
        <w:framePr w:w="5851" w:h="278" w:wrap="none" w:vAnchor="text" w:hAnchor="page" w:x="1562" w:y="4279"/>
        <w:jc w:val="right"/>
      </w:pPr>
      <w:r>
        <w:rPr>
          <w:rStyle w:val="Picturecaption1"/>
          <w:i/>
        </w:rPr>
        <w:t>Abbildung 303: ToE Formblatt H Entwurf</w:t>
      </w:r>
    </w:p>
    <w:p w:rsidR="00B77FFA" w:rsidRDefault="00547E11">
      <w:pPr>
        <w:pStyle w:val="Bodytext10"/>
        <w:framePr w:w="5851" w:h="274" w:wrap="none" w:vAnchor="text" w:hAnchor="page" w:x="1562" w:y="4844"/>
        <w:spacing w:after="0" w:line="240" w:lineRule="auto"/>
      </w:pPr>
      <w:bookmarkStart w:id="3658" w:name="bookmark680"/>
      <w:r>
        <w:rPr>
          <w:rStyle w:val="Bodytext1"/>
        </w:rPr>
        <w:t>2 Füllen Sie alle Pflichtfelder aus und speichern Sie Ihre Daten.</w:t>
      </w:r>
      <w:bookmarkEnd w:id="3658"/>
    </w:p>
    <w:p w:rsidR="00B77FFA" w:rsidRDefault="00547E11">
      <w:pPr>
        <w:pStyle w:val="Picturecaption10"/>
        <w:framePr w:w="6293" w:h="278" w:wrap="none" w:vAnchor="text" w:hAnchor="page" w:x="1562" w:y="9491"/>
        <w:ind w:left="2380"/>
      </w:pPr>
      <w:r>
        <w:rPr>
          <w:rStyle w:val="Picturecaption1"/>
          <w:i/>
        </w:rPr>
        <w:t>Abbildung 304: ToE Form H zur Überprüfung senden</w:t>
      </w:r>
    </w:p>
    <w:p w:rsidR="00B77FFA" w:rsidRDefault="00547E11">
      <w:pPr>
        <w:pStyle w:val="Bodytext10"/>
        <w:framePr w:w="6293" w:h="278" w:wrap="none" w:vAnchor="text" w:hAnchor="page" w:x="1562" w:y="10071"/>
        <w:spacing w:after="0" w:line="240" w:lineRule="auto"/>
      </w:pPr>
      <w:bookmarkStart w:id="3659" w:name="bookmark681"/>
      <w:r>
        <w:rPr>
          <w:rStyle w:val="Bodytext1"/>
        </w:rPr>
        <w:t xml:space="preserve">3 Wählen Sie im Workflow </w:t>
      </w:r>
      <w:r>
        <w:rPr>
          <w:rStyle w:val="Bodytext1"/>
          <w:b/>
        </w:rPr>
        <w:t xml:space="preserve">die Option Zur Überprüfung senden </w:t>
      </w:r>
      <w:r>
        <w:rPr>
          <w:rStyle w:val="Bodytext1"/>
        </w:rPr>
        <w:t>aus.</w:t>
      </w:r>
      <w:bookmarkEnd w:id="3659"/>
    </w:p>
    <w:p w:rsidR="00B77FFA" w:rsidRDefault="00547E11">
      <w:pPr>
        <w:spacing w:line="360" w:lineRule="exact"/>
      </w:pPr>
      <w:r>
        <w:rPr>
          <w:noProof/>
          <w:lang w:val="de-DE"/>
        </w:rPr>
        <w:drawing>
          <wp:anchor distT="0" distB="267970" distL="15240" distR="0" simplePos="0" relativeHeight="62915343" behindDoc="1" locked="0" layoutInCell="1" allowOverlap="1">
            <wp:simplePos x="0" y="0"/>
            <wp:positionH relativeFrom="page">
              <wp:posOffset>1006475</wp:posOffset>
            </wp:positionH>
            <wp:positionV relativeFrom="paragraph">
              <wp:posOffset>12700</wp:posOffset>
            </wp:positionV>
            <wp:extent cx="5474335" cy="2614930"/>
            <wp:effectExtent l="0" t="0" r="0" b="0"/>
            <wp:wrapNone/>
            <wp:docPr id="1272" name="Form 1272"/>
            <wp:cNvGraphicFramePr/>
            <a:graphic xmlns:a="http://schemas.openxmlformats.org/drawingml/2006/main">
              <a:graphicData uri="http://schemas.openxmlformats.org/drawingml/2006/picture">
                <pic:pic xmlns:pic="http://schemas.openxmlformats.org/drawingml/2006/picture">
                  <pic:nvPicPr>
                    <pic:cNvPr id="1273" name="Bilderbox 1273"/>
                    <pic:cNvPicPr/>
                  </pic:nvPicPr>
                  <pic:blipFill>
                    <a:blip r:embed="rId548"/>
                    <a:stretch/>
                  </pic:blipFill>
                  <pic:spPr>
                    <a:xfrm>
                      <a:off x="0" y="0"/>
                      <a:ext cx="5474335" cy="2614930"/>
                    </a:xfrm>
                    <a:prstGeom prst="rect">
                      <a:avLst/>
                    </a:prstGeom>
                  </pic:spPr>
                </pic:pic>
              </a:graphicData>
            </a:graphic>
          </wp:anchor>
        </w:drawing>
      </w:r>
      <w:r>
        <w:rPr>
          <w:noProof/>
          <w:lang w:val="de-DE"/>
        </w:rPr>
        <w:drawing>
          <wp:anchor distT="0" distB="277495" distL="15240" distR="0" simplePos="0" relativeHeight="62915344" behindDoc="1" locked="0" layoutInCell="1" allowOverlap="1">
            <wp:simplePos x="0" y="0"/>
            <wp:positionH relativeFrom="page">
              <wp:posOffset>1006475</wp:posOffset>
            </wp:positionH>
            <wp:positionV relativeFrom="paragraph">
              <wp:posOffset>3325495</wp:posOffset>
            </wp:positionV>
            <wp:extent cx="5474335" cy="2602865"/>
            <wp:effectExtent l="0" t="0" r="0" b="0"/>
            <wp:wrapNone/>
            <wp:docPr id="1274" name="Form 1274"/>
            <wp:cNvGraphicFramePr/>
            <a:graphic xmlns:a="http://schemas.openxmlformats.org/drawingml/2006/main">
              <a:graphicData uri="http://schemas.openxmlformats.org/drawingml/2006/picture">
                <pic:pic xmlns:pic="http://schemas.openxmlformats.org/drawingml/2006/picture">
                  <pic:nvPicPr>
                    <pic:cNvPr id="1275" name="Bilderbox 1275"/>
                    <pic:cNvPicPr/>
                  </pic:nvPicPr>
                  <pic:blipFill>
                    <a:blip r:embed="rId549"/>
                    <a:stretch/>
                  </pic:blipFill>
                  <pic:spPr>
                    <a:xfrm>
                      <a:off x="0" y="0"/>
                      <a:ext cx="5474335" cy="2602865"/>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628" w:line="1" w:lineRule="exact"/>
      </w:pPr>
    </w:p>
    <w:p w:rsidR="00B77FFA" w:rsidRDefault="00B77FFA">
      <w:pPr>
        <w:spacing w:line="1" w:lineRule="exact"/>
        <w:sectPr w:rsidR="00B77FFA">
          <w:type w:val="continuous"/>
          <w:pgSz w:w="11900" w:h="16840"/>
          <w:pgMar w:top="1306" w:right="1685" w:bottom="1306" w:left="1120" w:header="0" w:footer="3" w:gutter="0"/>
          <w:cols w:space="720"/>
          <w:noEndnote/>
          <w:docGrid w:linePitch="360"/>
        </w:sectPr>
      </w:pPr>
    </w:p>
    <w:p w:rsidR="00B77FFA" w:rsidRDefault="00547E11">
      <w:pPr>
        <w:jc w:val="center"/>
        <w:rPr>
          <w:sz w:val="2"/>
        </w:rPr>
      </w:pPr>
      <w:r>
        <w:rPr>
          <w:noProof/>
          <w:lang w:val="de-DE"/>
        </w:rPr>
        <w:drawing>
          <wp:inline distT="0" distB="0" distL="0" distR="0">
            <wp:extent cx="5474335" cy="2578735"/>
            <wp:effectExtent l="0" t="0" r="0" b="0"/>
            <wp:docPr id="1276" name="Picutre 1276"/>
            <wp:cNvGraphicFramePr/>
            <a:graphic xmlns:a="http://schemas.openxmlformats.org/drawingml/2006/main">
              <a:graphicData uri="http://schemas.openxmlformats.org/drawingml/2006/picture">
                <pic:pic xmlns:pic="http://schemas.openxmlformats.org/drawingml/2006/picture">
                  <pic:nvPicPr>
                    <pic:cNvPr id="1276" name="Bild 1276"/>
                    <pic:cNvPicPr/>
                  </pic:nvPicPr>
                  <pic:blipFill>
                    <a:blip r:embed="rId550"/>
                    <a:stretch/>
                  </pic:blipFill>
                  <pic:spPr>
                    <a:xfrm>
                      <a:off x="0" y="0"/>
                      <a:ext cx="5474335" cy="2578735"/>
                    </a:xfrm>
                    <a:prstGeom prst="rect">
                      <a:avLst/>
                    </a:prstGeom>
                  </pic:spPr>
                </pic:pic>
              </a:graphicData>
            </a:graphic>
          </wp:inline>
        </w:drawing>
      </w:r>
    </w:p>
    <w:p w:rsidR="00B77FFA" w:rsidRDefault="00547E11">
      <w:pPr>
        <w:pStyle w:val="Picturecaption10"/>
        <w:jc w:val="center"/>
      </w:pPr>
      <w:r>
        <w:rPr>
          <w:rStyle w:val="Picturecaption1"/>
          <w:i/>
        </w:rPr>
        <w:t>Abbildung 305: ToE Form H Bewertung akzeptieren</w:t>
      </w:r>
    </w:p>
    <w:p w:rsidR="00B77FFA" w:rsidRDefault="00B77FFA">
      <w:pPr>
        <w:spacing w:after="239" w:line="1" w:lineRule="exact"/>
      </w:pPr>
    </w:p>
    <w:p w:rsidR="00B77FFA" w:rsidRDefault="00547E11" w:rsidP="000D6DC7">
      <w:pPr>
        <w:pStyle w:val="Bodytext10"/>
        <w:numPr>
          <w:ilvl w:val="0"/>
          <w:numId w:val="108"/>
        </w:numPr>
        <w:tabs>
          <w:tab w:val="left" w:pos="409"/>
        </w:tabs>
        <w:spacing w:after="120" w:line="266" w:lineRule="auto"/>
        <w:jc w:val="both"/>
      </w:pPr>
      <w:bookmarkStart w:id="3660" w:name="bookmark682"/>
      <w:r>
        <w:rPr>
          <w:rStyle w:val="Bodytext1"/>
        </w:rPr>
        <w:t xml:space="preserve">Der Benutzer mit der Rolle "Überprüfer" sollte </w:t>
      </w:r>
      <w:r>
        <w:rPr>
          <w:rStyle w:val="Bodytext1"/>
          <w:b/>
        </w:rPr>
        <w:t xml:space="preserve">die Option "Überprüfung akzeptieren" </w:t>
      </w:r>
      <w:r>
        <w:rPr>
          <w:rStyle w:val="Bodytext1"/>
        </w:rPr>
        <w:t>auswählen, um sie zum nächsten Schritt zu verschieben (Ablehnen und Zurückgeben zur Änderung sind ebenfalls die verfügbaren Optionen). Der Zugeordnete kann den Fall auch bearbeiten.</w:t>
      </w:r>
      <w:bookmarkEnd w:id="3660"/>
    </w:p>
    <w:p w:rsidR="00B77FFA" w:rsidRDefault="00547E11">
      <w:pPr>
        <w:jc w:val="center"/>
        <w:rPr>
          <w:sz w:val="2"/>
        </w:rPr>
      </w:pPr>
      <w:r>
        <w:rPr>
          <w:noProof/>
          <w:lang w:val="de-DE"/>
        </w:rPr>
        <w:drawing>
          <wp:inline distT="0" distB="0" distL="0" distR="0">
            <wp:extent cx="5480050" cy="2584450"/>
            <wp:effectExtent l="0" t="0" r="0" b="0"/>
            <wp:docPr id="1277" name="Picutre 1277"/>
            <wp:cNvGraphicFramePr/>
            <a:graphic xmlns:a="http://schemas.openxmlformats.org/drawingml/2006/main">
              <a:graphicData uri="http://schemas.openxmlformats.org/drawingml/2006/picture">
                <pic:pic xmlns:pic="http://schemas.openxmlformats.org/drawingml/2006/picture">
                  <pic:nvPicPr>
                    <pic:cNvPr id="1277" name="Bild 1277"/>
                    <pic:cNvPicPr/>
                  </pic:nvPicPr>
                  <pic:blipFill>
                    <a:blip r:embed="rId551"/>
                    <a:stretch/>
                  </pic:blipFill>
                  <pic:spPr>
                    <a:xfrm>
                      <a:off x="0" y="0"/>
                      <a:ext cx="5480050" cy="2584450"/>
                    </a:xfrm>
                    <a:prstGeom prst="rect">
                      <a:avLst/>
                    </a:prstGeom>
                  </pic:spPr>
                </pic:pic>
              </a:graphicData>
            </a:graphic>
          </wp:inline>
        </w:drawing>
      </w:r>
    </w:p>
    <w:p w:rsidR="00B77FFA" w:rsidRDefault="00547E11">
      <w:pPr>
        <w:pStyle w:val="Picturecaption10"/>
        <w:ind w:left="1757"/>
      </w:pPr>
      <w:r>
        <w:rPr>
          <w:rStyle w:val="Picturecaption1"/>
          <w:i/>
        </w:rPr>
        <w:t>Abbildung 306: ToE Formblatt H: Vorbereitung zur Unterschrift</w:t>
      </w:r>
    </w:p>
    <w:p w:rsidR="00B77FFA" w:rsidRDefault="00B77FFA">
      <w:pPr>
        <w:spacing w:after="239" w:line="1" w:lineRule="exact"/>
      </w:pPr>
    </w:p>
    <w:p w:rsidR="00B77FFA" w:rsidRDefault="00547E11" w:rsidP="000D6DC7">
      <w:pPr>
        <w:pStyle w:val="Bodytext10"/>
        <w:numPr>
          <w:ilvl w:val="0"/>
          <w:numId w:val="108"/>
        </w:numPr>
        <w:tabs>
          <w:tab w:val="left" w:pos="414"/>
        </w:tabs>
        <w:spacing w:after="240" w:line="266" w:lineRule="auto"/>
        <w:jc w:val="both"/>
        <w:sectPr w:rsidR="00B77FFA">
          <w:pgSz w:w="11900" w:h="16840"/>
          <w:pgMar w:top="1844" w:right="1674" w:bottom="1844" w:left="1556" w:header="0" w:footer="3" w:gutter="0"/>
          <w:cols w:space="720"/>
          <w:noEndnote/>
          <w:docGrid w:linePitch="360"/>
        </w:sectPr>
      </w:pPr>
      <w:bookmarkStart w:id="3661" w:name="bookmark683"/>
      <w:r>
        <w:rPr>
          <w:rStyle w:val="Bodytext1"/>
        </w:rPr>
        <w:t xml:space="preserve">Der Benutzer mit Absenderrolle sollte </w:t>
      </w:r>
      <w:r>
        <w:rPr>
          <w:rStyle w:val="Bodytext1"/>
          <w:b/>
        </w:rPr>
        <w:t xml:space="preserve">Vorbereitung für die Signatur </w:t>
      </w:r>
      <w:r>
        <w:rPr>
          <w:rStyle w:val="Bodytext1"/>
        </w:rPr>
        <w:t>auswählen, um das signierte Dokument zu signieren und hochzuladen (andere verfügbare Optionen sind: Ablehnen und zur Änderung zurücksenden). Der Absender kann den Fall nicht bearbeiten.</w:t>
      </w:r>
      <w:bookmarkEnd w:id="3661"/>
    </w:p>
    <w:p w:rsidR="00B77FFA" w:rsidRDefault="00B77FFA">
      <w:pPr>
        <w:spacing w:before="119" w:after="119" w:line="240" w:lineRule="exact"/>
        <w:rPr>
          <w:sz w:val="19"/>
        </w:rPr>
      </w:pPr>
    </w:p>
    <w:p w:rsidR="00B77FFA" w:rsidRDefault="00B77FFA">
      <w:pPr>
        <w:spacing w:line="1" w:lineRule="exact"/>
        <w:sectPr w:rsidR="00B77FFA">
          <w:pgSz w:w="11900" w:h="16840"/>
          <w:pgMar w:top="1306" w:right="1685" w:bottom="1306" w:left="1120" w:header="0" w:footer="3" w:gutter="0"/>
          <w:cols w:space="720"/>
          <w:noEndnote/>
          <w:docGrid w:linePitch="360"/>
        </w:sectPr>
      </w:pPr>
    </w:p>
    <w:p w:rsidR="00B77FFA" w:rsidRDefault="00547E11">
      <w:pPr>
        <w:pStyle w:val="Picturecaption10"/>
        <w:framePr w:w="3365" w:h="307" w:wrap="none" w:vAnchor="text" w:hAnchor="page" w:x="4211" w:y="4245"/>
      </w:pPr>
      <w:r>
        <w:rPr>
          <w:rStyle w:val="Picturecaption1"/>
          <w:i/>
        </w:rPr>
        <w:t>Abbildung 307: ToE Formblatt H: unterzeichnen</w:t>
      </w:r>
    </w:p>
    <w:p w:rsidR="00B77FFA" w:rsidRDefault="00547E11">
      <w:pPr>
        <w:pStyle w:val="Picturecaption10"/>
        <w:framePr w:w="4742" w:h="326" w:wrap="none" w:vAnchor="text" w:hAnchor="page" w:x="1562" w:y="4758"/>
      </w:pPr>
      <w:bookmarkStart w:id="3662" w:name="bookmark684"/>
      <w:r>
        <w:rPr>
          <w:rStyle w:val="Picturecaption1"/>
        </w:rPr>
        <w:t xml:space="preserve">6 Der Benutzer mit Absenderrolle sollte </w:t>
      </w:r>
      <w:r>
        <w:rPr>
          <w:rStyle w:val="Picturecaption1"/>
          <w:b/>
        </w:rPr>
        <w:t>Sign</w:t>
      </w:r>
      <w:r>
        <w:rPr>
          <w:rStyle w:val="Picturecaption1"/>
        </w:rPr>
        <w:t xml:space="preserve"> wählen.</w:t>
      </w:r>
      <w:bookmarkEnd w:id="3662"/>
    </w:p>
    <w:p w:rsidR="00B77FFA" w:rsidRDefault="00547E11">
      <w:pPr>
        <w:pStyle w:val="Picturecaption10"/>
        <w:framePr w:w="4310" w:h="307" w:wrap="none" w:vAnchor="text" w:hAnchor="page" w:x="3736" w:y="9405"/>
      </w:pPr>
      <w:r>
        <w:rPr>
          <w:rStyle w:val="Picturecaption1"/>
          <w:i/>
        </w:rPr>
        <w:t>Abbildung 308: ToE Formblatt H: Dokument hochladen</w:t>
      </w:r>
    </w:p>
    <w:p w:rsidR="00B77FFA" w:rsidRDefault="00547E11">
      <w:pPr>
        <w:pStyle w:val="Bodytext10"/>
        <w:framePr w:w="2842" w:h="326" w:wrap="none" w:vAnchor="text" w:hAnchor="page" w:x="1562" w:y="9937"/>
        <w:spacing w:after="0" w:line="240" w:lineRule="auto"/>
      </w:pPr>
      <w:bookmarkStart w:id="3663" w:name="bookmark685"/>
      <w:r>
        <w:rPr>
          <w:rStyle w:val="Bodytext1"/>
        </w:rPr>
        <w:t xml:space="preserve">7 Klicken Sie auf </w:t>
      </w:r>
      <w:r>
        <w:rPr>
          <w:rStyle w:val="Bodytext1"/>
          <w:b/>
        </w:rPr>
        <w:t>Dokument hochladen.</w:t>
      </w:r>
      <w:bookmarkEnd w:id="3663"/>
    </w:p>
    <w:p w:rsidR="00B77FFA" w:rsidRDefault="00547E11">
      <w:pPr>
        <w:spacing w:line="360" w:lineRule="exact"/>
      </w:pPr>
      <w:r>
        <w:rPr>
          <w:noProof/>
          <w:lang w:val="de-DE"/>
        </w:rPr>
        <w:drawing>
          <wp:anchor distT="0" distB="292735" distL="0" distR="0" simplePos="0" relativeHeight="62915345" behindDoc="1" locked="0" layoutInCell="1" allowOverlap="1">
            <wp:simplePos x="0" y="0"/>
            <wp:positionH relativeFrom="page">
              <wp:posOffset>1003300</wp:posOffset>
            </wp:positionH>
            <wp:positionV relativeFrom="paragraph">
              <wp:posOffset>12700</wp:posOffset>
            </wp:positionV>
            <wp:extent cx="5480050" cy="2584450"/>
            <wp:effectExtent l="0" t="0" r="0" b="0"/>
            <wp:wrapNone/>
            <wp:docPr id="1278" name="Form 1278"/>
            <wp:cNvGraphicFramePr/>
            <a:graphic xmlns:a="http://schemas.openxmlformats.org/drawingml/2006/main">
              <a:graphicData uri="http://schemas.openxmlformats.org/drawingml/2006/picture">
                <pic:pic xmlns:pic="http://schemas.openxmlformats.org/drawingml/2006/picture">
                  <pic:nvPicPr>
                    <pic:cNvPr id="1279" name="Bilderbox 1279"/>
                    <pic:cNvPicPr/>
                  </pic:nvPicPr>
                  <pic:blipFill>
                    <a:blip r:embed="rId552"/>
                    <a:stretch/>
                  </pic:blipFill>
                  <pic:spPr>
                    <a:xfrm>
                      <a:off x="0" y="0"/>
                      <a:ext cx="5480050" cy="2584450"/>
                    </a:xfrm>
                    <a:prstGeom prst="rect">
                      <a:avLst/>
                    </a:prstGeom>
                  </pic:spPr>
                </pic:pic>
              </a:graphicData>
            </a:graphic>
          </wp:anchor>
        </w:drawing>
      </w:r>
      <w:r>
        <w:rPr>
          <w:noProof/>
          <w:lang w:val="de-DE"/>
        </w:rPr>
        <w:drawing>
          <wp:anchor distT="280670" distB="286385" distL="12065" distR="0" simplePos="0" relativeHeight="62915346" behindDoc="1" locked="0" layoutInCell="1" allowOverlap="1">
            <wp:simplePos x="0" y="0"/>
            <wp:positionH relativeFrom="page">
              <wp:posOffset>1003300</wp:posOffset>
            </wp:positionH>
            <wp:positionV relativeFrom="paragraph">
              <wp:posOffset>3301365</wp:posOffset>
            </wp:positionV>
            <wp:extent cx="5480050" cy="2578735"/>
            <wp:effectExtent l="0" t="0" r="0" b="0"/>
            <wp:wrapNone/>
            <wp:docPr id="1280" name="Form 1280"/>
            <wp:cNvGraphicFramePr/>
            <a:graphic xmlns:a="http://schemas.openxmlformats.org/drawingml/2006/main">
              <a:graphicData uri="http://schemas.openxmlformats.org/drawingml/2006/picture">
                <pic:pic xmlns:pic="http://schemas.openxmlformats.org/drawingml/2006/picture">
                  <pic:nvPicPr>
                    <pic:cNvPr id="1281" name="Bilderbox 1281"/>
                    <pic:cNvPicPr/>
                  </pic:nvPicPr>
                  <pic:blipFill>
                    <a:blip r:embed="rId553"/>
                    <a:stretch/>
                  </pic:blipFill>
                  <pic:spPr>
                    <a:xfrm>
                      <a:off x="0" y="0"/>
                      <a:ext cx="5480050" cy="2578735"/>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541" w:line="1" w:lineRule="exact"/>
      </w:pPr>
    </w:p>
    <w:p w:rsidR="00B77FFA" w:rsidRDefault="00B77FFA">
      <w:pPr>
        <w:spacing w:line="1" w:lineRule="exact"/>
        <w:sectPr w:rsidR="00B77FFA">
          <w:type w:val="continuous"/>
          <w:pgSz w:w="11900" w:h="16840"/>
          <w:pgMar w:top="1306" w:right="1685" w:bottom="1306" w:left="1120" w:header="0" w:footer="3" w:gutter="0"/>
          <w:cols w:space="720"/>
          <w:noEndnote/>
          <w:docGrid w:linePitch="360"/>
        </w:sectPr>
      </w:pPr>
    </w:p>
    <w:p w:rsidR="00B77FFA" w:rsidRDefault="00547E11">
      <w:pPr>
        <w:jc w:val="center"/>
        <w:rPr>
          <w:sz w:val="2"/>
        </w:rPr>
      </w:pPr>
      <w:r>
        <w:rPr>
          <w:noProof/>
          <w:lang w:val="de-DE"/>
        </w:rPr>
        <w:drawing>
          <wp:inline distT="0" distB="0" distL="0" distR="0">
            <wp:extent cx="5480050" cy="2578735"/>
            <wp:effectExtent l="0" t="0" r="0" b="0"/>
            <wp:docPr id="1282" name="Picutre 1282"/>
            <wp:cNvGraphicFramePr/>
            <a:graphic xmlns:a="http://schemas.openxmlformats.org/drawingml/2006/main">
              <a:graphicData uri="http://schemas.openxmlformats.org/drawingml/2006/picture">
                <pic:pic xmlns:pic="http://schemas.openxmlformats.org/drawingml/2006/picture">
                  <pic:nvPicPr>
                    <pic:cNvPr id="1282" name="Bild 1282"/>
                    <pic:cNvPicPr/>
                  </pic:nvPicPr>
                  <pic:blipFill>
                    <a:blip r:embed="rId554"/>
                    <a:stretch/>
                  </pic:blipFill>
                  <pic:spPr>
                    <a:xfrm>
                      <a:off x="0" y="0"/>
                      <a:ext cx="5480050" cy="2578735"/>
                    </a:xfrm>
                    <a:prstGeom prst="rect">
                      <a:avLst/>
                    </a:prstGeom>
                  </pic:spPr>
                </pic:pic>
              </a:graphicData>
            </a:graphic>
          </wp:inline>
        </w:drawing>
      </w:r>
    </w:p>
    <w:p w:rsidR="00B77FFA" w:rsidRDefault="00547E11">
      <w:pPr>
        <w:pStyle w:val="Picturecaption10"/>
        <w:ind w:left="1152"/>
      </w:pPr>
      <w:r>
        <w:rPr>
          <w:rStyle w:val="Picturecaption1"/>
          <w:i/>
        </w:rPr>
        <w:t>Abbildung 309: ToE Formblatt H: Dokument herunterladen, unterschreiben und hochladen</w:t>
      </w:r>
    </w:p>
    <w:p w:rsidR="00B77FFA" w:rsidRDefault="00B77FFA">
      <w:pPr>
        <w:spacing w:after="239" w:line="1" w:lineRule="exact"/>
      </w:pPr>
    </w:p>
    <w:p w:rsidR="00B77FFA" w:rsidRDefault="00547E11" w:rsidP="000D6DC7">
      <w:pPr>
        <w:pStyle w:val="Bodytext10"/>
        <w:numPr>
          <w:ilvl w:val="0"/>
          <w:numId w:val="109"/>
        </w:numPr>
        <w:tabs>
          <w:tab w:val="left" w:pos="464"/>
        </w:tabs>
        <w:spacing w:after="120" w:line="264" w:lineRule="auto"/>
        <w:jc w:val="both"/>
      </w:pPr>
      <w:bookmarkStart w:id="3664" w:name="bookmark686"/>
      <w:r>
        <w:rPr>
          <w:rStyle w:val="Bodytext1"/>
        </w:rPr>
        <w:t xml:space="preserve">Herunterladen, Unterzeichnen und Hochladen des Dokuments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3664"/>
    </w:p>
    <w:p w:rsidR="00B77FFA" w:rsidRDefault="00547E11">
      <w:pPr>
        <w:pStyle w:val="Bodytext10"/>
        <w:spacing w:after="540" w:line="264" w:lineRule="auto"/>
        <w:jc w:val="both"/>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p>
    <w:p w:rsidR="00B77FFA" w:rsidRDefault="00547E11">
      <w:pPr>
        <w:jc w:val="center"/>
        <w:rPr>
          <w:sz w:val="2"/>
        </w:rPr>
      </w:pPr>
      <w:r>
        <w:rPr>
          <w:noProof/>
          <w:lang w:val="de-DE"/>
        </w:rPr>
        <w:drawing>
          <wp:inline distT="0" distB="0" distL="0" distR="0">
            <wp:extent cx="5480050" cy="2597150"/>
            <wp:effectExtent l="0" t="0" r="0" b="0"/>
            <wp:docPr id="1283" name="Picutre 1283"/>
            <wp:cNvGraphicFramePr/>
            <a:graphic xmlns:a="http://schemas.openxmlformats.org/drawingml/2006/main">
              <a:graphicData uri="http://schemas.openxmlformats.org/drawingml/2006/picture">
                <pic:pic xmlns:pic="http://schemas.openxmlformats.org/drawingml/2006/picture">
                  <pic:nvPicPr>
                    <pic:cNvPr id="1283" name="Bild 1283"/>
                    <pic:cNvPicPr/>
                  </pic:nvPicPr>
                  <pic:blipFill>
                    <a:blip r:embed="rId555"/>
                    <a:stretch/>
                  </pic:blipFill>
                  <pic:spPr>
                    <a:xfrm>
                      <a:off x="0" y="0"/>
                      <a:ext cx="5480050" cy="2597150"/>
                    </a:xfrm>
                    <a:prstGeom prst="rect">
                      <a:avLst/>
                    </a:prstGeom>
                  </pic:spPr>
                </pic:pic>
              </a:graphicData>
            </a:graphic>
          </wp:inline>
        </w:drawing>
      </w:r>
    </w:p>
    <w:p w:rsidR="00B77FFA" w:rsidRDefault="00547E11">
      <w:pPr>
        <w:pStyle w:val="Picturecaption10"/>
        <w:jc w:val="right"/>
      </w:pPr>
      <w:r>
        <w:rPr>
          <w:rStyle w:val="Picturecaption1"/>
          <w:i/>
        </w:rPr>
        <w:t>Abbildung 310: ToE Formblatt H: Bestätigungs-Popup</w:t>
      </w:r>
    </w:p>
    <w:p w:rsidR="00B77FFA" w:rsidRDefault="00B77FFA">
      <w:pPr>
        <w:spacing w:after="239" w:line="1" w:lineRule="exact"/>
      </w:pPr>
    </w:p>
    <w:p w:rsidR="00B77FFA" w:rsidRDefault="00547E11" w:rsidP="000D6DC7">
      <w:pPr>
        <w:pStyle w:val="Bodytext10"/>
        <w:numPr>
          <w:ilvl w:val="0"/>
          <w:numId w:val="109"/>
        </w:numPr>
        <w:tabs>
          <w:tab w:val="left" w:pos="464"/>
        </w:tabs>
        <w:spacing w:after="120" w:line="240" w:lineRule="auto"/>
        <w:jc w:val="both"/>
      </w:pPr>
      <w:bookmarkStart w:id="3665" w:name="bookmark687"/>
      <w:r>
        <w:rPr>
          <w:rStyle w:val="Bodytext1"/>
        </w:rPr>
        <w:t>Schließen Sie das Bestätigungs-Popup.</w:t>
      </w:r>
      <w:bookmarkEnd w:id="3665"/>
    </w:p>
    <w:p w:rsidR="00B77FFA" w:rsidRDefault="00547E11" w:rsidP="000D6DC7">
      <w:pPr>
        <w:pStyle w:val="Bodytext10"/>
        <w:numPr>
          <w:ilvl w:val="0"/>
          <w:numId w:val="109"/>
        </w:numPr>
        <w:tabs>
          <w:tab w:val="left" w:pos="464"/>
        </w:tabs>
        <w:spacing w:after="240" w:line="240" w:lineRule="auto"/>
        <w:jc w:val="both"/>
      </w:pPr>
      <w:r>
        <w:rPr>
          <w:rStyle w:val="Bodytext1"/>
        </w:rPr>
        <w:t xml:space="preserve">Klicken Sie im Workflow auf </w:t>
      </w:r>
      <w:r>
        <w:rPr>
          <w:rStyle w:val="Bodytext1"/>
          <w:b/>
        </w:rPr>
        <w:t xml:space="preserve">die Schaltfläche Senden. </w:t>
      </w:r>
      <w:r>
        <w:t xml:space="preserve"> </w:t>
      </w:r>
      <w:r>
        <w:br w:type="page"/>
      </w:r>
    </w:p>
    <w:p w:rsidR="00B77FFA" w:rsidRDefault="00547E11">
      <w:pPr>
        <w:pStyle w:val="Heading410"/>
        <w:keepNext/>
        <w:keepLines/>
        <w:tabs>
          <w:tab w:val="left" w:pos="1426"/>
        </w:tabs>
        <w:spacing w:after="0"/>
        <w:ind w:firstLine="0"/>
        <w:jc w:val="both"/>
      </w:pPr>
      <w:bookmarkStart w:id="3666" w:name="bookmark688"/>
      <w:bookmarkStart w:id="3667" w:name="_Toc188612433"/>
      <w:bookmarkStart w:id="3668" w:name="_Toc188612586"/>
      <w:bookmarkStart w:id="3669" w:name="_Toc188612892"/>
      <w:bookmarkStart w:id="3670" w:name="_Toc188613045"/>
      <w:bookmarkStart w:id="3671" w:name="_Toc188613198"/>
      <w:bookmarkStart w:id="3672" w:name="_Toc188613351"/>
      <w:bookmarkStart w:id="3673" w:name="_Toc188613504"/>
      <w:bookmarkStart w:id="3674" w:name="_Toc188613657"/>
      <w:bookmarkStart w:id="3675" w:name="_Toc188613810"/>
      <w:bookmarkStart w:id="3676" w:name="_Toc188613963"/>
      <w:bookmarkStart w:id="3677" w:name="_Toc188614116"/>
      <w:bookmarkStart w:id="3678" w:name="_Toc188614269"/>
      <w:bookmarkStart w:id="3679" w:name="_Toc188614422"/>
      <w:bookmarkStart w:id="3680" w:name="_Toc188614575"/>
      <w:bookmarkStart w:id="3681" w:name="_Toc188614728"/>
      <w:bookmarkStart w:id="3682" w:name="_Toc188614881"/>
      <w:bookmarkStart w:id="3683" w:name="_Toc188615034"/>
      <w:bookmarkStart w:id="3684" w:name="_Toc188615187"/>
      <w:bookmarkStart w:id="3685" w:name="_Toc188615340"/>
      <w:bookmarkStart w:id="3686" w:name="_Toc188615493"/>
      <w:bookmarkStart w:id="3687" w:name="_Toc188615646"/>
      <w:bookmarkStart w:id="3688" w:name="_Toc188615799"/>
      <w:bookmarkStart w:id="3689" w:name="_Toc188615952"/>
      <w:bookmarkStart w:id="3690" w:name="_Toc188616122"/>
      <w:bookmarkStart w:id="3691" w:name="_Toc188616589"/>
      <w:r>
        <w:rPr>
          <w:rStyle w:val="Heading41"/>
          <w:b/>
        </w:rPr>
        <w:t>10.1.10.</w:t>
      </w:r>
      <w:r>
        <w:rPr>
          <w:rStyle w:val="Heading41"/>
          <w:b/>
        </w:rPr>
        <w:tab/>
        <w:t>TOEA: Benachrichtigung über Datum, Uhrzeit und Ort der Beweisaufnahme</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p>
    <w:p w:rsidR="00B77FFA" w:rsidRDefault="00547E11">
      <w:pPr>
        <w:pStyle w:val="Heading410"/>
        <w:keepNext/>
        <w:keepLines/>
        <w:spacing w:after="220"/>
        <w:ind w:firstLine="740"/>
      </w:pPr>
      <w:bookmarkStart w:id="3692" w:name="_Toc188612434"/>
      <w:bookmarkStart w:id="3693" w:name="_Toc188612587"/>
      <w:bookmarkStart w:id="3694" w:name="_Toc188612893"/>
      <w:bookmarkStart w:id="3695" w:name="_Toc188613046"/>
      <w:bookmarkStart w:id="3696" w:name="_Toc188613199"/>
      <w:bookmarkStart w:id="3697" w:name="_Toc188613352"/>
      <w:bookmarkStart w:id="3698" w:name="_Toc188613505"/>
      <w:bookmarkStart w:id="3699" w:name="_Toc188613658"/>
      <w:bookmarkStart w:id="3700" w:name="_Toc188613811"/>
      <w:bookmarkStart w:id="3701" w:name="_Toc188613964"/>
      <w:bookmarkStart w:id="3702" w:name="_Toc188614117"/>
      <w:bookmarkStart w:id="3703" w:name="_Toc188614270"/>
      <w:bookmarkStart w:id="3704" w:name="_Toc188614423"/>
      <w:bookmarkStart w:id="3705" w:name="_Toc188614576"/>
      <w:bookmarkStart w:id="3706" w:name="_Toc188614729"/>
      <w:bookmarkStart w:id="3707" w:name="_Toc188614882"/>
      <w:bookmarkStart w:id="3708" w:name="_Toc188615035"/>
      <w:bookmarkStart w:id="3709" w:name="_Toc188615188"/>
      <w:bookmarkStart w:id="3710" w:name="_Toc188615341"/>
      <w:bookmarkStart w:id="3711" w:name="_Toc188615494"/>
      <w:bookmarkStart w:id="3712" w:name="_Toc188615647"/>
      <w:bookmarkStart w:id="3713" w:name="_Toc188615800"/>
      <w:bookmarkStart w:id="3714" w:name="_Toc188615953"/>
      <w:bookmarkStart w:id="3715" w:name="_Toc188616123"/>
      <w:bookmarkStart w:id="3716" w:name="_Toc188616590"/>
      <w:r>
        <w:rPr>
          <w:rStyle w:val="Heading41"/>
          <w:b/>
        </w:rPr>
        <w:t>Teilnahmebedingungen (Formular I)</w:t>
      </w:r>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p>
    <w:p w:rsidR="00B77FFA" w:rsidRDefault="00547E11">
      <w:pPr>
        <w:jc w:val="center"/>
        <w:rPr>
          <w:sz w:val="2"/>
        </w:rPr>
      </w:pPr>
      <w:r>
        <w:rPr>
          <w:noProof/>
          <w:lang w:val="de-DE"/>
        </w:rPr>
        <w:drawing>
          <wp:inline distT="0" distB="0" distL="0" distR="0">
            <wp:extent cx="5480050" cy="2590800"/>
            <wp:effectExtent l="0" t="0" r="0" b="0"/>
            <wp:docPr id="1284" name="Picutre 1284"/>
            <wp:cNvGraphicFramePr/>
            <a:graphic xmlns:a="http://schemas.openxmlformats.org/drawingml/2006/main">
              <a:graphicData uri="http://schemas.openxmlformats.org/drawingml/2006/picture">
                <pic:pic xmlns:pic="http://schemas.openxmlformats.org/drawingml/2006/picture">
                  <pic:nvPicPr>
                    <pic:cNvPr id="1284" name="Bild 1284"/>
                    <pic:cNvPicPr/>
                  </pic:nvPicPr>
                  <pic:blipFill>
                    <a:blip r:embed="rId556"/>
                    <a:stretch/>
                  </pic:blipFill>
                  <pic:spPr>
                    <a:xfrm>
                      <a:off x="0" y="0"/>
                      <a:ext cx="5480050" cy="2590800"/>
                    </a:xfrm>
                    <a:prstGeom prst="rect">
                      <a:avLst/>
                    </a:prstGeom>
                  </pic:spPr>
                </pic:pic>
              </a:graphicData>
            </a:graphic>
          </wp:inline>
        </w:drawing>
      </w:r>
    </w:p>
    <w:p w:rsidR="00B77FFA" w:rsidRDefault="00547E11">
      <w:pPr>
        <w:pStyle w:val="Picturecaption10"/>
        <w:ind w:left="2669"/>
      </w:pPr>
      <w:r>
        <w:rPr>
          <w:rStyle w:val="Picturecaption1"/>
          <w:i/>
        </w:rPr>
        <w:t>Abbildung 311: ToE Form I Erstellung</w:t>
      </w:r>
    </w:p>
    <w:p w:rsidR="00B77FFA" w:rsidRDefault="00B77FFA">
      <w:pPr>
        <w:spacing w:after="219" w:line="1" w:lineRule="exact"/>
      </w:pPr>
    </w:p>
    <w:p w:rsidR="00B77FFA" w:rsidRDefault="00B77FFA">
      <w:pPr>
        <w:spacing w:line="1" w:lineRule="exact"/>
      </w:pPr>
    </w:p>
    <w:p w:rsidR="00B77FFA" w:rsidRDefault="00547E11">
      <w:pPr>
        <w:pStyle w:val="Picturecaption10"/>
        <w:jc w:val="center"/>
      </w:pPr>
      <w:bookmarkStart w:id="3717" w:name="bookmark692"/>
      <w:r>
        <w:rPr>
          <w:rStyle w:val="Picturecaption1"/>
        </w:rPr>
        <w:t xml:space="preserve">1 Wählen Sie </w:t>
      </w:r>
      <w:r>
        <w:rPr>
          <w:rStyle w:val="Picturecaption1"/>
          <w:b/>
        </w:rPr>
        <w:t xml:space="preserve">Formular I aus Workflow erstellen </w:t>
      </w:r>
      <w:r>
        <w:rPr>
          <w:rStyle w:val="Picturecaption1"/>
        </w:rPr>
        <w:t>aus.</w:t>
      </w:r>
      <w:bookmarkEnd w:id="3717"/>
    </w:p>
    <w:p w:rsidR="00B77FFA" w:rsidRDefault="00547E11">
      <w:pPr>
        <w:jc w:val="center"/>
        <w:rPr>
          <w:sz w:val="2"/>
        </w:rPr>
      </w:pPr>
      <w:r>
        <w:rPr>
          <w:noProof/>
          <w:lang w:val="de-DE"/>
        </w:rPr>
        <w:drawing>
          <wp:inline distT="0" distB="0" distL="0" distR="0">
            <wp:extent cx="5480050" cy="2584450"/>
            <wp:effectExtent l="0" t="0" r="0" b="0"/>
            <wp:docPr id="1285" name="Picutre 1285"/>
            <wp:cNvGraphicFramePr/>
            <a:graphic xmlns:a="http://schemas.openxmlformats.org/drawingml/2006/main">
              <a:graphicData uri="http://schemas.openxmlformats.org/drawingml/2006/picture">
                <pic:pic xmlns:pic="http://schemas.openxmlformats.org/drawingml/2006/picture">
                  <pic:nvPicPr>
                    <pic:cNvPr id="1285" name="Bild 1285"/>
                    <pic:cNvPicPr/>
                  </pic:nvPicPr>
                  <pic:blipFill>
                    <a:blip r:embed="rId557"/>
                    <a:stretch/>
                  </pic:blipFill>
                  <pic:spPr>
                    <a:xfrm>
                      <a:off x="0" y="0"/>
                      <a:ext cx="5480050" cy="2584450"/>
                    </a:xfrm>
                    <a:prstGeom prst="rect">
                      <a:avLst/>
                    </a:prstGeom>
                  </pic:spPr>
                </pic:pic>
              </a:graphicData>
            </a:graphic>
          </wp:inline>
        </w:drawing>
      </w:r>
    </w:p>
    <w:p w:rsidR="00B77FFA" w:rsidRDefault="00547E11">
      <w:pPr>
        <w:pStyle w:val="Picturecaption10"/>
        <w:ind w:left="2837"/>
      </w:pPr>
      <w:r>
        <w:rPr>
          <w:rStyle w:val="Picturecaption1"/>
          <w:i/>
        </w:rPr>
        <w:t>Abbildung 312: ToE Formblatt I Entwurf</w:t>
      </w:r>
    </w:p>
    <w:p w:rsidR="00B77FFA" w:rsidRDefault="00B77FFA">
      <w:pPr>
        <w:spacing w:after="219" w:line="1" w:lineRule="exact"/>
      </w:pPr>
    </w:p>
    <w:p w:rsidR="00B77FFA" w:rsidRDefault="00547E11">
      <w:pPr>
        <w:pStyle w:val="Bodytext10"/>
        <w:spacing w:after="220" w:line="240" w:lineRule="auto"/>
      </w:pPr>
      <w:bookmarkStart w:id="3718" w:name="bookmark693"/>
      <w:r>
        <w:rPr>
          <w:rStyle w:val="Bodytext1"/>
        </w:rPr>
        <w:t xml:space="preserve">2 Füllen Sie alle Pflichtfelder aus und klicken Sie </w:t>
      </w:r>
      <w:r>
        <w:rPr>
          <w:rStyle w:val="Bodytext1"/>
          <w:b/>
        </w:rPr>
        <w:t xml:space="preserve">in der Aktionsleiste auf </w:t>
      </w:r>
      <w:r>
        <w:rPr>
          <w:rStyle w:val="Bodytext1"/>
        </w:rPr>
        <w:t>Senden.</w:t>
      </w:r>
      <w:r>
        <w:t xml:space="preserve"> </w:t>
      </w:r>
      <w:bookmarkEnd w:id="3718"/>
      <w:r>
        <w:br w:type="page"/>
      </w:r>
    </w:p>
    <w:p w:rsidR="00B77FFA" w:rsidRDefault="00547E11">
      <w:pPr>
        <w:jc w:val="center"/>
        <w:rPr>
          <w:sz w:val="2"/>
        </w:rPr>
      </w:pPr>
      <w:r>
        <w:rPr>
          <w:noProof/>
          <w:lang w:val="de-DE"/>
        </w:rPr>
        <w:drawing>
          <wp:inline distT="0" distB="0" distL="0" distR="0">
            <wp:extent cx="5480050" cy="2621280"/>
            <wp:effectExtent l="0" t="0" r="0" b="0"/>
            <wp:docPr id="1286" name="Picutre 1286"/>
            <wp:cNvGraphicFramePr/>
            <a:graphic xmlns:a="http://schemas.openxmlformats.org/drawingml/2006/main">
              <a:graphicData uri="http://schemas.openxmlformats.org/drawingml/2006/picture">
                <pic:pic xmlns:pic="http://schemas.openxmlformats.org/drawingml/2006/picture">
                  <pic:nvPicPr>
                    <pic:cNvPr id="1286" name="Bild 1286"/>
                    <pic:cNvPicPr/>
                  </pic:nvPicPr>
                  <pic:blipFill>
                    <a:blip r:embed="rId558"/>
                    <a:stretch/>
                  </pic:blipFill>
                  <pic:spPr>
                    <a:xfrm>
                      <a:off x="0" y="0"/>
                      <a:ext cx="5480050" cy="2621280"/>
                    </a:xfrm>
                    <a:prstGeom prst="rect">
                      <a:avLst/>
                    </a:prstGeom>
                  </pic:spPr>
                </pic:pic>
              </a:graphicData>
            </a:graphic>
          </wp:inline>
        </w:drawing>
      </w:r>
    </w:p>
    <w:p w:rsidR="00B77FFA" w:rsidRDefault="00547E11">
      <w:pPr>
        <w:pStyle w:val="Picturecaption10"/>
        <w:ind w:left="2242"/>
      </w:pPr>
      <w:r>
        <w:rPr>
          <w:rStyle w:val="Picturecaption1"/>
          <w:i/>
        </w:rPr>
        <w:t>Abbildung 313: ToE Formular Ich lade das Dokument hoch</w:t>
      </w:r>
    </w:p>
    <w:p w:rsidR="00B77FFA" w:rsidRDefault="00B77FFA">
      <w:pPr>
        <w:spacing w:after="219" w:line="1" w:lineRule="exact"/>
      </w:pPr>
    </w:p>
    <w:p w:rsidR="00B77FFA" w:rsidRDefault="00B77FFA">
      <w:pPr>
        <w:spacing w:line="1" w:lineRule="exact"/>
      </w:pPr>
    </w:p>
    <w:p w:rsidR="00B77FFA" w:rsidRDefault="00547E11">
      <w:pPr>
        <w:pStyle w:val="Picturecaption10"/>
      </w:pPr>
      <w:bookmarkStart w:id="3719" w:name="bookmark694"/>
      <w:r>
        <w:rPr>
          <w:rStyle w:val="Picturecaption1"/>
        </w:rPr>
        <w:t xml:space="preserve">3 Klicken Sie auf </w:t>
      </w:r>
      <w:r>
        <w:rPr>
          <w:rStyle w:val="Picturecaption1"/>
          <w:b/>
        </w:rPr>
        <w:t>Dokument hochladen.</w:t>
      </w:r>
      <w:bookmarkEnd w:id="3719"/>
    </w:p>
    <w:p w:rsidR="00B77FFA" w:rsidRDefault="00547E11">
      <w:pPr>
        <w:jc w:val="center"/>
        <w:rPr>
          <w:sz w:val="2"/>
        </w:rPr>
      </w:pPr>
      <w:r>
        <w:rPr>
          <w:noProof/>
          <w:lang w:val="de-DE"/>
        </w:rPr>
        <w:drawing>
          <wp:inline distT="0" distB="0" distL="0" distR="0">
            <wp:extent cx="5480050" cy="2602865"/>
            <wp:effectExtent l="0" t="0" r="0" b="0"/>
            <wp:docPr id="1287" name="Picutre 1287"/>
            <wp:cNvGraphicFramePr/>
            <a:graphic xmlns:a="http://schemas.openxmlformats.org/drawingml/2006/main">
              <a:graphicData uri="http://schemas.openxmlformats.org/drawingml/2006/picture">
                <pic:pic xmlns:pic="http://schemas.openxmlformats.org/drawingml/2006/picture">
                  <pic:nvPicPr>
                    <pic:cNvPr id="1287" name="Bild 1287"/>
                    <pic:cNvPicPr/>
                  </pic:nvPicPr>
                  <pic:blipFill>
                    <a:blip r:embed="rId559"/>
                    <a:stretch/>
                  </pic:blipFill>
                  <pic:spPr>
                    <a:xfrm>
                      <a:off x="0" y="0"/>
                      <a:ext cx="5480050" cy="2602865"/>
                    </a:xfrm>
                    <a:prstGeom prst="rect">
                      <a:avLst/>
                    </a:prstGeom>
                  </pic:spPr>
                </pic:pic>
              </a:graphicData>
            </a:graphic>
          </wp:inline>
        </w:drawing>
      </w:r>
    </w:p>
    <w:p w:rsidR="00B77FFA" w:rsidRDefault="00547E11">
      <w:pPr>
        <w:pStyle w:val="Picturecaption10"/>
        <w:ind w:left="1838"/>
      </w:pPr>
      <w:r>
        <w:rPr>
          <w:rStyle w:val="Picturecaption1"/>
          <w:i/>
        </w:rPr>
        <w:t>Abbildung 314: Dokument herunterladen, unterschreiben und hochladen</w:t>
      </w:r>
    </w:p>
    <w:p w:rsidR="00B77FFA" w:rsidRDefault="00B77FFA">
      <w:pPr>
        <w:spacing w:after="219" w:line="1" w:lineRule="exact"/>
      </w:pPr>
    </w:p>
    <w:p w:rsidR="00B77FFA" w:rsidRDefault="00547E11">
      <w:pPr>
        <w:pStyle w:val="Bodytext10"/>
        <w:spacing w:after="100" w:line="266" w:lineRule="auto"/>
        <w:jc w:val="both"/>
      </w:pPr>
      <w:bookmarkStart w:id="3720" w:name="bookmark695"/>
      <w:r>
        <w:rPr>
          <w:rStyle w:val="Bodytext1"/>
        </w:rPr>
        <w:t xml:space="preserve">4 Laden Sie das Dokument herunter, unterzeichnen Sie es und laden Sie es hoch,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3720"/>
    </w:p>
    <w:p w:rsidR="00B77FFA" w:rsidRDefault="00547E11">
      <w:pPr>
        <w:pStyle w:val="Bodytext10"/>
        <w:spacing w:after="220" w:line="266" w:lineRule="auto"/>
        <w:jc w:val="both"/>
        <w:sectPr w:rsidR="00B77FFA">
          <w:pgSz w:w="11900" w:h="16840"/>
          <w:pgMar w:top="1839" w:right="1672" w:bottom="2852" w:left="1560" w:header="0" w:footer="3" w:gutter="0"/>
          <w:cols w:space="720"/>
          <w:noEndnote/>
          <w:docGrid w:linePitch="360"/>
        </w:sectPr>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p>
    <w:p w:rsidR="00B77FFA" w:rsidRDefault="00B77FFA">
      <w:pPr>
        <w:spacing w:before="119" w:after="119" w:line="240" w:lineRule="exact"/>
        <w:rPr>
          <w:sz w:val="19"/>
        </w:rPr>
      </w:pPr>
    </w:p>
    <w:p w:rsidR="00B77FFA" w:rsidRDefault="00B77FFA">
      <w:pPr>
        <w:spacing w:line="1" w:lineRule="exact"/>
        <w:sectPr w:rsidR="00B77FFA">
          <w:pgSz w:w="11900" w:h="16840"/>
          <w:pgMar w:top="1306" w:right="1685" w:bottom="1306" w:left="1120" w:header="0" w:footer="3" w:gutter="0"/>
          <w:cols w:space="720"/>
          <w:noEndnote/>
          <w:docGrid w:linePitch="360"/>
        </w:sectPr>
      </w:pPr>
    </w:p>
    <w:p w:rsidR="00B77FFA" w:rsidRDefault="00547E11">
      <w:pPr>
        <w:pStyle w:val="Picturecaption10"/>
        <w:framePr w:w="6590" w:h="278" w:wrap="none" w:vAnchor="text" w:hAnchor="page" w:x="1562" w:y="4293"/>
        <w:jc w:val="right"/>
      </w:pPr>
      <w:r>
        <w:rPr>
          <w:rStyle w:val="Picturecaption1"/>
          <w:i/>
        </w:rPr>
        <w:t>Abbildung 315: Formblatt I: Bestätigungs-Popup</w:t>
      </w:r>
    </w:p>
    <w:p w:rsidR="00B77FFA" w:rsidRDefault="00547E11">
      <w:pPr>
        <w:pStyle w:val="Bodytext10"/>
        <w:framePr w:w="6590" w:h="274" w:wrap="none" w:vAnchor="text" w:hAnchor="page" w:x="1562" w:y="4859"/>
        <w:spacing w:after="0" w:line="240" w:lineRule="auto"/>
      </w:pPr>
      <w:bookmarkStart w:id="3721" w:name="bookmark696"/>
      <w:r>
        <w:rPr>
          <w:rStyle w:val="Bodytext1"/>
        </w:rPr>
        <w:t>5 Schließen Sie das Bestätigungs-Popup.</w:t>
      </w:r>
      <w:bookmarkEnd w:id="3721"/>
    </w:p>
    <w:p w:rsidR="00B77FFA" w:rsidRDefault="00547E11">
      <w:pPr>
        <w:pStyle w:val="Picturecaption10"/>
        <w:framePr w:w="5947" w:h="278" w:wrap="none" w:vAnchor="text" w:hAnchor="page" w:x="1562" w:y="9453"/>
        <w:jc w:val="right"/>
      </w:pPr>
      <w:r>
        <w:rPr>
          <w:rStyle w:val="Picturecaption1"/>
          <w:i/>
        </w:rPr>
        <w:t>Abbildung 316: E-Formular, das ich absende</w:t>
      </w:r>
    </w:p>
    <w:p w:rsidR="00B77FFA" w:rsidRDefault="00547E11">
      <w:pPr>
        <w:pStyle w:val="Bodytext10"/>
        <w:framePr w:w="5947" w:h="278" w:wrap="none" w:vAnchor="text" w:hAnchor="page" w:x="1562" w:y="10033"/>
        <w:spacing w:after="0" w:line="240" w:lineRule="auto"/>
      </w:pPr>
      <w:bookmarkStart w:id="3722" w:name="bookmark697"/>
      <w:r>
        <w:rPr>
          <w:rStyle w:val="Bodytext1"/>
        </w:rPr>
        <w:t xml:space="preserve">6 Klicken Sie auf </w:t>
      </w:r>
      <w:r>
        <w:rPr>
          <w:rStyle w:val="Bodytext1"/>
          <w:b/>
        </w:rPr>
        <w:t xml:space="preserve">die Schaltfläche Senden. </w:t>
      </w:r>
      <w:bookmarkEnd w:id="3722"/>
    </w:p>
    <w:p w:rsidR="00B77FFA" w:rsidRDefault="00547E11">
      <w:pPr>
        <w:spacing w:line="360" w:lineRule="exact"/>
      </w:pPr>
      <w:r>
        <w:rPr>
          <w:noProof/>
          <w:lang w:val="de-DE"/>
        </w:rPr>
        <w:drawing>
          <wp:anchor distT="0" distB="265430" distL="12065" distR="0" simplePos="0" relativeHeight="62915347" behindDoc="1" locked="0" layoutInCell="1" allowOverlap="1">
            <wp:simplePos x="0" y="0"/>
            <wp:positionH relativeFrom="page">
              <wp:posOffset>1003300</wp:posOffset>
            </wp:positionH>
            <wp:positionV relativeFrom="paragraph">
              <wp:posOffset>12700</wp:posOffset>
            </wp:positionV>
            <wp:extent cx="5480050" cy="2627630"/>
            <wp:effectExtent l="0" t="0" r="0" b="0"/>
            <wp:wrapNone/>
            <wp:docPr id="1288" name="Form 1288"/>
            <wp:cNvGraphicFramePr/>
            <a:graphic xmlns:a="http://schemas.openxmlformats.org/drawingml/2006/main">
              <a:graphicData uri="http://schemas.openxmlformats.org/drawingml/2006/picture">
                <pic:pic xmlns:pic="http://schemas.openxmlformats.org/drawingml/2006/picture">
                  <pic:nvPicPr>
                    <pic:cNvPr id="1289" name="Bilderbox 1289"/>
                    <pic:cNvPicPr/>
                  </pic:nvPicPr>
                  <pic:blipFill>
                    <a:blip r:embed="rId560"/>
                    <a:stretch/>
                  </pic:blipFill>
                  <pic:spPr>
                    <a:xfrm>
                      <a:off x="0" y="0"/>
                      <a:ext cx="5480050" cy="2627630"/>
                    </a:xfrm>
                    <a:prstGeom prst="rect">
                      <a:avLst/>
                    </a:prstGeom>
                  </pic:spPr>
                </pic:pic>
              </a:graphicData>
            </a:graphic>
          </wp:anchor>
        </w:drawing>
      </w:r>
      <w:r>
        <w:rPr>
          <w:noProof/>
          <w:lang w:val="de-DE"/>
        </w:rPr>
        <w:drawing>
          <wp:anchor distT="0" distB="267970" distL="12065" distR="0" simplePos="0" relativeHeight="62915348" behindDoc="1" locked="0" layoutInCell="1" allowOverlap="1">
            <wp:simplePos x="0" y="0"/>
            <wp:positionH relativeFrom="page">
              <wp:posOffset>1003300</wp:posOffset>
            </wp:positionH>
            <wp:positionV relativeFrom="paragraph">
              <wp:posOffset>3328670</wp:posOffset>
            </wp:positionV>
            <wp:extent cx="5480050" cy="2584450"/>
            <wp:effectExtent l="0" t="0" r="0" b="0"/>
            <wp:wrapNone/>
            <wp:docPr id="1290" name="Form 1290"/>
            <wp:cNvGraphicFramePr/>
            <a:graphic xmlns:a="http://schemas.openxmlformats.org/drawingml/2006/main">
              <a:graphicData uri="http://schemas.openxmlformats.org/drawingml/2006/picture">
                <pic:pic xmlns:pic="http://schemas.openxmlformats.org/drawingml/2006/picture">
                  <pic:nvPicPr>
                    <pic:cNvPr id="1291" name="Bilderbox 1291"/>
                    <pic:cNvPicPr/>
                  </pic:nvPicPr>
                  <pic:blipFill>
                    <a:blip r:embed="rId561"/>
                    <a:stretch/>
                  </pic:blipFill>
                  <pic:spPr>
                    <a:xfrm>
                      <a:off x="0" y="0"/>
                      <a:ext cx="5480050" cy="258445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589" w:line="1" w:lineRule="exact"/>
      </w:pPr>
    </w:p>
    <w:p w:rsidR="00B77FFA" w:rsidRDefault="00B77FFA">
      <w:pPr>
        <w:spacing w:line="1" w:lineRule="exact"/>
        <w:sectPr w:rsidR="00B77FFA">
          <w:type w:val="continuous"/>
          <w:pgSz w:w="11900" w:h="16840"/>
          <w:pgMar w:top="1306" w:right="1685" w:bottom="1306" w:left="112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B77FFA">
      <w:pPr>
        <w:spacing w:line="1" w:lineRule="exact"/>
      </w:pPr>
    </w:p>
    <w:p w:rsidR="00B77FFA" w:rsidRDefault="00547E11">
      <w:pPr>
        <w:pStyle w:val="Picturecaption10"/>
        <w:tabs>
          <w:tab w:val="left" w:pos="1426"/>
        </w:tabs>
      </w:pPr>
      <w:bookmarkStart w:id="3723" w:name="bookmark698"/>
      <w:r>
        <w:rPr>
          <w:rStyle w:val="Picturecaption1"/>
          <w:b/>
        </w:rPr>
        <w:t>10.1.11.</w:t>
      </w:r>
      <w:r>
        <w:rPr>
          <w:rStyle w:val="Picturecaption1"/>
          <w:b/>
        </w:rPr>
        <w:tab/>
        <w:t>TOEA: Mitteilung der Verspätung (Formblatt J)</w:t>
      </w:r>
      <w:bookmarkEnd w:id="3723"/>
    </w:p>
    <w:p w:rsidR="00B77FFA" w:rsidRDefault="00547E11">
      <w:pPr>
        <w:jc w:val="center"/>
        <w:rPr>
          <w:sz w:val="2"/>
        </w:rPr>
      </w:pPr>
      <w:r>
        <w:rPr>
          <w:noProof/>
          <w:lang w:val="de-DE"/>
        </w:rPr>
        <w:drawing>
          <wp:inline distT="0" distB="0" distL="0" distR="0">
            <wp:extent cx="5480050" cy="2645410"/>
            <wp:effectExtent l="0" t="0" r="0" b="0"/>
            <wp:docPr id="1292" name="Picutre 1292"/>
            <wp:cNvGraphicFramePr/>
            <a:graphic xmlns:a="http://schemas.openxmlformats.org/drawingml/2006/main">
              <a:graphicData uri="http://schemas.openxmlformats.org/drawingml/2006/picture">
                <pic:pic xmlns:pic="http://schemas.openxmlformats.org/drawingml/2006/picture">
                  <pic:nvPicPr>
                    <pic:cNvPr id="1292" name="Bild 1292"/>
                    <pic:cNvPicPr/>
                  </pic:nvPicPr>
                  <pic:blipFill>
                    <a:blip r:embed="rId562"/>
                    <a:stretch/>
                  </pic:blipFill>
                  <pic:spPr>
                    <a:xfrm>
                      <a:off x="0" y="0"/>
                      <a:ext cx="5480050" cy="2645410"/>
                    </a:xfrm>
                    <a:prstGeom prst="rect">
                      <a:avLst/>
                    </a:prstGeom>
                  </pic:spPr>
                </pic:pic>
              </a:graphicData>
            </a:graphic>
          </wp:inline>
        </w:drawing>
      </w:r>
    </w:p>
    <w:p w:rsidR="00B77FFA" w:rsidRDefault="00547E11">
      <w:pPr>
        <w:pStyle w:val="Picturecaption10"/>
        <w:ind w:left="2659"/>
      </w:pPr>
      <w:r>
        <w:rPr>
          <w:rStyle w:val="Picturecaption1"/>
          <w:i/>
        </w:rPr>
        <w:t>Abbildung 317: ToE Form J Erstellung</w:t>
      </w:r>
    </w:p>
    <w:p w:rsidR="00B77FFA" w:rsidRDefault="00B77FFA">
      <w:pPr>
        <w:spacing w:after="219" w:line="1" w:lineRule="exact"/>
      </w:pPr>
    </w:p>
    <w:p w:rsidR="00B77FFA" w:rsidRDefault="00B77FFA">
      <w:pPr>
        <w:spacing w:line="1" w:lineRule="exact"/>
      </w:pPr>
    </w:p>
    <w:p w:rsidR="00B77FFA" w:rsidRDefault="00547E11">
      <w:pPr>
        <w:pStyle w:val="Picturecaption10"/>
        <w:jc w:val="center"/>
      </w:pPr>
      <w:bookmarkStart w:id="3724" w:name="bookmark699"/>
      <w:r>
        <w:rPr>
          <w:rStyle w:val="Picturecaption1"/>
        </w:rPr>
        <w:t xml:space="preserve">1 Wählen Sie </w:t>
      </w:r>
      <w:r>
        <w:rPr>
          <w:rStyle w:val="Picturecaption1"/>
          <w:b/>
        </w:rPr>
        <w:t xml:space="preserve">Formular J aus Workflow erstellen </w:t>
      </w:r>
      <w:r>
        <w:rPr>
          <w:rStyle w:val="Picturecaption1"/>
        </w:rPr>
        <w:t>aus.</w:t>
      </w:r>
      <w:bookmarkEnd w:id="3724"/>
    </w:p>
    <w:p w:rsidR="00B77FFA" w:rsidRDefault="00547E11">
      <w:pPr>
        <w:jc w:val="center"/>
        <w:rPr>
          <w:sz w:val="2"/>
        </w:rPr>
      </w:pPr>
      <w:r>
        <w:rPr>
          <w:noProof/>
          <w:lang w:val="de-DE"/>
        </w:rPr>
        <w:drawing>
          <wp:inline distT="0" distB="0" distL="0" distR="0">
            <wp:extent cx="5480050" cy="2602865"/>
            <wp:effectExtent l="0" t="0" r="0" b="0"/>
            <wp:docPr id="1293" name="Picutre 1293"/>
            <wp:cNvGraphicFramePr/>
            <a:graphic xmlns:a="http://schemas.openxmlformats.org/drawingml/2006/main">
              <a:graphicData uri="http://schemas.openxmlformats.org/drawingml/2006/picture">
                <pic:pic xmlns:pic="http://schemas.openxmlformats.org/drawingml/2006/picture">
                  <pic:nvPicPr>
                    <pic:cNvPr id="1293" name="Bild 1293"/>
                    <pic:cNvPicPr/>
                  </pic:nvPicPr>
                  <pic:blipFill>
                    <a:blip r:embed="rId563"/>
                    <a:stretch/>
                  </pic:blipFill>
                  <pic:spPr>
                    <a:xfrm>
                      <a:off x="0" y="0"/>
                      <a:ext cx="5480050" cy="2602865"/>
                    </a:xfrm>
                    <a:prstGeom prst="rect">
                      <a:avLst/>
                    </a:prstGeom>
                  </pic:spPr>
                </pic:pic>
              </a:graphicData>
            </a:graphic>
          </wp:inline>
        </w:drawing>
      </w:r>
    </w:p>
    <w:p w:rsidR="00B77FFA" w:rsidRDefault="00547E11">
      <w:pPr>
        <w:pStyle w:val="Picturecaption10"/>
        <w:ind w:left="2822"/>
      </w:pPr>
      <w:r>
        <w:rPr>
          <w:rStyle w:val="Picturecaption1"/>
          <w:i/>
        </w:rPr>
        <w:t>Abbildung 318: Entwurf des E-Formulars J</w:t>
      </w:r>
    </w:p>
    <w:p w:rsidR="00B77FFA" w:rsidRDefault="00B77FFA">
      <w:pPr>
        <w:spacing w:after="659" w:line="1" w:lineRule="exact"/>
      </w:pPr>
    </w:p>
    <w:p w:rsidR="00B77FFA" w:rsidRDefault="00547E11">
      <w:pPr>
        <w:pStyle w:val="Bodytext10"/>
        <w:spacing w:after="400" w:line="240" w:lineRule="auto"/>
        <w:ind w:firstLine="520"/>
        <w:sectPr w:rsidR="00B77FFA">
          <w:headerReference w:type="even" r:id="rId564"/>
          <w:headerReference w:type="default" r:id="rId565"/>
          <w:footerReference w:type="even" r:id="rId566"/>
          <w:footerReference w:type="default" r:id="rId567"/>
          <w:pgSz w:w="11900" w:h="16840"/>
          <w:pgMar w:top="601" w:right="884" w:bottom="1297" w:left="1027" w:header="173" w:footer="3" w:gutter="0"/>
          <w:cols w:space="720"/>
          <w:noEndnote/>
          <w:docGrid w:linePitch="360"/>
        </w:sectPr>
      </w:pPr>
      <w:bookmarkStart w:id="3725" w:name="bookmark700"/>
      <w:r>
        <w:rPr>
          <w:rStyle w:val="Bodytext1"/>
        </w:rPr>
        <w:t xml:space="preserve">2 Füllen Sie alle Pflichtfelder aus und klicken Sie </w:t>
      </w:r>
      <w:r>
        <w:rPr>
          <w:rStyle w:val="Bodytext1"/>
          <w:b/>
        </w:rPr>
        <w:t xml:space="preserve">in der Aktionsleiste auf </w:t>
      </w:r>
      <w:r>
        <w:rPr>
          <w:rStyle w:val="Bodytext1"/>
        </w:rPr>
        <w:t>Senden.</w:t>
      </w:r>
      <w:bookmarkEnd w:id="3725"/>
    </w:p>
    <w:p w:rsidR="00B77FFA" w:rsidRDefault="00547E11">
      <w:pPr>
        <w:jc w:val="center"/>
        <w:rPr>
          <w:sz w:val="2"/>
        </w:rPr>
      </w:pPr>
      <w:r>
        <w:rPr>
          <w:noProof/>
          <w:lang w:val="de-DE"/>
        </w:rPr>
        <w:drawing>
          <wp:inline distT="0" distB="0" distL="0" distR="0">
            <wp:extent cx="5480050" cy="2597150"/>
            <wp:effectExtent l="0" t="0" r="0" b="0"/>
            <wp:docPr id="1300" name="Picutre 1300"/>
            <wp:cNvGraphicFramePr/>
            <a:graphic xmlns:a="http://schemas.openxmlformats.org/drawingml/2006/main">
              <a:graphicData uri="http://schemas.openxmlformats.org/drawingml/2006/picture">
                <pic:pic xmlns:pic="http://schemas.openxmlformats.org/drawingml/2006/picture">
                  <pic:nvPicPr>
                    <pic:cNvPr id="1300" name="Bild 1300"/>
                    <pic:cNvPicPr/>
                  </pic:nvPicPr>
                  <pic:blipFill>
                    <a:blip r:embed="rId568"/>
                    <a:stretch/>
                  </pic:blipFill>
                  <pic:spPr>
                    <a:xfrm>
                      <a:off x="0" y="0"/>
                      <a:ext cx="5480050" cy="2597150"/>
                    </a:xfrm>
                    <a:prstGeom prst="rect">
                      <a:avLst/>
                    </a:prstGeom>
                  </pic:spPr>
                </pic:pic>
              </a:graphicData>
            </a:graphic>
          </wp:inline>
        </w:drawing>
      </w:r>
    </w:p>
    <w:p w:rsidR="00B77FFA" w:rsidRDefault="00547E11">
      <w:pPr>
        <w:pStyle w:val="Picturecaption10"/>
        <w:ind w:left="2227"/>
      </w:pPr>
      <w:r>
        <w:rPr>
          <w:rStyle w:val="Picturecaption1"/>
          <w:i/>
        </w:rPr>
        <w:t>Abbildung 319: ToE Formular J Dokument hochladen</w:t>
      </w:r>
    </w:p>
    <w:p w:rsidR="00B77FFA" w:rsidRDefault="00B77FFA">
      <w:pPr>
        <w:spacing w:after="239" w:line="1" w:lineRule="exact"/>
      </w:pPr>
    </w:p>
    <w:p w:rsidR="00B77FFA" w:rsidRDefault="00547E11">
      <w:pPr>
        <w:pStyle w:val="Bodytext10"/>
        <w:spacing w:after="560" w:line="240" w:lineRule="auto"/>
        <w:ind w:firstLine="540"/>
      </w:pPr>
      <w:bookmarkStart w:id="3726" w:name="bookmark701"/>
      <w:r>
        <w:rPr>
          <w:rStyle w:val="Bodytext1"/>
        </w:rPr>
        <w:t xml:space="preserve">3 Klicken Sie auf </w:t>
      </w:r>
      <w:r>
        <w:rPr>
          <w:rStyle w:val="Bodytext1"/>
          <w:b/>
        </w:rPr>
        <w:t>Dokument hochladen.</w:t>
      </w:r>
      <w:bookmarkEnd w:id="3726"/>
    </w:p>
    <w:p w:rsidR="00B77FFA" w:rsidRDefault="00547E11">
      <w:pPr>
        <w:jc w:val="center"/>
        <w:rPr>
          <w:sz w:val="2"/>
        </w:rPr>
      </w:pPr>
      <w:r>
        <w:rPr>
          <w:noProof/>
          <w:lang w:val="de-DE"/>
        </w:rPr>
        <w:drawing>
          <wp:inline distT="0" distB="0" distL="0" distR="0">
            <wp:extent cx="5480050" cy="2602865"/>
            <wp:effectExtent l="0" t="0" r="0" b="0"/>
            <wp:docPr id="1301" name="Picutre 1301"/>
            <wp:cNvGraphicFramePr/>
            <a:graphic xmlns:a="http://schemas.openxmlformats.org/drawingml/2006/main">
              <a:graphicData uri="http://schemas.openxmlformats.org/drawingml/2006/picture">
                <pic:pic xmlns:pic="http://schemas.openxmlformats.org/drawingml/2006/picture">
                  <pic:nvPicPr>
                    <pic:cNvPr id="1301" name="Bild 1301"/>
                    <pic:cNvPicPr/>
                  </pic:nvPicPr>
                  <pic:blipFill>
                    <a:blip r:embed="rId569"/>
                    <a:stretch/>
                  </pic:blipFill>
                  <pic:spPr>
                    <a:xfrm>
                      <a:off x="0" y="0"/>
                      <a:ext cx="5480050" cy="2602865"/>
                    </a:xfrm>
                    <a:prstGeom prst="rect">
                      <a:avLst/>
                    </a:prstGeom>
                  </pic:spPr>
                </pic:pic>
              </a:graphicData>
            </a:graphic>
          </wp:inline>
        </w:drawing>
      </w:r>
    </w:p>
    <w:p w:rsidR="00B77FFA" w:rsidRDefault="00547E11">
      <w:pPr>
        <w:pStyle w:val="Picturecaption10"/>
        <w:ind w:left="1253"/>
      </w:pPr>
      <w:r>
        <w:rPr>
          <w:rStyle w:val="Picturecaption1"/>
          <w:i/>
        </w:rPr>
        <w:t>Abbildung 320: ToE Form J Dokument herunterladen, unterschreiben und hochladen</w:t>
      </w:r>
    </w:p>
    <w:p w:rsidR="00B77FFA" w:rsidRDefault="00B77FFA">
      <w:pPr>
        <w:spacing w:after="239" w:line="1" w:lineRule="exact"/>
      </w:pPr>
    </w:p>
    <w:p w:rsidR="00B77FFA" w:rsidRDefault="00547E11">
      <w:pPr>
        <w:pStyle w:val="Bodytext10"/>
        <w:spacing w:after="120" w:line="264" w:lineRule="auto"/>
        <w:ind w:firstLine="540"/>
      </w:pPr>
      <w:bookmarkStart w:id="3727" w:name="bookmark702"/>
      <w:r>
        <w:rPr>
          <w:rStyle w:val="Bodytext1"/>
        </w:rPr>
        <w:t xml:space="preserve">4 Laden Sie das Dokument herunter, unterzeichnen Sie es und laden Sie es hoch,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3727"/>
    </w:p>
    <w:p w:rsidR="00B77FFA" w:rsidRDefault="00547E11">
      <w:pPr>
        <w:pStyle w:val="Bodytext10"/>
        <w:spacing w:after="240" w:line="264" w:lineRule="auto"/>
        <w:ind w:left="540"/>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r>
        <w:br w:type="page"/>
      </w:r>
    </w:p>
    <w:p w:rsidR="00B77FFA" w:rsidRDefault="00547E11">
      <w:pPr>
        <w:jc w:val="center"/>
        <w:rPr>
          <w:sz w:val="2"/>
        </w:rPr>
      </w:pPr>
      <w:r>
        <w:rPr>
          <w:noProof/>
          <w:lang w:val="de-DE"/>
        </w:rPr>
        <w:drawing>
          <wp:inline distT="0" distB="0" distL="0" distR="0">
            <wp:extent cx="5480050" cy="2590800"/>
            <wp:effectExtent l="0" t="0" r="0" b="0"/>
            <wp:docPr id="1302" name="Picutre 1302"/>
            <wp:cNvGraphicFramePr/>
            <a:graphic xmlns:a="http://schemas.openxmlformats.org/drawingml/2006/main">
              <a:graphicData uri="http://schemas.openxmlformats.org/drawingml/2006/picture">
                <pic:pic xmlns:pic="http://schemas.openxmlformats.org/drawingml/2006/picture">
                  <pic:nvPicPr>
                    <pic:cNvPr id="1302" name="Bild 1302"/>
                    <pic:cNvPicPr/>
                  </pic:nvPicPr>
                  <pic:blipFill>
                    <a:blip r:embed="rId570"/>
                    <a:stretch/>
                  </pic:blipFill>
                  <pic:spPr>
                    <a:xfrm>
                      <a:off x="0" y="0"/>
                      <a:ext cx="5480050" cy="2590800"/>
                    </a:xfrm>
                    <a:prstGeom prst="rect">
                      <a:avLst/>
                    </a:prstGeom>
                  </pic:spPr>
                </pic:pic>
              </a:graphicData>
            </a:graphic>
          </wp:inline>
        </w:drawing>
      </w:r>
    </w:p>
    <w:p w:rsidR="00B77FFA" w:rsidRDefault="00547E11">
      <w:pPr>
        <w:pStyle w:val="Picturecaption10"/>
        <w:ind w:left="2069"/>
      </w:pPr>
      <w:r>
        <w:rPr>
          <w:rStyle w:val="Picturecaption1"/>
          <w:i/>
        </w:rPr>
        <w:t>Abbildung 321: ToE Form J Bestätigung Pop-up</w:t>
      </w:r>
    </w:p>
    <w:p w:rsidR="00B77FFA" w:rsidRDefault="00B77FFA">
      <w:pPr>
        <w:spacing w:after="219" w:line="1" w:lineRule="exact"/>
      </w:pPr>
    </w:p>
    <w:p w:rsidR="00B77FFA" w:rsidRDefault="00547E11">
      <w:pPr>
        <w:pStyle w:val="Picturecaption10"/>
        <w:jc w:val="center"/>
      </w:pPr>
      <w:bookmarkStart w:id="3728" w:name="bookmark703"/>
      <w:r>
        <w:rPr>
          <w:rStyle w:val="Picturecaption1"/>
        </w:rPr>
        <w:t>5 Schließen Sie das Bestätigungs-Popup.</w:t>
      </w:r>
      <w:bookmarkEnd w:id="3728"/>
    </w:p>
    <w:p w:rsidR="00B77FFA" w:rsidRDefault="00547E11">
      <w:pPr>
        <w:jc w:val="center"/>
        <w:rPr>
          <w:sz w:val="2"/>
        </w:rPr>
      </w:pPr>
      <w:r>
        <w:rPr>
          <w:noProof/>
          <w:lang w:val="de-DE"/>
        </w:rPr>
        <w:drawing>
          <wp:inline distT="0" distB="0" distL="0" distR="0">
            <wp:extent cx="5480050" cy="2597150"/>
            <wp:effectExtent l="0" t="0" r="0" b="0"/>
            <wp:docPr id="1303" name="Picutre 1303"/>
            <wp:cNvGraphicFramePr/>
            <a:graphic xmlns:a="http://schemas.openxmlformats.org/drawingml/2006/main">
              <a:graphicData uri="http://schemas.openxmlformats.org/drawingml/2006/picture">
                <pic:pic xmlns:pic="http://schemas.openxmlformats.org/drawingml/2006/picture">
                  <pic:nvPicPr>
                    <pic:cNvPr id="1303" name="Bild 1303"/>
                    <pic:cNvPicPr/>
                  </pic:nvPicPr>
                  <pic:blipFill>
                    <a:blip r:embed="rId571"/>
                    <a:stretch/>
                  </pic:blipFill>
                  <pic:spPr>
                    <a:xfrm>
                      <a:off x="0" y="0"/>
                      <a:ext cx="5480050" cy="2597150"/>
                    </a:xfrm>
                    <a:prstGeom prst="rect">
                      <a:avLst/>
                    </a:prstGeom>
                  </pic:spPr>
                </pic:pic>
              </a:graphicData>
            </a:graphic>
          </wp:inline>
        </w:drawing>
      </w:r>
    </w:p>
    <w:p w:rsidR="00B77FFA" w:rsidRDefault="00547E11">
      <w:pPr>
        <w:pStyle w:val="Picturecaption10"/>
        <w:ind w:left="2683"/>
      </w:pPr>
      <w:r>
        <w:rPr>
          <w:rStyle w:val="Picturecaption1"/>
          <w:i/>
        </w:rPr>
        <w:t>Abbildung 322: E-Formular J absenden</w:t>
      </w:r>
    </w:p>
    <w:p w:rsidR="00B77FFA" w:rsidRDefault="00B77FFA">
      <w:pPr>
        <w:spacing w:after="219" w:line="1" w:lineRule="exact"/>
      </w:pPr>
    </w:p>
    <w:p w:rsidR="00B77FFA" w:rsidRDefault="00547E11">
      <w:pPr>
        <w:pStyle w:val="Bodytext10"/>
        <w:spacing w:after="920" w:line="240" w:lineRule="auto"/>
        <w:ind w:firstLine="520"/>
      </w:pPr>
      <w:bookmarkStart w:id="3729" w:name="bookmark704"/>
      <w:r>
        <w:rPr>
          <w:rStyle w:val="Bodytext1"/>
        </w:rPr>
        <w:t xml:space="preserve">6 Klicken Sie auf </w:t>
      </w:r>
      <w:r>
        <w:rPr>
          <w:rStyle w:val="Bodytext1"/>
          <w:b/>
        </w:rPr>
        <w:t xml:space="preserve">die Schaltfläche Senden. </w:t>
      </w:r>
      <w:bookmarkEnd w:id="3729"/>
    </w:p>
    <w:p w:rsidR="00B77FFA" w:rsidRDefault="00547E11">
      <w:pPr>
        <w:pStyle w:val="Heading410"/>
        <w:keepNext/>
        <w:keepLines/>
        <w:tabs>
          <w:tab w:val="left" w:pos="1917"/>
        </w:tabs>
        <w:spacing w:after="0"/>
        <w:ind w:firstLine="520"/>
      </w:pPr>
      <w:bookmarkStart w:id="3730" w:name="bookmark706"/>
      <w:bookmarkStart w:id="3731" w:name="_Toc188612435"/>
      <w:bookmarkStart w:id="3732" w:name="_Toc188612588"/>
      <w:bookmarkStart w:id="3733" w:name="_Toc188612894"/>
      <w:bookmarkStart w:id="3734" w:name="_Toc188613047"/>
      <w:bookmarkStart w:id="3735" w:name="_Toc188613200"/>
      <w:bookmarkStart w:id="3736" w:name="_Toc188613353"/>
      <w:bookmarkStart w:id="3737" w:name="_Toc188613506"/>
      <w:bookmarkStart w:id="3738" w:name="_Toc188613659"/>
      <w:bookmarkStart w:id="3739" w:name="_Toc188613812"/>
      <w:bookmarkStart w:id="3740" w:name="_Toc188613965"/>
      <w:bookmarkStart w:id="3741" w:name="_Toc188614118"/>
      <w:bookmarkStart w:id="3742" w:name="_Toc188614271"/>
      <w:bookmarkStart w:id="3743" w:name="_Toc188614424"/>
      <w:bookmarkStart w:id="3744" w:name="_Toc188614577"/>
      <w:bookmarkStart w:id="3745" w:name="_Toc188614730"/>
      <w:bookmarkStart w:id="3746" w:name="_Toc188614883"/>
      <w:bookmarkStart w:id="3747" w:name="_Toc188615036"/>
      <w:bookmarkStart w:id="3748" w:name="_Toc188615189"/>
      <w:bookmarkStart w:id="3749" w:name="_Toc188615342"/>
      <w:bookmarkStart w:id="3750" w:name="_Toc188615495"/>
      <w:bookmarkStart w:id="3751" w:name="_Toc188615648"/>
      <w:bookmarkStart w:id="3752" w:name="_Toc188615801"/>
      <w:bookmarkStart w:id="3753" w:name="_Toc188615954"/>
      <w:bookmarkStart w:id="3754" w:name="_Toc188616124"/>
      <w:bookmarkStart w:id="3755" w:name="_Toc188616591"/>
      <w:r>
        <w:rPr>
          <w:rStyle w:val="Heading41"/>
          <w:b/>
        </w:rPr>
        <w:t>10.1.12.</w:t>
      </w:r>
      <w:r>
        <w:rPr>
          <w:rStyle w:val="Heading41"/>
          <w:b/>
        </w:rPr>
        <w:tab/>
        <w:t>TOEA/TOEL: Angaben zu den technischen Voraussetzungen für den Betrieb eines</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p>
    <w:p w:rsidR="00B77FFA" w:rsidRDefault="00547E11">
      <w:pPr>
        <w:pStyle w:val="Heading410"/>
        <w:keepNext/>
        <w:keepLines/>
        <w:spacing w:after="140"/>
        <w:ind w:left="1280" w:firstLine="0"/>
      </w:pPr>
      <w:bookmarkStart w:id="3756" w:name="_Toc188612436"/>
      <w:bookmarkStart w:id="3757" w:name="_Toc188612589"/>
      <w:bookmarkStart w:id="3758" w:name="_Toc188612895"/>
      <w:bookmarkStart w:id="3759" w:name="_Toc188613048"/>
      <w:bookmarkStart w:id="3760" w:name="_Toc188613201"/>
      <w:bookmarkStart w:id="3761" w:name="_Toc188613354"/>
      <w:bookmarkStart w:id="3762" w:name="_Toc188613507"/>
      <w:bookmarkStart w:id="3763" w:name="_Toc188613660"/>
      <w:bookmarkStart w:id="3764" w:name="_Toc188613813"/>
      <w:bookmarkStart w:id="3765" w:name="_Toc188613966"/>
      <w:bookmarkStart w:id="3766" w:name="_Toc188614119"/>
      <w:bookmarkStart w:id="3767" w:name="_Toc188614272"/>
      <w:bookmarkStart w:id="3768" w:name="_Toc188614425"/>
      <w:bookmarkStart w:id="3769" w:name="_Toc188614578"/>
      <w:bookmarkStart w:id="3770" w:name="_Toc188614731"/>
      <w:bookmarkStart w:id="3771" w:name="_Toc188614884"/>
      <w:bookmarkStart w:id="3772" w:name="_Toc188615037"/>
      <w:bookmarkStart w:id="3773" w:name="_Toc188615190"/>
      <w:bookmarkStart w:id="3774" w:name="_Toc188615343"/>
      <w:bookmarkStart w:id="3775" w:name="_Toc188615496"/>
      <w:bookmarkStart w:id="3776" w:name="_Toc188615649"/>
      <w:bookmarkStart w:id="3777" w:name="_Toc188615802"/>
      <w:bookmarkStart w:id="3778" w:name="_Toc188615955"/>
      <w:bookmarkStart w:id="3779" w:name="_Toc188616125"/>
      <w:bookmarkStart w:id="3780" w:name="_Toc188616592"/>
      <w:r>
        <w:rPr>
          <w:rStyle w:val="Heading41"/>
          <w:b/>
        </w:rPr>
        <w:t>Videokonferenz oder unter Verwendung anderer Fernkommunikationstechnik (Formular N)</w:t>
      </w:r>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rsidR="00B77FFA" w:rsidRDefault="00547E11">
      <w:pPr>
        <w:pStyle w:val="Bodytext10"/>
        <w:spacing w:after="220" w:line="240" w:lineRule="auto"/>
        <w:ind w:firstLine="520"/>
        <w:sectPr w:rsidR="00B77FFA">
          <w:headerReference w:type="even" r:id="rId572"/>
          <w:headerReference w:type="default" r:id="rId573"/>
          <w:footerReference w:type="even" r:id="rId574"/>
          <w:footerReference w:type="default" r:id="rId575"/>
          <w:pgSz w:w="11900" w:h="16840"/>
          <w:pgMar w:top="1839" w:right="884" w:bottom="2780" w:left="1027" w:header="0" w:footer="3" w:gutter="0"/>
          <w:cols w:space="720"/>
          <w:noEndnote/>
          <w:docGrid w:linePitch="360"/>
        </w:sectPr>
      </w:pPr>
      <w:r>
        <w:rPr>
          <w:rStyle w:val="Bodytext1"/>
        </w:rPr>
        <w:t>Das Formular N kann von der ausstellenden und ausführenden Behörde erstellt und ausgestellt werden.</w:t>
      </w:r>
    </w:p>
    <w:p w:rsidR="00B77FFA" w:rsidRDefault="00B77FFA">
      <w:pPr>
        <w:spacing w:before="119" w:after="119" w:line="240" w:lineRule="exact"/>
        <w:rPr>
          <w:sz w:val="19"/>
        </w:rPr>
      </w:pPr>
    </w:p>
    <w:p w:rsidR="00B77FFA" w:rsidRDefault="00B77FFA">
      <w:pPr>
        <w:spacing w:line="1" w:lineRule="exact"/>
        <w:sectPr w:rsidR="00B77FFA">
          <w:pgSz w:w="11900" w:h="16840"/>
          <w:pgMar w:top="1306" w:right="1675" w:bottom="1306" w:left="1120" w:header="0" w:footer="3" w:gutter="0"/>
          <w:cols w:space="720"/>
          <w:noEndnote/>
          <w:docGrid w:linePitch="360"/>
        </w:sectPr>
      </w:pPr>
    </w:p>
    <w:p w:rsidR="00B77FFA" w:rsidRDefault="00547E11">
      <w:pPr>
        <w:pStyle w:val="Picturecaption10"/>
        <w:framePr w:w="3350" w:h="307" w:wrap="none" w:vAnchor="text" w:hAnchor="page" w:x="4212" w:y="4279"/>
      </w:pPr>
      <w:r>
        <w:rPr>
          <w:rStyle w:val="Picturecaption1"/>
          <w:i/>
        </w:rPr>
        <w:t>Abbildung 323: ToE Form N Erstellung</w:t>
      </w:r>
    </w:p>
    <w:p w:rsidR="00B77FFA" w:rsidRDefault="00547E11">
      <w:pPr>
        <w:pStyle w:val="Picturecaption10"/>
        <w:framePr w:w="4219" w:h="326" w:wrap="none" w:vAnchor="text" w:hAnchor="page" w:x="1562" w:y="4787"/>
        <w:jc w:val="center"/>
      </w:pPr>
      <w:bookmarkStart w:id="3781" w:name="bookmark709"/>
      <w:r>
        <w:rPr>
          <w:rStyle w:val="Picturecaption1"/>
        </w:rPr>
        <w:t xml:space="preserve">1 Wählen Sie </w:t>
      </w:r>
      <w:r>
        <w:rPr>
          <w:rStyle w:val="Picturecaption1"/>
          <w:b/>
        </w:rPr>
        <w:t xml:space="preserve">Formular N aus Workflow erstellen </w:t>
      </w:r>
      <w:r>
        <w:rPr>
          <w:rStyle w:val="Picturecaption1"/>
        </w:rPr>
        <w:t>aus.</w:t>
      </w:r>
      <w:bookmarkEnd w:id="3781"/>
    </w:p>
    <w:p w:rsidR="00B77FFA" w:rsidRDefault="00547E11">
      <w:pPr>
        <w:pStyle w:val="Picturecaption10"/>
        <w:framePr w:w="3024" w:h="307" w:wrap="none" w:vAnchor="text" w:hAnchor="page" w:x="4380" w:y="9486"/>
      </w:pPr>
      <w:r>
        <w:rPr>
          <w:rStyle w:val="Picturecaption1"/>
          <w:i/>
        </w:rPr>
        <w:t>Abbildung 324: ToE Formblatt N Entwurf</w:t>
      </w:r>
    </w:p>
    <w:p w:rsidR="00B77FFA" w:rsidRDefault="00547E11">
      <w:pPr>
        <w:pStyle w:val="Bodytext10"/>
        <w:framePr w:w="8664" w:h="326" w:wrap="none" w:vAnchor="text" w:hAnchor="page" w:x="1562" w:y="10019"/>
        <w:spacing w:after="0" w:line="240" w:lineRule="auto"/>
      </w:pPr>
      <w:bookmarkStart w:id="3782" w:name="bookmark710"/>
      <w:r>
        <w:rPr>
          <w:rStyle w:val="Bodytext1"/>
        </w:rPr>
        <w:t xml:space="preserve">2 Füllen Sie Formular N Pflichtfelder aus, speichern Sie Ihre Daten und klicken Sie auf </w:t>
      </w:r>
      <w:r>
        <w:rPr>
          <w:rStyle w:val="Bodytext1"/>
          <w:b/>
        </w:rPr>
        <w:t xml:space="preserve">Senden </w:t>
      </w:r>
      <w:bookmarkEnd w:id="3782"/>
    </w:p>
    <w:p w:rsidR="00B77FFA" w:rsidRDefault="00547E11">
      <w:pPr>
        <w:pStyle w:val="Bodytext10"/>
        <w:framePr w:w="1046" w:h="298" w:wrap="none" w:vAnchor="text" w:hAnchor="page" w:x="1567" w:y="10350"/>
        <w:spacing w:after="0" w:line="240" w:lineRule="auto"/>
      </w:pPr>
      <w:r>
        <w:rPr>
          <w:rStyle w:val="Bodytext1"/>
        </w:rPr>
        <w:t>Aktionsleiste.</w:t>
      </w:r>
    </w:p>
    <w:p w:rsidR="00B77FFA" w:rsidRDefault="00547E11">
      <w:pPr>
        <w:spacing w:line="360" w:lineRule="exact"/>
      </w:pPr>
      <w:r>
        <w:rPr>
          <w:noProof/>
          <w:lang w:val="de-DE"/>
        </w:rPr>
        <w:drawing>
          <wp:anchor distT="0" distB="289560" distL="0" distR="0" simplePos="0" relativeHeight="62915369" behindDoc="1" locked="0" layoutInCell="1" allowOverlap="1">
            <wp:simplePos x="0" y="0"/>
            <wp:positionH relativeFrom="page">
              <wp:posOffset>1006475</wp:posOffset>
            </wp:positionH>
            <wp:positionV relativeFrom="paragraph">
              <wp:posOffset>12700</wp:posOffset>
            </wp:positionV>
            <wp:extent cx="5474335" cy="2609215"/>
            <wp:effectExtent l="0" t="0" r="0" b="0"/>
            <wp:wrapNone/>
            <wp:docPr id="1324" name="Form 1324"/>
            <wp:cNvGraphicFramePr/>
            <a:graphic xmlns:a="http://schemas.openxmlformats.org/drawingml/2006/main">
              <a:graphicData uri="http://schemas.openxmlformats.org/drawingml/2006/picture">
                <pic:pic xmlns:pic="http://schemas.openxmlformats.org/drawingml/2006/picture">
                  <pic:nvPicPr>
                    <pic:cNvPr id="1325" name="Bilderbox 1325"/>
                    <pic:cNvPicPr/>
                  </pic:nvPicPr>
                  <pic:blipFill>
                    <a:blip r:embed="rId576"/>
                    <a:stretch/>
                  </pic:blipFill>
                  <pic:spPr>
                    <a:xfrm>
                      <a:off x="0" y="0"/>
                      <a:ext cx="5474335" cy="2609215"/>
                    </a:xfrm>
                    <a:prstGeom prst="rect">
                      <a:avLst/>
                    </a:prstGeom>
                  </pic:spPr>
                </pic:pic>
              </a:graphicData>
            </a:graphic>
          </wp:anchor>
        </w:drawing>
      </w:r>
      <w:r>
        <w:rPr>
          <w:noProof/>
          <w:lang w:val="de-DE"/>
        </w:rPr>
        <w:drawing>
          <wp:anchor distT="283210" distB="292735" distL="15240" distR="0" simplePos="0" relativeHeight="62915370" behindDoc="1" locked="0" layoutInCell="1" allowOverlap="1">
            <wp:simplePos x="0" y="0"/>
            <wp:positionH relativeFrom="page">
              <wp:posOffset>1006475</wp:posOffset>
            </wp:positionH>
            <wp:positionV relativeFrom="paragraph">
              <wp:posOffset>3322320</wp:posOffset>
            </wp:positionV>
            <wp:extent cx="5474335" cy="2602865"/>
            <wp:effectExtent l="0" t="0" r="0" b="0"/>
            <wp:wrapNone/>
            <wp:docPr id="1326" name="Form 1326"/>
            <wp:cNvGraphicFramePr/>
            <a:graphic xmlns:a="http://schemas.openxmlformats.org/drawingml/2006/main">
              <a:graphicData uri="http://schemas.openxmlformats.org/drawingml/2006/picture">
                <pic:pic xmlns:pic="http://schemas.openxmlformats.org/drawingml/2006/picture">
                  <pic:nvPicPr>
                    <pic:cNvPr id="1327" name="Bilderbox 1327"/>
                    <pic:cNvPicPr/>
                  </pic:nvPicPr>
                  <pic:blipFill>
                    <a:blip r:embed="rId577"/>
                    <a:stretch/>
                  </pic:blipFill>
                  <pic:spPr>
                    <a:xfrm>
                      <a:off x="0" y="0"/>
                      <a:ext cx="5474335" cy="2602865"/>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565" w:line="1" w:lineRule="exact"/>
      </w:pPr>
    </w:p>
    <w:p w:rsidR="00B77FFA" w:rsidRDefault="00B77FFA">
      <w:pPr>
        <w:spacing w:line="1" w:lineRule="exact"/>
        <w:sectPr w:rsidR="00B77FFA">
          <w:type w:val="continuous"/>
          <w:pgSz w:w="11900" w:h="16840"/>
          <w:pgMar w:top="1306" w:right="1675" w:bottom="1306" w:left="1120" w:header="0" w:footer="3" w:gutter="0"/>
          <w:cols w:space="720"/>
          <w:noEndnote/>
          <w:docGrid w:linePitch="360"/>
        </w:sectPr>
      </w:pPr>
    </w:p>
    <w:p w:rsidR="00B77FFA" w:rsidRDefault="00B77FFA">
      <w:pPr>
        <w:spacing w:after="419" w:line="1" w:lineRule="exact"/>
      </w:pPr>
    </w:p>
    <w:p w:rsidR="00B77FFA" w:rsidRDefault="00547E11">
      <w:pPr>
        <w:jc w:val="center"/>
        <w:rPr>
          <w:sz w:val="2"/>
        </w:rPr>
      </w:pPr>
      <w:r>
        <w:rPr>
          <w:noProof/>
          <w:lang w:val="de-DE"/>
        </w:rPr>
        <w:drawing>
          <wp:inline distT="0" distB="0" distL="0" distR="0">
            <wp:extent cx="5480050" cy="2597150"/>
            <wp:effectExtent l="0" t="0" r="0" b="0"/>
            <wp:docPr id="1328" name="Picutre 1328"/>
            <wp:cNvGraphicFramePr/>
            <a:graphic xmlns:a="http://schemas.openxmlformats.org/drawingml/2006/main">
              <a:graphicData uri="http://schemas.openxmlformats.org/drawingml/2006/picture">
                <pic:pic xmlns:pic="http://schemas.openxmlformats.org/drawingml/2006/picture">
                  <pic:nvPicPr>
                    <pic:cNvPr id="1328" name="Bild 1328"/>
                    <pic:cNvPicPr/>
                  </pic:nvPicPr>
                  <pic:blipFill>
                    <a:blip r:embed="rId578"/>
                    <a:stretch/>
                  </pic:blipFill>
                  <pic:spPr>
                    <a:xfrm>
                      <a:off x="0" y="0"/>
                      <a:ext cx="5480050" cy="2597150"/>
                    </a:xfrm>
                    <a:prstGeom prst="rect">
                      <a:avLst/>
                    </a:prstGeom>
                  </pic:spPr>
                </pic:pic>
              </a:graphicData>
            </a:graphic>
          </wp:inline>
        </w:drawing>
      </w:r>
    </w:p>
    <w:p w:rsidR="00B77FFA" w:rsidRDefault="00547E11">
      <w:pPr>
        <w:pStyle w:val="Picturecaption10"/>
        <w:ind w:left="2198"/>
      </w:pPr>
      <w:r>
        <w:rPr>
          <w:rStyle w:val="Picturecaption1"/>
          <w:i/>
        </w:rPr>
        <w:t>Abbildung 325: ToE Formular N Dokument hochladen</w:t>
      </w:r>
    </w:p>
    <w:p w:rsidR="00B77FFA" w:rsidRDefault="00B77FFA">
      <w:pPr>
        <w:spacing w:after="219" w:line="1" w:lineRule="exact"/>
      </w:pPr>
    </w:p>
    <w:p w:rsidR="00B77FFA" w:rsidRDefault="00B77FFA">
      <w:pPr>
        <w:spacing w:line="1" w:lineRule="exact"/>
      </w:pPr>
    </w:p>
    <w:p w:rsidR="00B77FFA" w:rsidRDefault="00547E11">
      <w:pPr>
        <w:pStyle w:val="Picturecaption10"/>
        <w:jc w:val="center"/>
      </w:pPr>
      <w:bookmarkStart w:id="3783" w:name="bookmark711"/>
      <w:r>
        <w:rPr>
          <w:rStyle w:val="Picturecaption1"/>
        </w:rPr>
        <w:t xml:space="preserve">3 Klicken Sie auf </w:t>
      </w:r>
      <w:r>
        <w:rPr>
          <w:rStyle w:val="Picturecaption1"/>
          <w:b/>
        </w:rPr>
        <w:t>Dokument hochladen.</w:t>
      </w:r>
      <w:bookmarkEnd w:id="3783"/>
    </w:p>
    <w:p w:rsidR="00B77FFA" w:rsidRDefault="00547E11">
      <w:pPr>
        <w:jc w:val="center"/>
        <w:rPr>
          <w:sz w:val="2"/>
        </w:rPr>
      </w:pPr>
      <w:r>
        <w:rPr>
          <w:noProof/>
          <w:lang w:val="de-DE"/>
        </w:rPr>
        <w:drawing>
          <wp:inline distT="0" distB="0" distL="0" distR="0">
            <wp:extent cx="5480050" cy="2597150"/>
            <wp:effectExtent l="0" t="0" r="0" b="0"/>
            <wp:docPr id="1329" name="Picutre 1329"/>
            <wp:cNvGraphicFramePr/>
            <a:graphic xmlns:a="http://schemas.openxmlformats.org/drawingml/2006/main">
              <a:graphicData uri="http://schemas.openxmlformats.org/drawingml/2006/picture">
                <pic:pic xmlns:pic="http://schemas.openxmlformats.org/drawingml/2006/picture">
                  <pic:nvPicPr>
                    <pic:cNvPr id="1329" name="Bild 1329"/>
                    <pic:cNvPicPr/>
                  </pic:nvPicPr>
                  <pic:blipFill>
                    <a:blip r:embed="rId579"/>
                    <a:stretch/>
                  </pic:blipFill>
                  <pic:spPr>
                    <a:xfrm>
                      <a:off x="0" y="0"/>
                      <a:ext cx="5480050" cy="2597150"/>
                    </a:xfrm>
                    <a:prstGeom prst="rect">
                      <a:avLst/>
                    </a:prstGeom>
                  </pic:spPr>
                </pic:pic>
              </a:graphicData>
            </a:graphic>
          </wp:inline>
        </w:drawing>
      </w:r>
    </w:p>
    <w:p w:rsidR="00B77FFA" w:rsidRDefault="00547E11">
      <w:pPr>
        <w:pStyle w:val="Picturecaption10"/>
        <w:ind w:left="1186"/>
      </w:pPr>
      <w:r>
        <w:rPr>
          <w:rStyle w:val="Picturecaption1"/>
          <w:i/>
        </w:rPr>
        <w:t>Abbildung 326: ToE Formblatt N: Dokument herunterladen, unterschreiben und hochladen</w:t>
      </w:r>
    </w:p>
    <w:p w:rsidR="00B77FFA" w:rsidRDefault="00B77FFA">
      <w:pPr>
        <w:spacing w:after="219" w:line="1" w:lineRule="exact"/>
      </w:pPr>
    </w:p>
    <w:p w:rsidR="00B77FFA" w:rsidRDefault="00547E11" w:rsidP="000D6DC7">
      <w:pPr>
        <w:pStyle w:val="Bodytext10"/>
        <w:numPr>
          <w:ilvl w:val="0"/>
          <w:numId w:val="110"/>
        </w:numPr>
        <w:tabs>
          <w:tab w:val="left" w:pos="442"/>
        </w:tabs>
        <w:spacing w:after="100" w:line="266" w:lineRule="auto"/>
        <w:jc w:val="both"/>
      </w:pPr>
      <w:bookmarkStart w:id="3784" w:name="bookmark712"/>
      <w:r>
        <w:rPr>
          <w:rStyle w:val="Bodytext1"/>
        </w:rPr>
        <w:t xml:space="preserve">Herunterladen, Unterzeichnen und Hochladen des Dokuments wie in </w:t>
      </w:r>
      <w:hyperlink w:anchor="bookmark196" w:tooltip="Current Document">
        <w:r>
          <w:rPr>
            <w:rStyle w:val="Bodytext1"/>
          </w:rPr>
          <w:t>Kapitel 7.2.1.9</w:t>
        </w:r>
        <w:r>
          <w:rPr>
            <w:rStyle w:val="Bodytext1"/>
            <w:color w:val="0563C1"/>
            <w:u w:val="single"/>
          </w:rPr>
          <w:t>„Zeichen“</w:t>
        </w:r>
      </w:hyperlink>
      <w:r>
        <w:rPr>
          <w:rStyle w:val="Bodytext1"/>
        </w:rPr>
        <w:t xml:space="preserve"> beschrieben.</w:t>
      </w:r>
      <w:bookmarkEnd w:id="3784"/>
    </w:p>
    <w:p w:rsidR="00B77FFA" w:rsidRDefault="00547E11">
      <w:pPr>
        <w:pStyle w:val="Bodytext10"/>
        <w:spacing w:after="220" w:line="266" w:lineRule="auto"/>
        <w:jc w:val="both"/>
      </w:pPr>
      <w:r>
        <w:rPr>
          <w:rStyle w:val="Bodytext1"/>
          <w:b/>
          <w:color w:val="FF0000"/>
        </w:rPr>
        <w:t xml:space="preserve">HINWEIS: </w:t>
      </w: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r>
        <w:br w:type="page"/>
      </w:r>
    </w:p>
    <w:p w:rsidR="00B77FFA" w:rsidRDefault="00547E11">
      <w:pPr>
        <w:jc w:val="center"/>
        <w:rPr>
          <w:sz w:val="2"/>
        </w:rPr>
      </w:pPr>
      <w:r>
        <w:rPr>
          <w:noProof/>
          <w:lang w:val="de-DE"/>
        </w:rPr>
        <w:drawing>
          <wp:inline distT="0" distB="0" distL="0" distR="0">
            <wp:extent cx="5480050" cy="2590800"/>
            <wp:effectExtent l="0" t="0" r="0" b="0"/>
            <wp:docPr id="1330" name="Picutre 1330"/>
            <wp:cNvGraphicFramePr/>
            <a:graphic xmlns:a="http://schemas.openxmlformats.org/drawingml/2006/main">
              <a:graphicData uri="http://schemas.openxmlformats.org/drawingml/2006/picture">
                <pic:pic xmlns:pic="http://schemas.openxmlformats.org/drawingml/2006/picture">
                  <pic:nvPicPr>
                    <pic:cNvPr id="1330" name="Bild 1330"/>
                    <pic:cNvPicPr/>
                  </pic:nvPicPr>
                  <pic:blipFill>
                    <a:blip r:embed="rId580"/>
                    <a:stretch/>
                  </pic:blipFill>
                  <pic:spPr>
                    <a:xfrm>
                      <a:off x="0" y="0"/>
                      <a:ext cx="5480050" cy="2590800"/>
                    </a:xfrm>
                    <a:prstGeom prst="rect">
                      <a:avLst/>
                    </a:prstGeom>
                  </pic:spPr>
                </pic:pic>
              </a:graphicData>
            </a:graphic>
          </wp:inline>
        </w:drawing>
      </w:r>
    </w:p>
    <w:p w:rsidR="00B77FFA" w:rsidRDefault="00547E11">
      <w:pPr>
        <w:pStyle w:val="Picturecaption10"/>
        <w:jc w:val="right"/>
      </w:pPr>
      <w:r>
        <w:rPr>
          <w:rStyle w:val="Picturecaption1"/>
          <w:i/>
        </w:rPr>
        <w:t>Abbildung 327: ToE Formblatt N: Bestätigungs-Popup</w:t>
      </w:r>
    </w:p>
    <w:p w:rsidR="00B77FFA" w:rsidRDefault="00B77FFA">
      <w:pPr>
        <w:spacing w:after="259" w:line="1" w:lineRule="exact"/>
      </w:pPr>
    </w:p>
    <w:p w:rsidR="00B77FFA" w:rsidRDefault="00547E11" w:rsidP="000D6DC7">
      <w:pPr>
        <w:pStyle w:val="Bodytext10"/>
        <w:numPr>
          <w:ilvl w:val="0"/>
          <w:numId w:val="110"/>
        </w:numPr>
        <w:tabs>
          <w:tab w:val="left" w:pos="464"/>
        </w:tabs>
        <w:spacing w:after="120" w:line="240" w:lineRule="auto"/>
      </w:pPr>
      <w:bookmarkStart w:id="3785" w:name="bookmark713"/>
      <w:r>
        <w:rPr>
          <w:rStyle w:val="Bodytext1"/>
        </w:rPr>
        <w:t>Schließen Sie das Bestätigungs-Popup.</w:t>
      </w:r>
      <w:bookmarkEnd w:id="3785"/>
    </w:p>
    <w:p w:rsidR="00B77FFA" w:rsidRDefault="00547E11">
      <w:pPr>
        <w:jc w:val="center"/>
        <w:rPr>
          <w:sz w:val="2"/>
        </w:rPr>
      </w:pPr>
      <w:r>
        <w:rPr>
          <w:noProof/>
          <w:lang w:val="de-DE"/>
        </w:rPr>
        <w:drawing>
          <wp:inline distT="0" distB="0" distL="0" distR="0">
            <wp:extent cx="5480050" cy="2602865"/>
            <wp:effectExtent l="0" t="0" r="0" b="0"/>
            <wp:docPr id="1331" name="Picutre 1331"/>
            <wp:cNvGraphicFramePr/>
            <a:graphic xmlns:a="http://schemas.openxmlformats.org/drawingml/2006/main">
              <a:graphicData uri="http://schemas.openxmlformats.org/drawingml/2006/picture">
                <pic:pic xmlns:pic="http://schemas.openxmlformats.org/drawingml/2006/picture">
                  <pic:nvPicPr>
                    <pic:cNvPr id="1331" name="Bild 1331"/>
                    <pic:cNvPicPr/>
                  </pic:nvPicPr>
                  <pic:blipFill>
                    <a:blip r:embed="rId581"/>
                    <a:stretch/>
                  </pic:blipFill>
                  <pic:spPr>
                    <a:xfrm>
                      <a:off x="0" y="0"/>
                      <a:ext cx="5480050" cy="2602865"/>
                    </a:xfrm>
                    <a:prstGeom prst="rect">
                      <a:avLst/>
                    </a:prstGeom>
                  </pic:spPr>
                </pic:pic>
              </a:graphicData>
            </a:graphic>
          </wp:inline>
        </w:drawing>
      </w:r>
    </w:p>
    <w:p w:rsidR="00B77FFA" w:rsidRDefault="00547E11">
      <w:pPr>
        <w:pStyle w:val="Picturecaption10"/>
        <w:jc w:val="right"/>
      </w:pPr>
      <w:r>
        <w:rPr>
          <w:rStyle w:val="Picturecaption1"/>
          <w:i/>
        </w:rPr>
        <w:t>Abbildung 328: E-Formular N absenden</w:t>
      </w:r>
    </w:p>
    <w:p w:rsidR="00B77FFA" w:rsidRDefault="00B77FFA">
      <w:pPr>
        <w:spacing w:after="259" w:line="1" w:lineRule="exact"/>
      </w:pPr>
    </w:p>
    <w:p w:rsidR="00B77FFA" w:rsidRDefault="00547E11" w:rsidP="000D6DC7">
      <w:pPr>
        <w:pStyle w:val="Bodytext10"/>
        <w:numPr>
          <w:ilvl w:val="0"/>
          <w:numId w:val="110"/>
        </w:numPr>
        <w:tabs>
          <w:tab w:val="left" w:pos="464"/>
        </w:tabs>
        <w:spacing w:after="500" w:line="240" w:lineRule="auto"/>
      </w:pPr>
      <w:bookmarkStart w:id="3786" w:name="bookmark714"/>
      <w:bookmarkStart w:id="3787" w:name="bookmark715"/>
      <w:r>
        <w:rPr>
          <w:rStyle w:val="Bodytext1"/>
        </w:rPr>
        <w:t xml:space="preserve">Klicken Sie auf </w:t>
      </w:r>
      <w:r>
        <w:rPr>
          <w:rStyle w:val="Bodytext1"/>
          <w:b/>
        </w:rPr>
        <w:t xml:space="preserve">die Schaltfläche Senden. </w:t>
      </w:r>
      <w:bookmarkEnd w:id="3786"/>
      <w:bookmarkEnd w:id="3787"/>
    </w:p>
    <w:p w:rsidR="00B77FFA" w:rsidRDefault="00547E11" w:rsidP="000D6DC7">
      <w:pPr>
        <w:pStyle w:val="Heading410"/>
        <w:keepNext/>
        <w:keepLines/>
        <w:numPr>
          <w:ilvl w:val="2"/>
          <w:numId w:val="111"/>
        </w:numPr>
        <w:tabs>
          <w:tab w:val="left" w:pos="1433"/>
          <w:tab w:val="left" w:pos="1435"/>
        </w:tabs>
        <w:spacing w:after="120" w:line="264" w:lineRule="auto"/>
        <w:ind w:firstLine="0"/>
      </w:pPr>
      <w:bookmarkStart w:id="3788" w:name="_Toc188612437"/>
      <w:bookmarkStart w:id="3789" w:name="_Toc188612590"/>
      <w:bookmarkStart w:id="3790" w:name="_Toc188612896"/>
      <w:bookmarkStart w:id="3791" w:name="_Toc188613049"/>
      <w:bookmarkStart w:id="3792" w:name="_Toc188613202"/>
      <w:bookmarkStart w:id="3793" w:name="_Toc188613355"/>
      <w:bookmarkStart w:id="3794" w:name="_Toc188613508"/>
      <w:bookmarkStart w:id="3795" w:name="_Toc188613661"/>
      <w:bookmarkStart w:id="3796" w:name="_Toc188613814"/>
      <w:bookmarkStart w:id="3797" w:name="_Toc188613967"/>
      <w:bookmarkStart w:id="3798" w:name="_Toc188614120"/>
      <w:bookmarkStart w:id="3799" w:name="_Toc188614273"/>
      <w:bookmarkStart w:id="3800" w:name="_Toc188614426"/>
      <w:bookmarkStart w:id="3801" w:name="_Toc188614579"/>
      <w:bookmarkStart w:id="3802" w:name="_Toc188614732"/>
      <w:bookmarkStart w:id="3803" w:name="_Toc188614885"/>
      <w:bookmarkStart w:id="3804" w:name="_Toc188615038"/>
      <w:bookmarkStart w:id="3805" w:name="_Toc188615191"/>
      <w:bookmarkStart w:id="3806" w:name="_Toc188615344"/>
      <w:bookmarkStart w:id="3807" w:name="_Toc188615497"/>
      <w:bookmarkStart w:id="3808" w:name="_Toc188615650"/>
      <w:bookmarkStart w:id="3809" w:name="_Toc188615803"/>
      <w:bookmarkStart w:id="3810" w:name="_Toc188615956"/>
      <w:bookmarkStart w:id="3811" w:name="_Toc188616126"/>
      <w:bookmarkStart w:id="3812" w:name="_Toc188616593"/>
      <w:r>
        <w:rPr>
          <w:rStyle w:val="Heading41"/>
          <w:b/>
        </w:rPr>
        <w:t>Sonstige Informationen übermitteln (ausstellende Behörde)</w:t>
      </w:r>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rsidR="00B77FFA" w:rsidRDefault="00547E11">
      <w:pPr>
        <w:pStyle w:val="Bodytext10"/>
        <w:spacing w:after="260" w:line="264" w:lineRule="auto"/>
      </w:pPr>
      <w:r>
        <w:rPr>
          <w:rStyle w:val="Bodytext1"/>
        </w:rPr>
        <w:t>Über das Workflow-Menü kann man weitere Informationen an die ausführende Behörde senden.</w:t>
      </w:r>
      <w:r>
        <w:br w:type="page"/>
      </w:r>
    </w:p>
    <w:p w:rsidR="00B77FFA" w:rsidRDefault="00547E11">
      <w:pPr>
        <w:jc w:val="center"/>
        <w:rPr>
          <w:sz w:val="2"/>
        </w:rPr>
      </w:pPr>
      <w:r>
        <w:rPr>
          <w:noProof/>
          <w:lang w:val="de-DE"/>
        </w:rPr>
        <w:drawing>
          <wp:inline distT="0" distB="0" distL="0" distR="0">
            <wp:extent cx="5614670" cy="1438910"/>
            <wp:effectExtent l="0" t="0" r="0" b="0"/>
            <wp:docPr id="1332" name="Picutre 1332"/>
            <wp:cNvGraphicFramePr/>
            <a:graphic xmlns:a="http://schemas.openxmlformats.org/drawingml/2006/main">
              <a:graphicData uri="http://schemas.openxmlformats.org/drawingml/2006/picture">
                <pic:pic xmlns:pic="http://schemas.openxmlformats.org/drawingml/2006/picture">
                  <pic:nvPicPr>
                    <pic:cNvPr id="1332" name="Bild 1332"/>
                    <pic:cNvPicPr/>
                  </pic:nvPicPr>
                  <pic:blipFill>
                    <a:blip r:embed="rId582"/>
                    <a:stretch/>
                  </pic:blipFill>
                  <pic:spPr>
                    <a:xfrm>
                      <a:off x="0" y="0"/>
                      <a:ext cx="5614670" cy="1438910"/>
                    </a:xfrm>
                    <a:prstGeom prst="rect">
                      <a:avLst/>
                    </a:prstGeom>
                  </pic:spPr>
                </pic:pic>
              </a:graphicData>
            </a:graphic>
          </wp:inline>
        </w:drawing>
      </w:r>
    </w:p>
    <w:p w:rsidR="00B77FFA" w:rsidRDefault="00547E11">
      <w:pPr>
        <w:pStyle w:val="Picturecaption10"/>
        <w:ind w:left="787"/>
      </w:pPr>
      <w:r>
        <w:rPr>
          <w:rStyle w:val="Picturecaption1"/>
          <w:i/>
        </w:rPr>
        <w:t>Abbildung 329: Senden Sie weitere Informationen (ausstellende Behörde): Workflow-Menü</w:t>
      </w:r>
    </w:p>
    <w:p w:rsidR="00B77FFA" w:rsidRDefault="00B77FFA">
      <w:pPr>
        <w:spacing w:after="199" w:line="1" w:lineRule="exact"/>
      </w:pPr>
    </w:p>
    <w:p w:rsidR="00B77FFA" w:rsidRDefault="00B77FFA">
      <w:pPr>
        <w:spacing w:line="1" w:lineRule="exact"/>
      </w:pPr>
    </w:p>
    <w:p w:rsidR="00B77FFA" w:rsidRDefault="00547E11">
      <w:pPr>
        <w:pStyle w:val="Picturecaption10"/>
      </w:pPr>
      <w:bookmarkStart w:id="3813" w:name="bookmark718"/>
      <w:r>
        <w:rPr>
          <w:rStyle w:val="Picturecaption1"/>
        </w:rPr>
        <w:t xml:space="preserve">1 Klicken Sie auf </w:t>
      </w:r>
      <w:r>
        <w:rPr>
          <w:rStyle w:val="Picturecaption1"/>
          <w:b/>
        </w:rPr>
        <w:t>Workflow &gt; Weitere Informationen senden.</w:t>
      </w:r>
      <w:bookmarkEnd w:id="3813"/>
    </w:p>
    <w:p w:rsidR="00B77FFA" w:rsidRDefault="00547E11">
      <w:pPr>
        <w:jc w:val="center"/>
        <w:rPr>
          <w:sz w:val="2"/>
        </w:rPr>
      </w:pPr>
      <w:r>
        <w:rPr>
          <w:noProof/>
          <w:lang w:val="de-DE"/>
        </w:rPr>
        <w:drawing>
          <wp:inline distT="0" distB="0" distL="0" distR="0">
            <wp:extent cx="5614670" cy="2797810"/>
            <wp:effectExtent l="0" t="0" r="0" b="0"/>
            <wp:docPr id="1333" name="Picutre 1333"/>
            <wp:cNvGraphicFramePr/>
            <a:graphic xmlns:a="http://schemas.openxmlformats.org/drawingml/2006/main">
              <a:graphicData uri="http://schemas.openxmlformats.org/drawingml/2006/picture">
                <pic:pic xmlns:pic="http://schemas.openxmlformats.org/drawingml/2006/picture">
                  <pic:nvPicPr>
                    <pic:cNvPr id="1333" name="Bild 1333"/>
                    <pic:cNvPicPr/>
                  </pic:nvPicPr>
                  <pic:blipFill>
                    <a:blip r:embed="rId583"/>
                    <a:stretch/>
                  </pic:blipFill>
                  <pic:spPr>
                    <a:xfrm>
                      <a:off x="0" y="0"/>
                      <a:ext cx="5614670" cy="2797810"/>
                    </a:xfrm>
                    <a:prstGeom prst="rect">
                      <a:avLst/>
                    </a:prstGeom>
                  </pic:spPr>
                </pic:pic>
              </a:graphicData>
            </a:graphic>
          </wp:inline>
        </w:drawing>
      </w:r>
    </w:p>
    <w:p w:rsidR="00B77FFA" w:rsidRDefault="00547E11">
      <w:pPr>
        <w:pStyle w:val="Picturecaption10"/>
        <w:ind w:left="826"/>
      </w:pPr>
      <w:r>
        <w:rPr>
          <w:rStyle w:val="Picturecaption1"/>
          <w:i/>
        </w:rPr>
        <w:t>Abbildung 330: Senden Sie weitere Informationen (ausstellende Behörde): Felder zum Ausfüllen</w:t>
      </w:r>
    </w:p>
    <w:p w:rsidR="00B77FFA" w:rsidRDefault="00B77FFA">
      <w:pPr>
        <w:spacing w:after="519" w:line="1" w:lineRule="exact"/>
      </w:pPr>
    </w:p>
    <w:p w:rsidR="00B77FFA" w:rsidRDefault="00547E11" w:rsidP="000D6DC7">
      <w:pPr>
        <w:pStyle w:val="Bodytext10"/>
        <w:numPr>
          <w:ilvl w:val="0"/>
          <w:numId w:val="112"/>
        </w:numPr>
        <w:tabs>
          <w:tab w:val="left" w:pos="464"/>
        </w:tabs>
        <w:spacing w:after="240" w:line="240" w:lineRule="auto"/>
      </w:pPr>
      <w:bookmarkStart w:id="3814" w:name="bookmark719"/>
      <w:r>
        <w:rPr>
          <w:rStyle w:val="Bodytext1"/>
        </w:rPr>
        <w:t>Geben Sie eine Nachricht in den Textbereich</w:t>
      </w:r>
      <w:r>
        <w:rPr>
          <w:rStyle w:val="Bodytext1"/>
          <w:b/>
        </w:rPr>
        <w:t>ein.</w:t>
      </w:r>
      <w:bookmarkEnd w:id="3814"/>
    </w:p>
    <w:p w:rsidR="00B77FFA" w:rsidRDefault="00547E11" w:rsidP="000D6DC7">
      <w:pPr>
        <w:pStyle w:val="Bodytext10"/>
        <w:numPr>
          <w:ilvl w:val="0"/>
          <w:numId w:val="112"/>
        </w:numPr>
        <w:tabs>
          <w:tab w:val="left" w:pos="464"/>
        </w:tabs>
        <w:spacing w:after="200" w:line="240" w:lineRule="auto"/>
      </w:pPr>
      <w:r>
        <w:rPr>
          <w:rStyle w:val="Bodytext1"/>
        </w:rPr>
        <w:t>Fügen Sie Dokumente bei Bedarf bei.</w:t>
      </w:r>
    </w:p>
    <w:p w:rsidR="00B77FFA" w:rsidRDefault="00547E11" w:rsidP="000D6DC7">
      <w:pPr>
        <w:pStyle w:val="Bodytext10"/>
        <w:numPr>
          <w:ilvl w:val="0"/>
          <w:numId w:val="112"/>
        </w:numPr>
        <w:tabs>
          <w:tab w:val="left" w:pos="464"/>
        </w:tabs>
        <w:spacing w:after="520" w:line="240" w:lineRule="auto"/>
      </w:pPr>
      <w:r>
        <w:rPr>
          <w:rStyle w:val="Bodytext1"/>
        </w:rPr>
        <w:t xml:space="preserve">Klicken Sie auf </w:t>
      </w:r>
      <w:r>
        <w:rPr>
          <w:rStyle w:val="Bodytext1"/>
          <w:b/>
        </w:rPr>
        <w:t xml:space="preserve">Speichern, </w:t>
      </w:r>
      <w:r>
        <w:rPr>
          <w:rStyle w:val="Bodytext1"/>
        </w:rPr>
        <w:t>um die Nachricht als Entwurf im System zu behalten.</w:t>
      </w:r>
    </w:p>
    <w:p w:rsidR="00B77FFA" w:rsidRDefault="00547E11">
      <w:pPr>
        <w:pStyle w:val="Bodytext10"/>
        <w:spacing w:after="380" w:line="240" w:lineRule="auto"/>
      </w:pPr>
      <w:r>
        <w:rPr>
          <w:rStyle w:val="Bodytext1"/>
        </w:rPr>
        <w:t xml:space="preserve">Der Entwurf wird auf der Registerkarte </w:t>
      </w:r>
      <w:r>
        <w:rPr>
          <w:rStyle w:val="Bodytext1"/>
          <w:b/>
        </w:rPr>
        <w:t xml:space="preserve">Event &amp; Message Timeline </w:t>
      </w:r>
      <w:r>
        <w:rPr>
          <w:rStyle w:val="Bodytext1"/>
        </w:rPr>
        <w:t xml:space="preserve">angezeigt, wenn der Benutzer auf </w:t>
      </w:r>
      <w:r>
        <w:rPr>
          <w:rStyle w:val="Bodytext1"/>
          <w:b/>
        </w:rPr>
        <w:t>Schließen</w:t>
      </w:r>
      <w:r>
        <w:rPr>
          <w:rStyle w:val="Bodytext1"/>
        </w:rPr>
        <w:t xml:space="preserve"> klickt.</w:t>
      </w:r>
      <w:r>
        <w:t xml:space="preserve"> </w:t>
      </w:r>
      <w:r>
        <w:br w:type="page"/>
      </w:r>
    </w:p>
    <w:p w:rsidR="00B77FFA" w:rsidRDefault="00547E11">
      <w:pPr>
        <w:jc w:val="center"/>
        <w:rPr>
          <w:sz w:val="2"/>
        </w:rPr>
      </w:pPr>
      <w:r>
        <w:rPr>
          <w:noProof/>
          <w:lang w:val="de-DE"/>
        </w:rPr>
        <w:drawing>
          <wp:inline distT="0" distB="0" distL="0" distR="0">
            <wp:extent cx="5620385" cy="1670050"/>
            <wp:effectExtent l="0" t="0" r="0" b="0"/>
            <wp:docPr id="1334" name="Picutre 1334"/>
            <wp:cNvGraphicFramePr/>
            <a:graphic xmlns:a="http://schemas.openxmlformats.org/drawingml/2006/main">
              <a:graphicData uri="http://schemas.openxmlformats.org/drawingml/2006/picture">
                <pic:pic xmlns:pic="http://schemas.openxmlformats.org/drawingml/2006/picture">
                  <pic:nvPicPr>
                    <pic:cNvPr id="1334" name="Bild 1334"/>
                    <pic:cNvPicPr/>
                  </pic:nvPicPr>
                  <pic:blipFill>
                    <a:blip r:embed="rId584"/>
                    <a:stretch/>
                  </pic:blipFill>
                  <pic:spPr>
                    <a:xfrm>
                      <a:off x="0" y="0"/>
                      <a:ext cx="5620385" cy="1670050"/>
                    </a:xfrm>
                    <a:prstGeom prst="rect">
                      <a:avLst/>
                    </a:prstGeom>
                  </pic:spPr>
                </pic:pic>
              </a:graphicData>
            </a:graphic>
          </wp:inline>
        </w:drawing>
      </w:r>
    </w:p>
    <w:p w:rsidR="00B77FFA" w:rsidRDefault="00547E11">
      <w:pPr>
        <w:pStyle w:val="Picturecaption10"/>
        <w:jc w:val="right"/>
      </w:pPr>
      <w:bookmarkStart w:id="3815" w:name="bookmark720"/>
      <w:r>
        <w:rPr>
          <w:rStyle w:val="Picturecaption1"/>
          <w:i/>
        </w:rPr>
        <w:t>Abbildung 331: Senden Sie weitere Informationen (ausstellende Behörde): Bearbeiten eines Nachrichtenentwurfs</w:t>
      </w:r>
      <w:bookmarkEnd w:id="3815"/>
    </w:p>
    <w:p w:rsidR="00B77FFA" w:rsidRDefault="00B77FFA">
      <w:pPr>
        <w:spacing w:after="539" w:line="1" w:lineRule="exact"/>
      </w:pPr>
    </w:p>
    <w:p w:rsidR="00B77FFA" w:rsidRDefault="00547E11" w:rsidP="000D6DC7">
      <w:pPr>
        <w:pStyle w:val="Bodytext10"/>
        <w:numPr>
          <w:ilvl w:val="0"/>
          <w:numId w:val="112"/>
        </w:numPr>
        <w:tabs>
          <w:tab w:val="left" w:pos="464"/>
        </w:tabs>
        <w:spacing w:after="120" w:line="266" w:lineRule="auto"/>
      </w:pPr>
      <w:r>
        <w:rPr>
          <w:rStyle w:val="Bodytext1"/>
        </w:rPr>
        <w:t xml:space="preserve">Klicken Sie auf </w:t>
      </w:r>
      <w:r>
        <w:rPr>
          <w:rStyle w:val="Bodytext1"/>
          <w:b/>
        </w:rPr>
        <w:t xml:space="preserve">die Registerkarte Ereignis &amp;-Nachrichtenzeitleiste, </w:t>
      </w:r>
      <w:r>
        <w:rPr>
          <w:rStyle w:val="Bodytext1"/>
        </w:rPr>
        <w:t>um den Entwurf einer Nachricht anzuzeigen.</w:t>
      </w:r>
    </w:p>
    <w:p w:rsidR="00B77FFA" w:rsidRDefault="00547E11" w:rsidP="000D6DC7">
      <w:pPr>
        <w:pStyle w:val="Bodytext10"/>
        <w:numPr>
          <w:ilvl w:val="0"/>
          <w:numId w:val="112"/>
        </w:numPr>
        <w:tabs>
          <w:tab w:val="left" w:pos="469"/>
        </w:tabs>
        <w:spacing w:after="120" w:line="266" w:lineRule="auto"/>
      </w:pPr>
      <w:r>
        <w:rPr>
          <w:rStyle w:val="Bodytext1"/>
        </w:rPr>
        <w:t xml:space="preserve">Klicken Sie auf der rechten Seite einer Nachricht auf </w:t>
      </w:r>
      <w:r>
        <w:rPr>
          <w:rStyle w:val="Bodytext1"/>
          <w:b/>
        </w:rPr>
        <w:t xml:space="preserve">Bearbeiten. </w:t>
      </w:r>
      <w:r>
        <w:rPr>
          <w:rStyle w:val="Bodytext1"/>
        </w:rPr>
        <w:t xml:space="preserve"> Ein Popup-Fenster, in dem Sie eine Nachricht und Anhänge bearbeiten können, wird angezeigt.</w:t>
      </w:r>
    </w:p>
    <w:p w:rsidR="00B77FFA" w:rsidRDefault="00547E11">
      <w:pPr>
        <w:jc w:val="center"/>
        <w:rPr>
          <w:sz w:val="2"/>
        </w:rPr>
      </w:pPr>
      <w:r>
        <w:rPr>
          <w:noProof/>
          <w:lang w:val="de-DE"/>
        </w:rPr>
        <w:drawing>
          <wp:inline distT="0" distB="0" distL="0" distR="0">
            <wp:extent cx="5620385" cy="2804160"/>
            <wp:effectExtent l="0" t="0" r="0" b="0"/>
            <wp:docPr id="1335" name="Picutre 1335"/>
            <wp:cNvGraphicFramePr/>
            <a:graphic xmlns:a="http://schemas.openxmlformats.org/drawingml/2006/main">
              <a:graphicData uri="http://schemas.openxmlformats.org/drawingml/2006/picture">
                <pic:pic xmlns:pic="http://schemas.openxmlformats.org/drawingml/2006/picture">
                  <pic:nvPicPr>
                    <pic:cNvPr id="1335" name="Bild 1335"/>
                    <pic:cNvPicPr/>
                  </pic:nvPicPr>
                  <pic:blipFill>
                    <a:blip r:embed="rId585"/>
                    <a:stretch/>
                  </pic:blipFill>
                  <pic:spPr>
                    <a:xfrm>
                      <a:off x="0" y="0"/>
                      <a:ext cx="5620385" cy="2804160"/>
                    </a:xfrm>
                    <a:prstGeom prst="rect">
                      <a:avLst/>
                    </a:prstGeom>
                  </pic:spPr>
                </pic:pic>
              </a:graphicData>
            </a:graphic>
          </wp:inline>
        </w:drawing>
      </w:r>
    </w:p>
    <w:p w:rsidR="00B77FFA" w:rsidRDefault="00547E11">
      <w:pPr>
        <w:pStyle w:val="Picturecaption10"/>
        <w:ind w:left="1133"/>
      </w:pPr>
      <w:r>
        <w:rPr>
          <w:rStyle w:val="Picturecaption1"/>
          <w:i/>
        </w:rPr>
        <w:t>Abbildung 332: Übermittlung weiterer Informationen an eine Vollstreckungsbehörde</w:t>
      </w:r>
    </w:p>
    <w:p w:rsidR="00B77FFA" w:rsidRDefault="00B77FFA">
      <w:pPr>
        <w:spacing w:after="539" w:line="1" w:lineRule="exact"/>
      </w:pPr>
    </w:p>
    <w:p w:rsidR="00B77FFA" w:rsidRDefault="00547E11" w:rsidP="000D6DC7">
      <w:pPr>
        <w:pStyle w:val="Bodytext10"/>
        <w:numPr>
          <w:ilvl w:val="0"/>
          <w:numId w:val="112"/>
        </w:numPr>
        <w:tabs>
          <w:tab w:val="left" w:pos="464"/>
        </w:tabs>
        <w:spacing w:after="240" w:line="240" w:lineRule="auto"/>
      </w:pPr>
      <w:bookmarkStart w:id="3816" w:name="bookmark721"/>
      <w:r>
        <w:rPr>
          <w:rStyle w:val="Bodytext1"/>
        </w:rPr>
        <w:t xml:space="preserve">Klicken Sie auf </w:t>
      </w:r>
      <w:r>
        <w:rPr>
          <w:rStyle w:val="Bodytext1"/>
          <w:b/>
        </w:rPr>
        <w:t xml:space="preserve">Senden, </w:t>
      </w:r>
      <w:r>
        <w:rPr>
          <w:rStyle w:val="Bodytext1"/>
        </w:rPr>
        <w:t>um eine Nachricht an eine ausführende Behörde zu senden.</w:t>
      </w:r>
      <w:bookmarkEnd w:id="3816"/>
    </w:p>
    <w:p w:rsidR="00B77FFA" w:rsidRDefault="00547E11" w:rsidP="000D6DC7">
      <w:pPr>
        <w:pStyle w:val="Bodytext10"/>
        <w:numPr>
          <w:ilvl w:val="0"/>
          <w:numId w:val="112"/>
        </w:numPr>
        <w:tabs>
          <w:tab w:val="left" w:pos="464"/>
        </w:tabs>
        <w:spacing w:after="440" w:line="240" w:lineRule="auto"/>
      </w:pPr>
      <w:bookmarkStart w:id="3817" w:name="bookmark722"/>
      <w:r>
        <w:rPr>
          <w:rStyle w:val="Bodytext1"/>
        </w:rPr>
        <w:t xml:space="preserve">Auf Ihre Nachricht kann über die Registerkarte </w:t>
      </w:r>
      <w:r>
        <w:rPr>
          <w:rStyle w:val="Bodytext1"/>
          <w:b/>
        </w:rPr>
        <w:t xml:space="preserve">Ereignis- &amp;-Nachrichten-Zeitleiste </w:t>
      </w:r>
      <w:r>
        <w:rPr>
          <w:rStyle w:val="Bodytext1"/>
        </w:rPr>
        <w:t>zugegriffen werden.</w:t>
      </w:r>
      <w:bookmarkEnd w:id="3817"/>
    </w:p>
    <w:p w:rsidR="00B77FFA" w:rsidRDefault="00547E11" w:rsidP="000D6DC7">
      <w:pPr>
        <w:pStyle w:val="Heading410"/>
        <w:keepNext/>
        <w:keepLines/>
        <w:numPr>
          <w:ilvl w:val="2"/>
          <w:numId w:val="111"/>
        </w:numPr>
        <w:tabs>
          <w:tab w:val="left" w:pos="1433"/>
          <w:tab w:val="left" w:pos="1435"/>
        </w:tabs>
        <w:spacing w:after="120"/>
        <w:ind w:firstLine="0"/>
      </w:pPr>
      <w:bookmarkStart w:id="3818" w:name="_Toc188612438"/>
      <w:bookmarkStart w:id="3819" w:name="_Toc188612591"/>
      <w:bookmarkStart w:id="3820" w:name="_Toc188612897"/>
      <w:bookmarkStart w:id="3821" w:name="_Toc188613050"/>
      <w:bookmarkStart w:id="3822" w:name="_Toc188613203"/>
      <w:bookmarkStart w:id="3823" w:name="_Toc188613356"/>
      <w:bookmarkStart w:id="3824" w:name="_Toc188613509"/>
      <w:bookmarkStart w:id="3825" w:name="_Toc188613662"/>
      <w:bookmarkStart w:id="3826" w:name="_Toc188613815"/>
      <w:bookmarkStart w:id="3827" w:name="_Toc188613968"/>
      <w:bookmarkStart w:id="3828" w:name="_Toc188614121"/>
      <w:bookmarkStart w:id="3829" w:name="_Toc188614274"/>
      <w:bookmarkStart w:id="3830" w:name="_Toc188614427"/>
      <w:bookmarkStart w:id="3831" w:name="_Toc188614580"/>
      <w:bookmarkStart w:id="3832" w:name="_Toc188614733"/>
      <w:bookmarkStart w:id="3833" w:name="_Toc188614886"/>
      <w:bookmarkStart w:id="3834" w:name="_Toc188615039"/>
      <w:bookmarkStart w:id="3835" w:name="_Toc188615192"/>
      <w:bookmarkStart w:id="3836" w:name="_Toc188615345"/>
      <w:bookmarkStart w:id="3837" w:name="_Toc188615498"/>
      <w:bookmarkStart w:id="3838" w:name="_Toc188615651"/>
      <w:bookmarkStart w:id="3839" w:name="_Toc188615804"/>
      <w:bookmarkStart w:id="3840" w:name="_Toc188615957"/>
      <w:bookmarkStart w:id="3841" w:name="_Toc188616127"/>
      <w:bookmarkStart w:id="3842" w:name="_Toc188616594"/>
      <w:r>
        <w:rPr>
          <w:rStyle w:val="Heading41"/>
          <w:b/>
        </w:rPr>
        <w:t>Weitere Informationen senden (Ausführende Behörde)</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p>
    <w:p w:rsidR="00B77FFA" w:rsidRDefault="00547E11">
      <w:pPr>
        <w:pStyle w:val="Bodytext10"/>
        <w:spacing w:after="340" w:line="240" w:lineRule="auto"/>
      </w:pPr>
      <w:r>
        <w:rPr>
          <w:rStyle w:val="Bodytext1"/>
        </w:rPr>
        <w:t>Über das Workflow-Menü kann man weitere Informationen an die ausstellende Behörde senden.</w:t>
      </w:r>
      <w:r>
        <w:br w:type="page"/>
      </w:r>
    </w:p>
    <w:p w:rsidR="00B77FFA" w:rsidRDefault="00547E11">
      <w:pPr>
        <w:jc w:val="center"/>
        <w:rPr>
          <w:sz w:val="2"/>
        </w:rPr>
      </w:pPr>
      <w:r>
        <w:rPr>
          <w:noProof/>
          <w:lang w:val="de-DE"/>
        </w:rPr>
        <w:drawing>
          <wp:inline distT="0" distB="0" distL="0" distR="0">
            <wp:extent cx="6346190" cy="2273935"/>
            <wp:effectExtent l="0" t="0" r="0" b="0"/>
            <wp:docPr id="1336" name="Picutre 1336"/>
            <wp:cNvGraphicFramePr/>
            <a:graphic xmlns:a="http://schemas.openxmlformats.org/drawingml/2006/main">
              <a:graphicData uri="http://schemas.openxmlformats.org/drawingml/2006/picture">
                <pic:pic xmlns:pic="http://schemas.openxmlformats.org/drawingml/2006/picture">
                  <pic:nvPicPr>
                    <pic:cNvPr id="1336" name="Bild 1336"/>
                    <pic:cNvPicPr/>
                  </pic:nvPicPr>
                  <pic:blipFill>
                    <a:blip r:embed="rId586"/>
                    <a:stretch/>
                  </pic:blipFill>
                  <pic:spPr>
                    <a:xfrm>
                      <a:off x="0" y="0"/>
                      <a:ext cx="6346190" cy="2273935"/>
                    </a:xfrm>
                    <a:prstGeom prst="rect">
                      <a:avLst/>
                    </a:prstGeom>
                  </pic:spPr>
                </pic:pic>
              </a:graphicData>
            </a:graphic>
          </wp:inline>
        </w:drawing>
      </w:r>
    </w:p>
    <w:p w:rsidR="00B77FFA" w:rsidRDefault="00547E11">
      <w:pPr>
        <w:pStyle w:val="Picturecaption10"/>
        <w:ind w:left="1205"/>
      </w:pPr>
      <w:r>
        <w:rPr>
          <w:rStyle w:val="Picturecaption1"/>
          <w:i/>
        </w:rPr>
        <w:t>Abbildung 333: Senden Sie weitere Informationen (Ausführende Behörde): Workflow-Menü</w:t>
      </w:r>
    </w:p>
    <w:p w:rsidR="00B77FFA" w:rsidRDefault="00B77FFA">
      <w:pPr>
        <w:spacing w:after="199" w:line="1" w:lineRule="exact"/>
      </w:pPr>
    </w:p>
    <w:p w:rsidR="00B77FFA" w:rsidRDefault="00B77FFA">
      <w:pPr>
        <w:spacing w:line="1" w:lineRule="exact"/>
      </w:pPr>
    </w:p>
    <w:p w:rsidR="00B77FFA" w:rsidRDefault="00547E11">
      <w:pPr>
        <w:pStyle w:val="Picturecaption10"/>
      </w:pPr>
      <w:bookmarkStart w:id="3843" w:name="bookmark725"/>
      <w:r>
        <w:rPr>
          <w:rStyle w:val="Picturecaption1"/>
        </w:rPr>
        <w:t xml:space="preserve">1 Klicken Sie auf </w:t>
      </w:r>
      <w:r>
        <w:rPr>
          <w:rStyle w:val="Picturecaption1"/>
          <w:b/>
        </w:rPr>
        <w:t>Workflow &gt; Weitere Informationen senden.</w:t>
      </w:r>
      <w:bookmarkEnd w:id="3843"/>
    </w:p>
    <w:p w:rsidR="00B77FFA" w:rsidRDefault="00547E11">
      <w:pPr>
        <w:jc w:val="center"/>
        <w:rPr>
          <w:sz w:val="2"/>
        </w:rPr>
      </w:pPr>
      <w:r>
        <w:rPr>
          <w:noProof/>
          <w:lang w:val="de-DE"/>
        </w:rPr>
        <w:drawing>
          <wp:inline distT="0" distB="0" distL="0" distR="0">
            <wp:extent cx="5614670" cy="2792095"/>
            <wp:effectExtent l="0" t="0" r="0" b="0"/>
            <wp:docPr id="1337" name="Picutre 1337"/>
            <wp:cNvGraphicFramePr/>
            <a:graphic xmlns:a="http://schemas.openxmlformats.org/drawingml/2006/main">
              <a:graphicData uri="http://schemas.openxmlformats.org/drawingml/2006/picture">
                <pic:pic xmlns:pic="http://schemas.openxmlformats.org/drawingml/2006/picture">
                  <pic:nvPicPr>
                    <pic:cNvPr id="1337" name="Bild 1337"/>
                    <pic:cNvPicPr/>
                  </pic:nvPicPr>
                  <pic:blipFill>
                    <a:blip r:embed="rId587"/>
                    <a:stretch/>
                  </pic:blipFill>
                  <pic:spPr>
                    <a:xfrm>
                      <a:off x="0" y="0"/>
                      <a:ext cx="5614670" cy="2792095"/>
                    </a:xfrm>
                    <a:prstGeom prst="rect">
                      <a:avLst/>
                    </a:prstGeom>
                  </pic:spPr>
                </pic:pic>
              </a:graphicData>
            </a:graphic>
          </wp:inline>
        </w:drawing>
      </w:r>
    </w:p>
    <w:p w:rsidR="00B77FFA" w:rsidRDefault="00547E11">
      <w:pPr>
        <w:pStyle w:val="Picturecaption10"/>
        <w:ind w:left="691"/>
      </w:pPr>
      <w:bookmarkStart w:id="3844" w:name="bookmark726"/>
      <w:r>
        <w:rPr>
          <w:rStyle w:val="Picturecaption1"/>
          <w:i/>
        </w:rPr>
        <w:t>Abbildung 334: Senden Sie weitere Informationen (Ausführende Behörde): Felder zum Ausfüllen</w:t>
      </w:r>
      <w:bookmarkEnd w:id="3844"/>
    </w:p>
    <w:p w:rsidR="00B77FFA" w:rsidRDefault="00B77FFA">
      <w:pPr>
        <w:spacing w:after="579" w:line="1" w:lineRule="exact"/>
      </w:pPr>
    </w:p>
    <w:p w:rsidR="00B77FFA" w:rsidRDefault="00547E11" w:rsidP="000D6DC7">
      <w:pPr>
        <w:pStyle w:val="Bodytext10"/>
        <w:numPr>
          <w:ilvl w:val="0"/>
          <w:numId w:val="113"/>
        </w:numPr>
        <w:tabs>
          <w:tab w:val="left" w:pos="464"/>
        </w:tabs>
        <w:spacing w:after="200" w:line="240" w:lineRule="auto"/>
      </w:pPr>
      <w:r>
        <w:rPr>
          <w:rStyle w:val="Bodytext1"/>
        </w:rPr>
        <w:t>Geben Sie eine Nachricht in den Nachrichtentextbereich ein.</w:t>
      </w:r>
    </w:p>
    <w:p w:rsidR="00B77FFA" w:rsidRDefault="00547E11" w:rsidP="000D6DC7">
      <w:pPr>
        <w:pStyle w:val="Bodytext10"/>
        <w:numPr>
          <w:ilvl w:val="0"/>
          <w:numId w:val="113"/>
        </w:numPr>
        <w:tabs>
          <w:tab w:val="left" w:pos="464"/>
        </w:tabs>
        <w:spacing w:after="200" w:line="240" w:lineRule="auto"/>
      </w:pPr>
      <w:r>
        <w:rPr>
          <w:rStyle w:val="Bodytext1"/>
        </w:rPr>
        <w:t>Fügen Sie Dokumente bei Bedarf bei.</w:t>
      </w:r>
    </w:p>
    <w:p w:rsidR="00B77FFA" w:rsidRDefault="00547E11" w:rsidP="000D6DC7">
      <w:pPr>
        <w:pStyle w:val="Bodytext10"/>
        <w:numPr>
          <w:ilvl w:val="0"/>
          <w:numId w:val="113"/>
        </w:numPr>
        <w:tabs>
          <w:tab w:val="left" w:pos="464"/>
        </w:tabs>
        <w:spacing w:after="500" w:line="240" w:lineRule="auto"/>
      </w:pPr>
      <w:r>
        <w:rPr>
          <w:rStyle w:val="Bodytext1"/>
        </w:rPr>
        <w:t xml:space="preserve">Klicken Sie auf </w:t>
      </w:r>
      <w:r>
        <w:rPr>
          <w:rStyle w:val="Bodytext1"/>
          <w:b/>
        </w:rPr>
        <w:t>Speichern,</w:t>
      </w:r>
      <w:r>
        <w:rPr>
          <w:rStyle w:val="Bodytext1"/>
        </w:rPr>
        <w:t xml:space="preserve"> um die Nachricht als Entwurf im System zu speichern.</w:t>
      </w:r>
    </w:p>
    <w:p w:rsidR="00B77FFA" w:rsidRDefault="00547E11">
      <w:pPr>
        <w:pStyle w:val="Bodytext10"/>
        <w:spacing w:after="360" w:line="240" w:lineRule="auto"/>
        <w:sectPr w:rsidR="00B77FFA">
          <w:pgSz w:w="11900" w:h="16840"/>
          <w:pgMar w:top="1402" w:right="1513" w:bottom="2818" w:left="1521" w:header="0" w:footer="3" w:gutter="0"/>
          <w:cols w:space="720"/>
          <w:noEndnote/>
          <w:docGrid w:linePitch="360"/>
        </w:sectPr>
      </w:pPr>
      <w:r>
        <w:rPr>
          <w:rStyle w:val="Bodytext1"/>
        </w:rPr>
        <w:t xml:space="preserve">Der Entwurf wird auf der Registerkarte </w:t>
      </w:r>
      <w:r>
        <w:rPr>
          <w:rStyle w:val="Bodytext1"/>
          <w:b/>
        </w:rPr>
        <w:t xml:space="preserve">Event &amp; Message Timeline </w:t>
      </w:r>
      <w:r>
        <w:rPr>
          <w:rStyle w:val="Bodytext1"/>
        </w:rPr>
        <w:t xml:space="preserve">angezeigt, wenn der Benutzer auf </w:t>
      </w:r>
      <w:r>
        <w:rPr>
          <w:rStyle w:val="Bodytext1"/>
          <w:b/>
        </w:rPr>
        <w:t>Schließen</w:t>
      </w:r>
      <w:r>
        <w:rPr>
          <w:rStyle w:val="Bodytext1"/>
        </w:rPr>
        <w:t xml:space="preserve"> klickt.</w:t>
      </w:r>
    </w:p>
    <w:p w:rsidR="00B77FFA" w:rsidRDefault="00547E11">
      <w:pPr>
        <w:jc w:val="center"/>
        <w:rPr>
          <w:sz w:val="2"/>
        </w:rPr>
      </w:pPr>
      <w:r>
        <w:rPr>
          <w:noProof/>
          <w:lang w:val="de-DE"/>
        </w:rPr>
        <w:drawing>
          <wp:inline distT="0" distB="0" distL="0" distR="0">
            <wp:extent cx="5620385" cy="1652270"/>
            <wp:effectExtent l="0" t="0" r="0" b="0"/>
            <wp:docPr id="1338" name="Picutre 1338"/>
            <wp:cNvGraphicFramePr/>
            <a:graphic xmlns:a="http://schemas.openxmlformats.org/drawingml/2006/main">
              <a:graphicData uri="http://schemas.openxmlformats.org/drawingml/2006/picture">
                <pic:pic xmlns:pic="http://schemas.openxmlformats.org/drawingml/2006/picture">
                  <pic:nvPicPr>
                    <pic:cNvPr id="1338" name="Bild 1338"/>
                    <pic:cNvPicPr/>
                  </pic:nvPicPr>
                  <pic:blipFill>
                    <a:blip r:embed="rId588"/>
                    <a:stretch/>
                  </pic:blipFill>
                  <pic:spPr>
                    <a:xfrm>
                      <a:off x="0" y="0"/>
                      <a:ext cx="5620385" cy="1652270"/>
                    </a:xfrm>
                    <a:prstGeom prst="rect">
                      <a:avLst/>
                    </a:prstGeom>
                  </pic:spPr>
                </pic:pic>
              </a:graphicData>
            </a:graphic>
          </wp:inline>
        </w:drawing>
      </w:r>
    </w:p>
    <w:p w:rsidR="00B77FFA" w:rsidRDefault="00547E11">
      <w:pPr>
        <w:pStyle w:val="Picturecaption10"/>
        <w:jc w:val="center"/>
      </w:pPr>
      <w:r>
        <w:rPr>
          <w:rStyle w:val="Picturecaption1"/>
          <w:i/>
        </w:rPr>
        <w:t>Abbildung 335: Senden Sie weitere Informationen (Ausführende Behörde): Bearbeiten eines Nachrichtenentwurfs</w:t>
      </w:r>
    </w:p>
    <w:p w:rsidR="00B77FFA" w:rsidRDefault="00B77FFA">
      <w:pPr>
        <w:spacing w:after="239" w:line="1" w:lineRule="exact"/>
      </w:pPr>
    </w:p>
    <w:p w:rsidR="00B77FFA" w:rsidRDefault="00547E11" w:rsidP="000D6DC7">
      <w:pPr>
        <w:pStyle w:val="Bodytext10"/>
        <w:numPr>
          <w:ilvl w:val="0"/>
          <w:numId w:val="113"/>
        </w:numPr>
        <w:tabs>
          <w:tab w:val="left" w:pos="984"/>
        </w:tabs>
        <w:spacing w:after="120" w:line="264" w:lineRule="auto"/>
        <w:ind w:firstLine="520"/>
      </w:pPr>
      <w:r>
        <w:rPr>
          <w:rStyle w:val="Bodytext1"/>
        </w:rPr>
        <w:t xml:space="preserve">Klicken Sie auf </w:t>
      </w:r>
      <w:r>
        <w:rPr>
          <w:rStyle w:val="Bodytext1"/>
          <w:b/>
        </w:rPr>
        <w:t xml:space="preserve">die Registerkarte Ereignis &amp;-Nachrichtenzeitleiste, </w:t>
      </w:r>
      <w:r>
        <w:rPr>
          <w:rStyle w:val="Bodytext1"/>
        </w:rPr>
        <w:t>um den Entwurf der Nachricht anzuzeigen.</w:t>
      </w:r>
    </w:p>
    <w:p w:rsidR="00B77FFA" w:rsidRDefault="00547E11" w:rsidP="000D6DC7">
      <w:pPr>
        <w:pStyle w:val="Bodytext10"/>
        <w:numPr>
          <w:ilvl w:val="0"/>
          <w:numId w:val="113"/>
        </w:numPr>
        <w:tabs>
          <w:tab w:val="left" w:pos="989"/>
        </w:tabs>
        <w:spacing w:after="120" w:line="264" w:lineRule="auto"/>
        <w:ind w:left="520" w:firstLine="20"/>
      </w:pPr>
      <w:r>
        <w:rPr>
          <w:rStyle w:val="Bodytext1"/>
        </w:rPr>
        <w:t xml:space="preserve">Klicken Sie auf der rechten Seite einer Nachricht auf </w:t>
      </w:r>
      <w:r>
        <w:rPr>
          <w:rStyle w:val="Bodytext1"/>
          <w:b/>
        </w:rPr>
        <w:t xml:space="preserve">Bearbeiten. </w:t>
      </w:r>
      <w:r>
        <w:rPr>
          <w:rStyle w:val="Bodytext1"/>
        </w:rPr>
        <w:t xml:space="preserve"> Ein Popup-Fenster, in dem Sie eine Nachricht und Anhänge bearbeiten können, wird angezeigt.</w:t>
      </w:r>
    </w:p>
    <w:p w:rsidR="00B77FFA" w:rsidRDefault="00547E11">
      <w:pPr>
        <w:jc w:val="center"/>
        <w:rPr>
          <w:sz w:val="2"/>
        </w:rPr>
      </w:pPr>
      <w:r>
        <w:rPr>
          <w:noProof/>
          <w:lang w:val="de-DE"/>
        </w:rPr>
        <w:drawing>
          <wp:inline distT="0" distB="0" distL="0" distR="0">
            <wp:extent cx="5620385" cy="2767330"/>
            <wp:effectExtent l="0" t="0" r="0" b="0"/>
            <wp:docPr id="1339" name="Picutre 1339"/>
            <wp:cNvGraphicFramePr/>
            <a:graphic xmlns:a="http://schemas.openxmlformats.org/drawingml/2006/main">
              <a:graphicData uri="http://schemas.openxmlformats.org/drawingml/2006/picture">
                <pic:pic xmlns:pic="http://schemas.openxmlformats.org/drawingml/2006/picture">
                  <pic:nvPicPr>
                    <pic:cNvPr id="1339" name="Bild 1339"/>
                    <pic:cNvPicPr/>
                  </pic:nvPicPr>
                  <pic:blipFill>
                    <a:blip r:embed="rId589"/>
                    <a:stretch/>
                  </pic:blipFill>
                  <pic:spPr>
                    <a:xfrm>
                      <a:off x="0" y="0"/>
                      <a:ext cx="5620385" cy="2767330"/>
                    </a:xfrm>
                    <a:prstGeom prst="rect">
                      <a:avLst/>
                    </a:prstGeom>
                  </pic:spPr>
                </pic:pic>
              </a:graphicData>
            </a:graphic>
          </wp:inline>
        </w:drawing>
      </w:r>
    </w:p>
    <w:p w:rsidR="00B77FFA" w:rsidRDefault="00547E11">
      <w:pPr>
        <w:pStyle w:val="Picturecaption10"/>
      </w:pPr>
      <w:r>
        <w:rPr>
          <w:rStyle w:val="Picturecaption1"/>
          <w:i/>
        </w:rPr>
        <w:t>Abbildung 336: Übermittlung weiterer Informationen an die ausstellende Behörde</w:t>
      </w:r>
    </w:p>
    <w:p w:rsidR="00B77FFA" w:rsidRDefault="00B77FFA">
      <w:pPr>
        <w:spacing w:after="239" w:line="1" w:lineRule="exact"/>
      </w:pPr>
    </w:p>
    <w:p w:rsidR="00B77FFA" w:rsidRDefault="00547E11">
      <w:pPr>
        <w:pStyle w:val="Heading110"/>
        <w:keepNext/>
        <w:keepLines/>
        <w:spacing w:after="0" w:line="240" w:lineRule="auto"/>
        <w:ind w:right="0" w:firstLine="520"/>
      </w:pPr>
      <w:bookmarkStart w:id="3845" w:name="bookmark729"/>
      <w:bookmarkStart w:id="3846" w:name="bookmark728"/>
      <w:bookmarkStart w:id="3847" w:name="_Toc188612439"/>
      <w:bookmarkStart w:id="3848" w:name="_Toc188612592"/>
      <w:bookmarkStart w:id="3849" w:name="_Toc188612898"/>
      <w:bookmarkStart w:id="3850" w:name="_Toc188613051"/>
      <w:bookmarkStart w:id="3851" w:name="_Toc188613204"/>
      <w:bookmarkStart w:id="3852" w:name="_Toc188613357"/>
      <w:bookmarkStart w:id="3853" w:name="_Toc188613510"/>
      <w:bookmarkStart w:id="3854" w:name="_Toc188613663"/>
      <w:bookmarkStart w:id="3855" w:name="_Toc188613816"/>
      <w:bookmarkStart w:id="3856" w:name="_Toc188613969"/>
      <w:bookmarkStart w:id="3857" w:name="_Toc188614122"/>
      <w:bookmarkStart w:id="3858" w:name="_Toc188614275"/>
      <w:bookmarkStart w:id="3859" w:name="_Toc188614428"/>
      <w:bookmarkStart w:id="3860" w:name="_Toc188614581"/>
      <w:bookmarkStart w:id="3861" w:name="_Toc188614734"/>
      <w:bookmarkStart w:id="3862" w:name="_Toc188614887"/>
      <w:bookmarkStart w:id="3863" w:name="_Toc188615040"/>
      <w:bookmarkStart w:id="3864" w:name="_Toc188615193"/>
      <w:bookmarkStart w:id="3865" w:name="_Toc188615346"/>
      <w:bookmarkStart w:id="3866" w:name="_Toc188615499"/>
      <w:bookmarkStart w:id="3867" w:name="_Toc188615652"/>
      <w:bookmarkStart w:id="3868" w:name="_Toc188615805"/>
      <w:bookmarkStart w:id="3869" w:name="_Toc188615958"/>
      <w:bookmarkStart w:id="3870" w:name="_Toc188616128"/>
      <w:bookmarkStart w:id="3871" w:name="_Toc188616595"/>
      <w:r>
        <w:rPr>
          <w:rStyle w:val="Heading11"/>
          <w:i/>
        </w:rPr>
        <w:t xml:space="preserve">..... . . ..... .... </w:t>
      </w:r>
      <w:r>
        <w:rPr>
          <w:rStyle w:val="Heading11"/>
          <w:i/>
          <w:color w:val="70AC46"/>
        </w:rPr>
        <w:t>G</w:t>
      </w:r>
      <w:r>
        <w:rPr>
          <w:rStyle w:val="Heading11"/>
          <w:i/>
        </w:rPr>
        <w:t>..</w:t>
      </w:r>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rsidR="00B77FFA" w:rsidRDefault="00547E11" w:rsidP="000D6DC7">
      <w:pPr>
        <w:pStyle w:val="Bodytext10"/>
        <w:numPr>
          <w:ilvl w:val="0"/>
          <w:numId w:val="113"/>
        </w:numPr>
        <w:tabs>
          <w:tab w:val="left" w:pos="984"/>
        </w:tabs>
        <w:spacing w:after="240" w:line="180" w:lineRule="auto"/>
        <w:ind w:firstLine="520"/>
      </w:pPr>
      <w:r>
        <w:rPr>
          <w:rStyle w:val="Bodytext1"/>
        </w:rPr>
        <w:t xml:space="preserve">Klicken Sie auf </w:t>
      </w:r>
      <w:r>
        <w:rPr>
          <w:rStyle w:val="Bodytext1"/>
          <w:b/>
        </w:rPr>
        <w:t xml:space="preserve">Senden, </w:t>
      </w:r>
      <w:r>
        <w:rPr>
          <w:rStyle w:val="Bodytext1"/>
        </w:rPr>
        <w:t>um eine Benachrichtigung an die ausstellende Behörde zu senden.</w:t>
      </w:r>
    </w:p>
    <w:p w:rsidR="00B77FFA" w:rsidRDefault="00547E11" w:rsidP="000D6DC7">
      <w:pPr>
        <w:pStyle w:val="Bodytext10"/>
        <w:numPr>
          <w:ilvl w:val="0"/>
          <w:numId w:val="113"/>
        </w:numPr>
        <w:tabs>
          <w:tab w:val="left" w:pos="984"/>
        </w:tabs>
        <w:spacing w:after="440" w:line="240" w:lineRule="auto"/>
        <w:ind w:firstLine="520"/>
      </w:pPr>
      <w:bookmarkStart w:id="3872" w:name="bookmark731"/>
      <w:r>
        <w:rPr>
          <w:rStyle w:val="Bodytext1"/>
        </w:rPr>
        <w:t xml:space="preserve">Auf Ihre Nachricht kann über die Registerkarte </w:t>
      </w:r>
      <w:r>
        <w:rPr>
          <w:rStyle w:val="Bodytext1"/>
          <w:b/>
        </w:rPr>
        <w:t xml:space="preserve">Event &amp; Message Timeline </w:t>
      </w:r>
      <w:r>
        <w:rPr>
          <w:rStyle w:val="Bodytext1"/>
        </w:rPr>
        <w:t>zugegriffen werden.</w:t>
      </w:r>
      <w:bookmarkEnd w:id="3872"/>
    </w:p>
    <w:p w:rsidR="00B77FFA" w:rsidRDefault="00547E11" w:rsidP="000D6DC7">
      <w:pPr>
        <w:pStyle w:val="Heading410"/>
        <w:keepNext/>
        <w:keepLines/>
        <w:numPr>
          <w:ilvl w:val="2"/>
          <w:numId w:val="111"/>
        </w:numPr>
        <w:tabs>
          <w:tab w:val="left" w:pos="1950"/>
          <w:tab w:val="left" w:pos="1955"/>
        </w:tabs>
        <w:spacing w:after="120"/>
        <w:ind w:firstLine="520"/>
      </w:pPr>
      <w:bookmarkStart w:id="3873" w:name="_Toc188612440"/>
      <w:bookmarkStart w:id="3874" w:name="_Toc188612593"/>
      <w:bookmarkStart w:id="3875" w:name="_Toc188612899"/>
      <w:bookmarkStart w:id="3876" w:name="_Toc188613052"/>
      <w:bookmarkStart w:id="3877" w:name="_Toc188613205"/>
      <w:bookmarkStart w:id="3878" w:name="_Toc188613358"/>
      <w:bookmarkStart w:id="3879" w:name="_Toc188613511"/>
      <w:bookmarkStart w:id="3880" w:name="_Toc188613664"/>
      <w:bookmarkStart w:id="3881" w:name="_Toc188613817"/>
      <w:bookmarkStart w:id="3882" w:name="_Toc188613970"/>
      <w:bookmarkStart w:id="3883" w:name="_Toc188614123"/>
      <w:bookmarkStart w:id="3884" w:name="_Toc188614276"/>
      <w:bookmarkStart w:id="3885" w:name="_Toc188614429"/>
      <w:bookmarkStart w:id="3886" w:name="_Toc188614582"/>
      <w:bookmarkStart w:id="3887" w:name="_Toc188614735"/>
      <w:bookmarkStart w:id="3888" w:name="_Toc188614888"/>
      <w:bookmarkStart w:id="3889" w:name="_Toc188615041"/>
      <w:bookmarkStart w:id="3890" w:name="_Toc188615194"/>
      <w:bookmarkStart w:id="3891" w:name="_Toc188615347"/>
      <w:bookmarkStart w:id="3892" w:name="_Toc188615500"/>
      <w:bookmarkStart w:id="3893" w:name="_Toc188615653"/>
      <w:bookmarkStart w:id="3894" w:name="_Toc188615806"/>
      <w:bookmarkStart w:id="3895" w:name="_Toc188615959"/>
      <w:bookmarkStart w:id="3896" w:name="_Toc188616129"/>
      <w:bookmarkStart w:id="3897" w:name="_Toc188616596"/>
      <w:r>
        <w:rPr>
          <w:rStyle w:val="Heading41"/>
          <w:b/>
        </w:rPr>
        <w:t>Antwort auf die Nachricht „Senden sonstiger Informationen“</w:t>
      </w:r>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p>
    <w:p w:rsidR="00B77FFA" w:rsidRDefault="00547E11">
      <w:pPr>
        <w:pStyle w:val="Bodytext10"/>
        <w:spacing w:after="240" w:line="266" w:lineRule="auto"/>
        <w:ind w:left="520" w:firstLine="20"/>
        <w:sectPr w:rsidR="00B77FFA">
          <w:pgSz w:w="11900" w:h="16840"/>
          <w:pgMar w:top="1844" w:right="884" w:bottom="1844" w:left="1027" w:header="0" w:footer="3" w:gutter="0"/>
          <w:cols w:space="720"/>
          <w:noEndnote/>
          <w:docGrid w:linePitch="360"/>
        </w:sectPr>
      </w:pPr>
      <w:r>
        <w:rPr>
          <w:rStyle w:val="Bodytext1"/>
        </w:rPr>
        <w:t>Sie können direkt auf eine Nachricht einer Vollstreckungsbehörde mit dem Titel „Senden sonstiger Informationen“ antworten. Dadurch wird Ihre Antwort mit einer Nachricht dieser ausführenden Behörde korreliert und in einem Thread angezeigt.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jc w:val="center"/>
        <w:rPr>
          <w:sz w:val="2"/>
        </w:rPr>
      </w:pPr>
      <w:r>
        <w:rPr>
          <w:noProof/>
          <w:lang w:val="de-DE"/>
        </w:rPr>
        <w:drawing>
          <wp:inline distT="0" distB="0" distL="0" distR="0">
            <wp:extent cx="5620385" cy="1731010"/>
            <wp:effectExtent l="0" t="0" r="0" b="0"/>
            <wp:docPr id="1340" name="Picutre 1340"/>
            <wp:cNvGraphicFramePr/>
            <a:graphic xmlns:a="http://schemas.openxmlformats.org/drawingml/2006/main">
              <a:graphicData uri="http://schemas.openxmlformats.org/drawingml/2006/picture">
                <pic:pic xmlns:pic="http://schemas.openxmlformats.org/drawingml/2006/picture">
                  <pic:nvPicPr>
                    <pic:cNvPr id="1340" name="Bild 1340"/>
                    <pic:cNvPicPr/>
                  </pic:nvPicPr>
                  <pic:blipFill>
                    <a:blip r:embed="rId590"/>
                    <a:stretch/>
                  </pic:blipFill>
                  <pic:spPr>
                    <a:xfrm>
                      <a:off x="0" y="0"/>
                      <a:ext cx="5620385" cy="1731010"/>
                    </a:xfrm>
                    <a:prstGeom prst="rect">
                      <a:avLst/>
                    </a:prstGeom>
                  </pic:spPr>
                </pic:pic>
              </a:graphicData>
            </a:graphic>
          </wp:inline>
        </w:drawing>
      </w:r>
    </w:p>
    <w:p w:rsidR="00B77FFA" w:rsidRDefault="00547E11">
      <w:pPr>
        <w:pStyle w:val="Picturecaption10"/>
        <w:ind w:left="1709"/>
      </w:pPr>
      <w:r>
        <w:rPr>
          <w:rStyle w:val="Picturecaption1"/>
          <w:i/>
        </w:rPr>
        <w:t>Abbildung 337: Antwort auf die Schaltfläche „Weitere Informationen senden“</w:t>
      </w:r>
    </w:p>
    <w:p w:rsidR="00B77FFA" w:rsidRDefault="00B77FFA">
      <w:pPr>
        <w:spacing w:after="239" w:line="1" w:lineRule="exact"/>
      </w:pPr>
    </w:p>
    <w:p w:rsidR="00B77FFA" w:rsidRDefault="00547E11">
      <w:pPr>
        <w:pStyle w:val="Bodytext10"/>
        <w:spacing w:after="120" w:line="266" w:lineRule="auto"/>
        <w:ind w:left="540"/>
      </w:pPr>
      <w:bookmarkStart w:id="3898" w:name="bookmark734"/>
      <w:r>
        <w:rPr>
          <w:rStyle w:val="Bodytext1"/>
        </w:rPr>
        <w:t xml:space="preserve">1 Zeigen Sie die </w:t>
      </w:r>
      <w:r>
        <w:rPr>
          <w:rStyle w:val="Bodytext1"/>
          <w:b/>
        </w:rPr>
        <w:t xml:space="preserve">Zeitleiste eines Falls an, </w:t>
      </w:r>
      <w:r>
        <w:rPr>
          <w:rStyle w:val="Bodytext1"/>
        </w:rPr>
        <w:t xml:space="preserve">in dem die Nachricht „Senden sonstiger Informationen“ der Vollstreckungsbehörde angezeigt wird, und klicken Sie auf die </w:t>
      </w:r>
      <w:r>
        <w:rPr>
          <w:rStyle w:val="Bodytext1"/>
          <w:b/>
        </w:rPr>
        <w:t xml:space="preserve">Schaltfläche 2 Antworten. </w:t>
      </w:r>
      <w:bookmarkEnd w:id="3898"/>
    </w:p>
    <w:p w:rsidR="00B77FFA" w:rsidRDefault="00547E11">
      <w:pPr>
        <w:jc w:val="center"/>
        <w:rPr>
          <w:sz w:val="2"/>
        </w:rPr>
      </w:pPr>
      <w:r>
        <w:rPr>
          <w:noProof/>
          <w:lang w:val="de-DE"/>
        </w:rPr>
        <w:drawing>
          <wp:inline distT="0" distB="0" distL="0" distR="0">
            <wp:extent cx="5614670" cy="2785745"/>
            <wp:effectExtent l="0" t="0" r="0" b="0"/>
            <wp:docPr id="1341" name="Picutre 1341"/>
            <wp:cNvGraphicFramePr/>
            <a:graphic xmlns:a="http://schemas.openxmlformats.org/drawingml/2006/main">
              <a:graphicData uri="http://schemas.openxmlformats.org/drawingml/2006/picture">
                <pic:pic xmlns:pic="http://schemas.openxmlformats.org/drawingml/2006/picture">
                  <pic:nvPicPr>
                    <pic:cNvPr id="1341" name="Bild 1341"/>
                    <pic:cNvPicPr/>
                  </pic:nvPicPr>
                  <pic:blipFill>
                    <a:blip r:embed="rId591"/>
                    <a:stretch/>
                  </pic:blipFill>
                  <pic:spPr>
                    <a:xfrm>
                      <a:off x="0" y="0"/>
                      <a:ext cx="5614670" cy="2785745"/>
                    </a:xfrm>
                    <a:prstGeom prst="rect">
                      <a:avLst/>
                    </a:prstGeom>
                  </pic:spPr>
                </pic:pic>
              </a:graphicData>
            </a:graphic>
          </wp:inline>
        </w:drawing>
      </w:r>
    </w:p>
    <w:p w:rsidR="00B77FFA" w:rsidRDefault="00547E11">
      <w:pPr>
        <w:pStyle w:val="Picturecaption10"/>
        <w:ind w:left="835"/>
      </w:pPr>
      <w:r>
        <w:rPr>
          <w:rStyle w:val="Picturecaption1"/>
          <w:i/>
        </w:rPr>
        <w:t>Abbildung 338: Antwort auf das Popup-Fenster „Senden anderer Informationen“</w:t>
      </w:r>
    </w:p>
    <w:p w:rsidR="00B77FFA" w:rsidRDefault="00B77FFA">
      <w:pPr>
        <w:spacing w:after="519" w:line="1" w:lineRule="exact"/>
      </w:pPr>
    </w:p>
    <w:p w:rsidR="00B77FFA" w:rsidRDefault="00547E11" w:rsidP="000D6DC7">
      <w:pPr>
        <w:pStyle w:val="Bodytext10"/>
        <w:numPr>
          <w:ilvl w:val="0"/>
          <w:numId w:val="114"/>
        </w:numPr>
        <w:tabs>
          <w:tab w:val="left" w:pos="1004"/>
        </w:tabs>
        <w:spacing w:after="240" w:line="240" w:lineRule="auto"/>
        <w:ind w:firstLine="540"/>
      </w:pPr>
      <w:bookmarkStart w:id="3899" w:name="bookmark735"/>
      <w:r>
        <w:rPr>
          <w:rStyle w:val="Bodytext1"/>
        </w:rPr>
        <w:t>Geben Sie eine Nachricht ein.</w:t>
      </w:r>
      <w:bookmarkEnd w:id="3899"/>
    </w:p>
    <w:p w:rsidR="00B77FFA" w:rsidRDefault="00547E11" w:rsidP="000D6DC7">
      <w:pPr>
        <w:pStyle w:val="Bodytext10"/>
        <w:numPr>
          <w:ilvl w:val="0"/>
          <w:numId w:val="114"/>
        </w:numPr>
        <w:tabs>
          <w:tab w:val="left" w:pos="1004"/>
        </w:tabs>
        <w:spacing w:after="200" w:line="240" w:lineRule="auto"/>
        <w:ind w:firstLine="540"/>
      </w:pPr>
      <w:r>
        <w:rPr>
          <w:rStyle w:val="Bodytext1"/>
        </w:rPr>
        <w:t>Fügen Sie Dokumente bei Bedarf bei.</w:t>
      </w:r>
    </w:p>
    <w:p w:rsidR="00B77FFA" w:rsidRDefault="00547E11" w:rsidP="000D6DC7">
      <w:pPr>
        <w:pStyle w:val="Bodytext10"/>
        <w:numPr>
          <w:ilvl w:val="0"/>
          <w:numId w:val="114"/>
        </w:numPr>
        <w:tabs>
          <w:tab w:val="left" w:pos="1004"/>
        </w:tabs>
        <w:spacing w:after="520" w:line="240" w:lineRule="auto"/>
        <w:ind w:firstLine="540"/>
      </w:pPr>
      <w:r>
        <w:rPr>
          <w:rStyle w:val="Bodytext1"/>
        </w:rPr>
        <w:t xml:space="preserve">Klicken Sie auf </w:t>
      </w:r>
      <w:r>
        <w:rPr>
          <w:rStyle w:val="Bodytext1"/>
          <w:b/>
        </w:rPr>
        <w:t xml:space="preserve">Speichern, </w:t>
      </w:r>
      <w:r>
        <w:rPr>
          <w:rStyle w:val="Bodytext1"/>
        </w:rPr>
        <w:t>um die Nachricht als Entwurf im System zu behalten.</w:t>
      </w:r>
    </w:p>
    <w:p w:rsidR="00B77FFA" w:rsidRDefault="00547E11">
      <w:pPr>
        <w:pStyle w:val="Bodytext10"/>
        <w:spacing w:after="340" w:line="240" w:lineRule="auto"/>
        <w:ind w:firstLine="540"/>
      </w:pPr>
      <w:r>
        <w:rPr>
          <w:rStyle w:val="Bodytext1"/>
        </w:rPr>
        <w:t xml:space="preserve">Der Entwurf wird auf der Registerkarte </w:t>
      </w:r>
      <w:r>
        <w:rPr>
          <w:rStyle w:val="Bodytext1"/>
          <w:b/>
        </w:rPr>
        <w:t xml:space="preserve">Event &amp; Message Timeline </w:t>
      </w:r>
      <w:r>
        <w:rPr>
          <w:rStyle w:val="Bodytext1"/>
        </w:rPr>
        <w:t xml:space="preserve">angezeigt, wenn der Benutzer auf </w:t>
      </w:r>
      <w:r>
        <w:rPr>
          <w:rStyle w:val="Bodytext1"/>
          <w:b/>
        </w:rPr>
        <w:t>Schließen</w:t>
      </w:r>
      <w:r>
        <w:rPr>
          <w:rStyle w:val="Bodytext1"/>
        </w:rPr>
        <w:t xml:space="preserve"> klickt.</w:t>
      </w:r>
      <w:r>
        <w:t xml:space="preserve"> </w:t>
      </w:r>
      <w:r>
        <w:br w:type="page"/>
      </w:r>
    </w:p>
    <w:p w:rsidR="00B77FFA" w:rsidRDefault="00547E11">
      <w:pPr>
        <w:jc w:val="center"/>
        <w:rPr>
          <w:sz w:val="2"/>
        </w:rPr>
      </w:pPr>
      <w:r>
        <w:rPr>
          <w:noProof/>
          <w:lang w:val="de-DE"/>
        </w:rPr>
        <w:drawing>
          <wp:inline distT="0" distB="0" distL="0" distR="0">
            <wp:extent cx="6346190" cy="2919730"/>
            <wp:effectExtent l="0" t="0" r="0" b="0"/>
            <wp:docPr id="1342" name="Picutre 1342"/>
            <wp:cNvGraphicFramePr/>
            <a:graphic xmlns:a="http://schemas.openxmlformats.org/drawingml/2006/main">
              <a:graphicData uri="http://schemas.openxmlformats.org/drawingml/2006/picture">
                <pic:pic xmlns:pic="http://schemas.openxmlformats.org/drawingml/2006/picture">
                  <pic:nvPicPr>
                    <pic:cNvPr id="1342" name="Bild 1342"/>
                    <pic:cNvPicPr/>
                  </pic:nvPicPr>
                  <pic:blipFill>
                    <a:blip r:embed="rId592"/>
                    <a:stretch/>
                  </pic:blipFill>
                  <pic:spPr>
                    <a:xfrm>
                      <a:off x="0" y="0"/>
                      <a:ext cx="6346190" cy="2919730"/>
                    </a:xfrm>
                    <a:prstGeom prst="rect">
                      <a:avLst/>
                    </a:prstGeom>
                  </pic:spPr>
                </pic:pic>
              </a:graphicData>
            </a:graphic>
          </wp:inline>
        </w:drawing>
      </w:r>
    </w:p>
    <w:p w:rsidR="00B77FFA" w:rsidRDefault="00547E11">
      <w:pPr>
        <w:pStyle w:val="Picturecaption10"/>
        <w:spacing w:line="264" w:lineRule="auto"/>
        <w:jc w:val="center"/>
      </w:pPr>
      <w:bookmarkStart w:id="3900" w:name="bookmark736"/>
      <w:r>
        <w:rPr>
          <w:rStyle w:val="Picturecaption1"/>
          <w:i/>
        </w:rPr>
        <w:t>Abbildung 339: Antwort auf die Nachricht „Senden sonstiger Informationen“: Bearbeiten eines Nachrichtenentwurfs</w:t>
      </w:r>
      <w:bookmarkEnd w:id="3900"/>
    </w:p>
    <w:p w:rsidR="00B77FFA" w:rsidRDefault="00B77FFA">
      <w:pPr>
        <w:spacing w:after="259" w:line="1" w:lineRule="exact"/>
      </w:pPr>
    </w:p>
    <w:p w:rsidR="00B77FFA" w:rsidRDefault="00547E11" w:rsidP="000D6DC7">
      <w:pPr>
        <w:pStyle w:val="Bodytext10"/>
        <w:numPr>
          <w:ilvl w:val="0"/>
          <w:numId w:val="114"/>
        </w:numPr>
        <w:tabs>
          <w:tab w:val="left" w:pos="1004"/>
        </w:tabs>
        <w:spacing w:after="120" w:line="264" w:lineRule="auto"/>
        <w:ind w:firstLine="540"/>
      </w:pPr>
      <w:r>
        <w:rPr>
          <w:rStyle w:val="Bodytext1"/>
        </w:rPr>
        <w:t xml:space="preserve">Klicken Sie auf </w:t>
      </w:r>
      <w:r>
        <w:rPr>
          <w:rStyle w:val="Bodytext1"/>
          <w:b/>
        </w:rPr>
        <w:t xml:space="preserve">die Registerkarte Ereignis &amp;-Nachrichtenzeitleiste, </w:t>
      </w:r>
      <w:r>
        <w:rPr>
          <w:rStyle w:val="Bodytext1"/>
        </w:rPr>
        <w:t>um den Entwurf einer Nachricht anzuzeigen.</w:t>
      </w:r>
    </w:p>
    <w:p w:rsidR="00B77FFA" w:rsidRDefault="00547E11" w:rsidP="000D6DC7">
      <w:pPr>
        <w:pStyle w:val="Bodytext10"/>
        <w:numPr>
          <w:ilvl w:val="0"/>
          <w:numId w:val="114"/>
        </w:numPr>
        <w:tabs>
          <w:tab w:val="left" w:pos="1009"/>
        </w:tabs>
        <w:spacing w:after="120" w:line="264" w:lineRule="auto"/>
        <w:ind w:left="540"/>
      </w:pPr>
      <w:r>
        <w:rPr>
          <w:rStyle w:val="Bodytext1"/>
        </w:rPr>
        <w:t xml:space="preserve">Klicken Sie auf der rechten Seite einer Nachricht auf </w:t>
      </w:r>
      <w:r>
        <w:rPr>
          <w:rStyle w:val="Bodytext1"/>
          <w:b/>
        </w:rPr>
        <w:t xml:space="preserve">Bearbeiten. </w:t>
      </w:r>
      <w:r>
        <w:rPr>
          <w:rStyle w:val="Bodytext1"/>
        </w:rPr>
        <w:t xml:space="preserve"> Ein Popup-Fenster, in dem Sie die Nachricht und Anhänge bearbeiten können, wird angezeigt.</w:t>
      </w:r>
    </w:p>
    <w:p w:rsidR="00B77FFA" w:rsidRDefault="00547E11">
      <w:pPr>
        <w:jc w:val="center"/>
        <w:rPr>
          <w:sz w:val="2"/>
        </w:rPr>
      </w:pPr>
      <w:r>
        <w:rPr>
          <w:noProof/>
          <w:lang w:val="de-DE"/>
        </w:rPr>
        <w:drawing>
          <wp:inline distT="0" distB="0" distL="0" distR="0">
            <wp:extent cx="5614670" cy="2780030"/>
            <wp:effectExtent l="0" t="0" r="0" b="0"/>
            <wp:docPr id="1343" name="Picutre 1343"/>
            <wp:cNvGraphicFramePr/>
            <a:graphic xmlns:a="http://schemas.openxmlformats.org/drawingml/2006/main">
              <a:graphicData uri="http://schemas.openxmlformats.org/drawingml/2006/picture">
                <pic:pic xmlns:pic="http://schemas.openxmlformats.org/drawingml/2006/picture">
                  <pic:nvPicPr>
                    <pic:cNvPr id="1343" name="Bild 1343"/>
                    <pic:cNvPicPr/>
                  </pic:nvPicPr>
                  <pic:blipFill>
                    <a:blip r:embed="rId593"/>
                    <a:stretch/>
                  </pic:blipFill>
                  <pic:spPr>
                    <a:xfrm>
                      <a:off x="0" y="0"/>
                      <a:ext cx="5614670" cy="2780030"/>
                    </a:xfrm>
                    <a:prstGeom prst="rect">
                      <a:avLst/>
                    </a:prstGeom>
                  </pic:spPr>
                </pic:pic>
              </a:graphicData>
            </a:graphic>
          </wp:inline>
        </w:drawing>
      </w:r>
    </w:p>
    <w:p w:rsidR="00B77FFA" w:rsidRDefault="00547E11">
      <w:pPr>
        <w:pStyle w:val="Picturecaption10"/>
        <w:ind w:left="1133"/>
      </w:pPr>
      <w:r>
        <w:rPr>
          <w:rStyle w:val="Picturecaption1"/>
          <w:i/>
        </w:rPr>
        <w:t>Abbildung 340: Senden einer Antwort auf die Nachricht „Senden sonstiger Informationen“</w:t>
      </w:r>
    </w:p>
    <w:p w:rsidR="00B77FFA" w:rsidRDefault="00B77FFA">
      <w:pPr>
        <w:spacing w:after="539" w:line="1" w:lineRule="exact"/>
      </w:pPr>
    </w:p>
    <w:p w:rsidR="00B77FFA" w:rsidRDefault="00547E11" w:rsidP="000D6DC7">
      <w:pPr>
        <w:pStyle w:val="Bodytext10"/>
        <w:numPr>
          <w:ilvl w:val="0"/>
          <w:numId w:val="114"/>
        </w:numPr>
        <w:tabs>
          <w:tab w:val="left" w:pos="1004"/>
        </w:tabs>
        <w:spacing w:after="260" w:line="240" w:lineRule="auto"/>
        <w:ind w:left="540"/>
      </w:pPr>
      <w:bookmarkStart w:id="3901" w:name="bookmark737"/>
      <w:r>
        <w:rPr>
          <w:rStyle w:val="Bodytext1"/>
        </w:rPr>
        <w:t xml:space="preserve">Klicken Sie auf </w:t>
      </w:r>
      <w:r>
        <w:rPr>
          <w:rStyle w:val="Bodytext1"/>
          <w:b/>
        </w:rPr>
        <w:t xml:space="preserve">Senden, </w:t>
      </w:r>
      <w:r>
        <w:rPr>
          <w:rStyle w:val="Bodytext1"/>
        </w:rPr>
        <w:t>um eine Nachricht an die ausführende Behörde zu senden.</w:t>
      </w:r>
      <w:bookmarkEnd w:id="3901"/>
    </w:p>
    <w:p w:rsidR="00B77FFA" w:rsidRDefault="00547E11" w:rsidP="000D6DC7">
      <w:pPr>
        <w:pStyle w:val="Bodytext10"/>
        <w:numPr>
          <w:ilvl w:val="0"/>
          <w:numId w:val="114"/>
        </w:numPr>
        <w:tabs>
          <w:tab w:val="left" w:pos="1004"/>
        </w:tabs>
        <w:spacing w:after="860" w:line="240" w:lineRule="auto"/>
        <w:ind w:left="540"/>
      </w:pPr>
      <w:r>
        <w:rPr>
          <w:rStyle w:val="Bodytext1"/>
        </w:rPr>
        <w:t xml:space="preserve">Auf Ihre gesendete Nachricht kann nun über die Registerkarte </w:t>
      </w:r>
      <w:r>
        <w:rPr>
          <w:rStyle w:val="Bodytext1"/>
          <w:b/>
        </w:rPr>
        <w:t xml:space="preserve">Ereignis- &amp;-Nachrichten-Zeitleiste </w:t>
      </w:r>
      <w:r>
        <w:rPr>
          <w:rStyle w:val="Bodytext1"/>
        </w:rPr>
        <w:t>zugegriffen werden.</w:t>
      </w:r>
    </w:p>
    <w:p w:rsidR="00B77FFA" w:rsidRDefault="00547E11" w:rsidP="000D6DC7">
      <w:pPr>
        <w:pStyle w:val="Heading410"/>
        <w:keepNext/>
        <w:keepLines/>
        <w:numPr>
          <w:ilvl w:val="2"/>
          <w:numId w:val="111"/>
        </w:numPr>
        <w:tabs>
          <w:tab w:val="left" w:pos="1973"/>
          <w:tab w:val="left" w:pos="1975"/>
        </w:tabs>
        <w:spacing w:after="120" w:line="264" w:lineRule="auto"/>
        <w:jc w:val="both"/>
      </w:pPr>
      <w:bookmarkStart w:id="3902" w:name="bookmark738"/>
      <w:bookmarkStart w:id="3903" w:name="_Toc188612441"/>
      <w:bookmarkStart w:id="3904" w:name="_Toc188612594"/>
      <w:bookmarkStart w:id="3905" w:name="_Toc188612900"/>
      <w:bookmarkStart w:id="3906" w:name="_Toc188613053"/>
      <w:bookmarkStart w:id="3907" w:name="_Toc188613206"/>
      <w:bookmarkStart w:id="3908" w:name="_Toc188613359"/>
      <w:bookmarkStart w:id="3909" w:name="_Toc188613512"/>
      <w:bookmarkStart w:id="3910" w:name="_Toc188613665"/>
      <w:bookmarkStart w:id="3911" w:name="_Toc188613818"/>
      <w:bookmarkStart w:id="3912" w:name="_Toc188613971"/>
      <w:bookmarkStart w:id="3913" w:name="_Toc188614124"/>
      <w:bookmarkStart w:id="3914" w:name="_Toc188614277"/>
      <w:bookmarkStart w:id="3915" w:name="_Toc188614430"/>
      <w:bookmarkStart w:id="3916" w:name="_Toc188614583"/>
      <w:bookmarkStart w:id="3917" w:name="_Toc188614736"/>
      <w:bookmarkStart w:id="3918" w:name="_Toc188614889"/>
      <w:bookmarkStart w:id="3919" w:name="_Toc188615042"/>
      <w:bookmarkStart w:id="3920" w:name="_Toc188615195"/>
      <w:bookmarkStart w:id="3921" w:name="_Toc188615348"/>
      <w:bookmarkStart w:id="3922" w:name="_Toc188615501"/>
      <w:bookmarkStart w:id="3923" w:name="_Toc188615654"/>
      <w:bookmarkStart w:id="3924" w:name="_Toc188615807"/>
      <w:bookmarkStart w:id="3925" w:name="_Toc188615960"/>
      <w:bookmarkStart w:id="3926" w:name="_Toc188616130"/>
      <w:bookmarkStart w:id="3927" w:name="_Toc188616597"/>
      <w:r>
        <w:rPr>
          <w:rStyle w:val="Heading41"/>
          <w:b/>
        </w:rPr>
        <w:t>SoD Form L-Generation</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p>
    <w:p w:rsidR="00B77FFA" w:rsidRDefault="00547E11">
      <w:pPr>
        <w:pStyle w:val="Bodytext10"/>
        <w:spacing w:after="260" w:line="264" w:lineRule="auto"/>
        <w:ind w:left="540"/>
        <w:sectPr w:rsidR="00B77FFA">
          <w:headerReference w:type="even" r:id="rId594"/>
          <w:headerReference w:type="default" r:id="rId595"/>
          <w:footerReference w:type="even" r:id="rId596"/>
          <w:footerReference w:type="default" r:id="rId597"/>
          <w:pgSz w:w="11900" w:h="16840"/>
          <w:pgMar w:top="601" w:right="884" w:bottom="1462" w:left="1027" w:header="173" w:footer="3" w:gutter="0"/>
          <w:cols w:space="720"/>
          <w:noEndnote/>
          <w:docGrid w:linePitch="360"/>
        </w:sectPr>
      </w:pPr>
      <w:r>
        <w:rPr>
          <w:rStyle w:val="Bodytext1"/>
        </w:rPr>
        <w:t>SoD-Formblatt L ist ein zusätzliches Dokument, das den von einer Empfangsstelle zuzustellenden Dokumenten beigefügt werden sollte.</w:t>
      </w:r>
    </w:p>
    <w:p w:rsidR="00B77FFA" w:rsidRDefault="00547E11">
      <w:pPr>
        <w:jc w:val="center"/>
        <w:rPr>
          <w:sz w:val="2"/>
        </w:rPr>
      </w:pPr>
      <w:r>
        <w:rPr>
          <w:noProof/>
          <w:lang w:val="de-DE"/>
        </w:rPr>
        <w:drawing>
          <wp:inline distT="0" distB="0" distL="0" distR="0">
            <wp:extent cx="5474335" cy="2621280"/>
            <wp:effectExtent l="0" t="0" r="0" b="0"/>
            <wp:docPr id="1350" name="Picutre 1350"/>
            <wp:cNvGraphicFramePr/>
            <a:graphic xmlns:a="http://schemas.openxmlformats.org/drawingml/2006/main">
              <a:graphicData uri="http://schemas.openxmlformats.org/drawingml/2006/picture">
                <pic:pic xmlns:pic="http://schemas.openxmlformats.org/drawingml/2006/picture">
                  <pic:nvPicPr>
                    <pic:cNvPr id="1350" name="Bild 1350"/>
                    <pic:cNvPicPr/>
                  </pic:nvPicPr>
                  <pic:blipFill>
                    <a:blip r:embed="rId598"/>
                    <a:stretch/>
                  </pic:blipFill>
                  <pic:spPr>
                    <a:xfrm>
                      <a:off x="0" y="0"/>
                      <a:ext cx="5474335" cy="2621280"/>
                    </a:xfrm>
                    <a:prstGeom prst="rect">
                      <a:avLst/>
                    </a:prstGeom>
                  </pic:spPr>
                </pic:pic>
              </a:graphicData>
            </a:graphic>
          </wp:inline>
        </w:drawing>
      </w:r>
    </w:p>
    <w:p w:rsidR="00B77FFA" w:rsidRDefault="00547E11">
      <w:pPr>
        <w:pStyle w:val="Picturecaption10"/>
        <w:ind w:left="2510"/>
      </w:pPr>
      <w:r>
        <w:rPr>
          <w:rStyle w:val="Picturecaption1"/>
          <w:i/>
        </w:rPr>
        <w:t>Abbildung 341: SoD Form L-Generation</w:t>
      </w:r>
    </w:p>
    <w:p w:rsidR="00B77FFA" w:rsidRDefault="00B77FFA">
      <w:pPr>
        <w:spacing w:after="639" w:line="1" w:lineRule="exact"/>
      </w:pPr>
    </w:p>
    <w:p w:rsidR="00B77FFA" w:rsidRDefault="00547E11">
      <w:pPr>
        <w:pStyle w:val="Picturecaption10"/>
      </w:pPr>
      <w:bookmarkStart w:id="3928" w:name="bookmark741"/>
      <w:r>
        <w:rPr>
          <w:rStyle w:val="Picturecaption1"/>
        </w:rPr>
        <w:t xml:space="preserve">1 Klicken Sie auf </w:t>
      </w:r>
      <w:r>
        <w:rPr>
          <w:rStyle w:val="Picturecaption1"/>
          <w:b/>
        </w:rPr>
        <w:t xml:space="preserve">Formular L PDF aus Workflow generieren. </w:t>
      </w:r>
      <w:bookmarkEnd w:id="3928"/>
    </w:p>
    <w:p w:rsidR="00B77FFA" w:rsidRDefault="00547E11">
      <w:pPr>
        <w:jc w:val="center"/>
        <w:rPr>
          <w:sz w:val="2"/>
        </w:rPr>
      </w:pPr>
      <w:r>
        <w:rPr>
          <w:noProof/>
          <w:lang w:val="de-DE"/>
        </w:rPr>
        <w:drawing>
          <wp:inline distT="0" distB="0" distL="0" distR="0">
            <wp:extent cx="5480050" cy="2566670"/>
            <wp:effectExtent l="0" t="0" r="0" b="0"/>
            <wp:docPr id="1351" name="Picutre 1351"/>
            <wp:cNvGraphicFramePr/>
            <a:graphic xmlns:a="http://schemas.openxmlformats.org/drawingml/2006/main">
              <a:graphicData uri="http://schemas.openxmlformats.org/drawingml/2006/picture">
                <pic:pic xmlns:pic="http://schemas.openxmlformats.org/drawingml/2006/picture">
                  <pic:nvPicPr>
                    <pic:cNvPr id="1351" name="Bild 1351"/>
                    <pic:cNvPicPr/>
                  </pic:nvPicPr>
                  <pic:blipFill>
                    <a:blip r:embed="rId599"/>
                    <a:stretch/>
                  </pic:blipFill>
                  <pic:spPr>
                    <a:xfrm>
                      <a:off x="0" y="0"/>
                      <a:ext cx="5480050" cy="2566670"/>
                    </a:xfrm>
                    <a:prstGeom prst="rect">
                      <a:avLst/>
                    </a:prstGeom>
                  </pic:spPr>
                </pic:pic>
              </a:graphicData>
            </a:graphic>
          </wp:inline>
        </w:drawing>
      </w:r>
    </w:p>
    <w:p w:rsidR="00B77FFA" w:rsidRDefault="00547E11">
      <w:pPr>
        <w:pStyle w:val="Picturecaption10"/>
        <w:ind w:left="2131"/>
      </w:pPr>
      <w:r>
        <w:rPr>
          <w:rStyle w:val="Picturecaption1"/>
          <w:i/>
        </w:rPr>
        <w:t>Abbildung 342: SoD Form L Sprachauswahl</w:t>
      </w:r>
    </w:p>
    <w:p w:rsidR="00B77FFA" w:rsidRDefault="00B77FFA">
      <w:pPr>
        <w:spacing w:after="239" w:line="1" w:lineRule="exact"/>
      </w:pPr>
    </w:p>
    <w:p w:rsidR="00B77FFA" w:rsidRDefault="00547E11">
      <w:pPr>
        <w:pStyle w:val="Bodytext10"/>
        <w:spacing w:after="120" w:line="264" w:lineRule="auto"/>
        <w:ind w:firstLine="520"/>
      </w:pPr>
      <w:bookmarkStart w:id="3929" w:name="bookmark742"/>
      <w:r>
        <w:rPr>
          <w:rStyle w:val="Bodytext1"/>
        </w:rPr>
        <w:t>2 Die Anwendung zeigt ein Popup-Fenster mit Sprachsymbolen an. Wählen Sie die Sprache aus.</w:t>
      </w:r>
      <w:bookmarkEnd w:id="3929"/>
    </w:p>
    <w:p w:rsidR="00B77FFA" w:rsidRDefault="00547E11">
      <w:pPr>
        <w:pStyle w:val="Bodytext10"/>
        <w:spacing w:after="460" w:line="264" w:lineRule="auto"/>
        <w:ind w:left="520" w:firstLine="20"/>
      </w:pPr>
      <w:bookmarkStart w:id="3930" w:name="bookmark743"/>
      <w:r>
        <w:rPr>
          <w:rStyle w:val="Bodytext1"/>
        </w:rPr>
        <w:t>Wenn Sie auf das Symbol mit der bevorzugten Sprache klicken, lädt die Anwendung die Datei auf Ihre Festplatte herunter. Sie können das Dokument ausdrucken und an die Dokumente anhängen, die dem Empfänger zugestellt werden sollen.</w:t>
      </w:r>
      <w:bookmarkEnd w:id="3930"/>
    </w:p>
    <w:p w:rsidR="00B77FFA" w:rsidRDefault="00547E11" w:rsidP="000D6DC7">
      <w:pPr>
        <w:pStyle w:val="Heading410"/>
        <w:keepNext/>
        <w:keepLines/>
        <w:numPr>
          <w:ilvl w:val="2"/>
          <w:numId w:val="111"/>
        </w:numPr>
        <w:tabs>
          <w:tab w:val="left" w:pos="1948"/>
          <w:tab w:val="left" w:pos="1955"/>
        </w:tabs>
        <w:spacing w:after="120"/>
        <w:ind w:firstLine="520"/>
      </w:pPr>
      <w:bookmarkStart w:id="3931" w:name="_Toc188612442"/>
      <w:bookmarkStart w:id="3932" w:name="_Toc188612595"/>
      <w:bookmarkStart w:id="3933" w:name="_Toc188612901"/>
      <w:bookmarkStart w:id="3934" w:name="_Toc188613054"/>
      <w:bookmarkStart w:id="3935" w:name="_Toc188613207"/>
      <w:bookmarkStart w:id="3936" w:name="_Toc188613360"/>
      <w:bookmarkStart w:id="3937" w:name="_Toc188613513"/>
      <w:bookmarkStart w:id="3938" w:name="_Toc188613666"/>
      <w:bookmarkStart w:id="3939" w:name="_Toc188613819"/>
      <w:bookmarkStart w:id="3940" w:name="_Toc188613972"/>
      <w:bookmarkStart w:id="3941" w:name="_Toc188614125"/>
      <w:bookmarkStart w:id="3942" w:name="_Toc188614278"/>
      <w:bookmarkStart w:id="3943" w:name="_Toc188614431"/>
      <w:bookmarkStart w:id="3944" w:name="_Toc188614584"/>
      <w:bookmarkStart w:id="3945" w:name="_Toc188614737"/>
      <w:bookmarkStart w:id="3946" w:name="_Toc188614890"/>
      <w:bookmarkStart w:id="3947" w:name="_Toc188615043"/>
      <w:bookmarkStart w:id="3948" w:name="_Toc188615196"/>
      <w:bookmarkStart w:id="3949" w:name="_Toc188615349"/>
      <w:bookmarkStart w:id="3950" w:name="_Toc188615502"/>
      <w:bookmarkStart w:id="3951" w:name="_Toc188615655"/>
      <w:bookmarkStart w:id="3952" w:name="_Toc188615808"/>
      <w:bookmarkStart w:id="3953" w:name="_Toc188615961"/>
      <w:bookmarkStart w:id="3954" w:name="_Toc188616131"/>
      <w:bookmarkStart w:id="3955" w:name="_Toc188616598"/>
      <w:r>
        <w:rPr>
          <w:rStyle w:val="Heading41"/>
          <w:b/>
        </w:rPr>
        <w:t>Unterschriften von Dokumenten</w:t>
      </w:r>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p>
    <w:p w:rsidR="00B77FFA" w:rsidRDefault="00547E11">
      <w:pPr>
        <w:pStyle w:val="Bodytext10"/>
        <w:spacing w:after="340" w:line="264" w:lineRule="auto"/>
        <w:ind w:left="520" w:firstLine="20"/>
      </w:pPr>
      <w:r>
        <w:rPr>
          <w:rStyle w:val="Bodytext1"/>
        </w:rPr>
        <w:t>Jedes SoD- oder ToE-Formular (definiert in der Verordnung) muss unterzeichnet werden. Der Benutzer kann eine der folgenden Optionen auswählen:</w:t>
      </w:r>
    </w:p>
    <w:p w:rsidR="00B77FFA" w:rsidRDefault="00547E11" w:rsidP="000D6DC7">
      <w:pPr>
        <w:pStyle w:val="Bodytext10"/>
        <w:numPr>
          <w:ilvl w:val="0"/>
          <w:numId w:val="115"/>
        </w:numPr>
        <w:tabs>
          <w:tab w:val="left" w:pos="1260"/>
        </w:tabs>
        <w:spacing w:after="0" w:line="151" w:lineRule="auto"/>
        <w:ind w:firstLine="900"/>
      </w:pPr>
      <w:r>
        <w:rPr>
          <w:rStyle w:val="Bodytext1"/>
        </w:rPr>
        <w:t>Signatur im PAdES-Format (Standard und empfohlene Option)</w:t>
      </w:r>
    </w:p>
    <w:p w:rsidR="00B77FFA" w:rsidRDefault="00547E11" w:rsidP="000D6DC7">
      <w:pPr>
        <w:pStyle w:val="Bodytext10"/>
        <w:numPr>
          <w:ilvl w:val="0"/>
          <w:numId w:val="115"/>
        </w:numPr>
        <w:tabs>
          <w:tab w:val="left" w:pos="1260"/>
        </w:tabs>
        <w:spacing w:after="320" w:line="151" w:lineRule="auto"/>
        <w:ind w:firstLine="900"/>
      </w:pPr>
      <w:r>
        <w:rPr>
          <w:rStyle w:val="Bodytext1"/>
        </w:rPr>
        <w:t>andere Arten von Unterschriften</w:t>
      </w:r>
    </w:p>
    <w:p w:rsidR="00B77FFA" w:rsidRDefault="00547E11">
      <w:pPr>
        <w:pStyle w:val="Bodytext10"/>
        <w:spacing w:after="100" w:line="264" w:lineRule="auto"/>
        <w:ind w:left="540"/>
      </w:pPr>
      <w:r>
        <w:rPr>
          <w:rStyle w:val="Bodytext1"/>
        </w:rPr>
        <w:t>Wenn die Option „Andere Arten von Signaturen“ ausgewählt ist, kann eine andere Art von Dokument hochgeladen werden (z. B.: jpg, jpeg, png). Das Dokument muss mit einer der folgenden Unterschriften versehen sein: digitale Signaturen oder Siegel, Stempel, handschriftliche Unterschriften.</w:t>
      </w:r>
    </w:p>
    <w:p w:rsidR="00B77FFA" w:rsidRDefault="00547E11">
      <w:pPr>
        <w:pStyle w:val="Bodytext10"/>
        <w:spacing w:after="760" w:line="266" w:lineRule="auto"/>
        <w:ind w:left="540"/>
      </w:pPr>
      <w:r>
        <w:rPr>
          <w:rStyle w:val="Bodytext1"/>
        </w:rPr>
        <w:t>Wenn während eines Formularversands die Option „Andere Arten von Signaturen“ verwendet wurde, sind die folgenden Warnungen auf der Empfängerseite sichtbar:</w:t>
      </w:r>
    </w:p>
    <w:p w:rsidR="00B77FFA" w:rsidRDefault="00547E11">
      <w:pPr>
        <w:pStyle w:val="Bodytext70"/>
        <w:tabs>
          <w:tab w:val="left" w:pos="3838"/>
          <w:tab w:val="left" w:pos="7034"/>
        </w:tabs>
        <w:spacing w:after="560"/>
        <w:ind w:firstLine="900"/>
      </w:pPr>
      <w:bookmarkStart w:id="3956" w:name="bookmark746"/>
      <w:r>
        <w:rPr>
          <w:rStyle w:val="Bodytext7"/>
          <w:b/>
          <w:color w:val="7A7A7A"/>
        </w:rPr>
        <w:t xml:space="preserve">4, </w:t>
      </w:r>
      <w:r>
        <w:rPr>
          <w:rStyle w:val="Bodytext7"/>
          <w:b/>
          <w:color w:val="C73A54"/>
        </w:rPr>
        <w:t xml:space="preserve">o </w:t>
      </w:r>
      <w:r>
        <w:rPr>
          <w:rStyle w:val="Bodytext7"/>
          <w:b/>
          <w:color w:val="BF7680"/>
        </w:rPr>
        <w:t>l&lt;n«0«(6).png</w:t>
      </w:r>
      <w:r>
        <w:rPr>
          <w:rStyle w:val="Bodytext7"/>
          <w:b/>
          <w:color w:val="BF7680"/>
        </w:rPr>
        <w:tab/>
        <w:t xml:space="preserve">Nicht Mat* ugiwd docu </w:t>
      </w:r>
      <w:r>
        <w:rPr>
          <w:rStyle w:val="Bodytext7"/>
          <w:b/>
          <w:color w:val="AD9D97"/>
        </w:rPr>
        <w:t>06/11.2024 10:47</w:t>
      </w:r>
      <w:r>
        <w:rPr>
          <w:rStyle w:val="Bodytext7"/>
          <w:b/>
          <w:color w:val="AD9D97"/>
        </w:rPr>
        <w:tab/>
        <w:t>130 KB</w:t>
      </w:r>
      <w:bookmarkEnd w:id="3956"/>
    </w:p>
    <w:p w:rsidR="00B77FFA" w:rsidRDefault="00547E11">
      <w:pPr>
        <w:pStyle w:val="Bodytext10"/>
        <w:spacing w:after="680" w:line="240" w:lineRule="auto"/>
        <w:jc w:val="center"/>
      </w:pPr>
      <w:r>
        <w:rPr>
          <w:rStyle w:val="Bodytext1"/>
          <w:i/>
        </w:rPr>
        <w:t>Abbildung 343: Warnung im Tab "Übersicht"</w:t>
      </w:r>
    </w:p>
    <w:p w:rsidR="00B77FFA" w:rsidRDefault="00547E11">
      <w:pPr>
        <w:jc w:val="center"/>
        <w:rPr>
          <w:sz w:val="2"/>
        </w:rPr>
      </w:pPr>
      <w:r>
        <w:rPr>
          <w:noProof/>
          <w:lang w:val="de-DE"/>
        </w:rPr>
        <w:drawing>
          <wp:inline distT="0" distB="0" distL="0" distR="0">
            <wp:extent cx="5480050" cy="3108960"/>
            <wp:effectExtent l="0" t="0" r="0" b="0"/>
            <wp:docPr id="1352" name="Picutre 1352"/>
            <wp:cNvGraphicFramePr/>
            <a:graphic xmlns:a="http://schemas.openxmlformats.org/drawingml/2006/main">
              <a:graphicData uri="http://schemas.openxmlformats.org/drawingml/2006/picture">
                <pic:pic xmlns:pic="http://schemas.openxmlformats.org/drawingml/2006/picture">
                  <pic:nvPicPr>
                    <pic:cNvPr id="1352" name="Bild 1352"/>
                    <pic:cNvPicPr/>
                  </pic:nvPicPr>
                  <pic:blipFill>
                    <a:blip r:embed="rId600"/>
                    <a:stretch/>
                  </pic:blipFill>
                  <pic:spPr>
                    <a:xfrm>
                      <a:off x="0" y="0"/>
                      <a:ext cx="5480050" cy="3108960"/>
                    </a:xfrm>
                    <a:prstGeom prst="rect">
                      <a:avLst/>
                    </a:prstGeom>
                  </pic:spPr>
                </pic:pic>
              </a:graphicData>
            </a:graphic>
          </wp:inline>
        </w:drawing>
      </w:r>
    </w:p>
    <w:p w:rsidR="00B77FFA" w:rsidRDefault="00547E11">
      <w:pPr>
        <w:pStyle w:val="Picturecaption10"/>
        <w:ind w:left="2189"/>
      </w:pPr>
      <w:r>
        <w:rPr>
          <w:rStyle w:val="Picturecaption1"/>
          <w:i/>
        </w:rPr>
        <w:t>Abbildung 344: Warnung im Anhang</w:t>
      </w:r>
    </w:p>
    <w:p w:rsidR="00B77FFA" w:rsidRDefault="00B77FFA">
      <w:pPr>
        <w:spacing w:after="679" w:line="1" w:lineRule="exact"/>
      </w:pPr>
    </w:p>
    <w:p w:rsidR="00B77FFA" w:rsidRDefault="00547E11">
      <w:pPr>
        <w:pStyle w:val="Bodytext10"/>
        <w:spacing w:after="240" w:line="223" w:lineRule="auto"/>
        <w:ind w:firstLine="540"/>
        <w:rPr>
          <w:sz w:val="26"/>
        </w:rPr>
      </w:pPr>
      <w:bookmarkStart w:id="3957" w:name="bookmark747"/>
      <w:bookmarkStart w:id="3958" w:name="bookmark748"/>
      <w:r>
        <w:rPr>
          <w:rStyle w:val="Bodytext1"/>
          <w:b/>
          <w:sz w:val="26"/>
        </w:rPr>
        <w:t>10.2. Technische Nachweise</w:t>
      </w:r>
      <w:bookmarkEnd w:id="3957"/>
      <w:bookmarkEnd w:id="3958"/>
    </w:p>
    <w:p w:rsidR="00B77FFA" w:rsidRDefault="00547E11">
      <w:pPr>
        <w:pStyle w:val="Bodytext10"/>
        <w:spacing w:after="0" w:line="240" w:lineRule="auto"/>
        <w:ind w:left="540"/>
        <w:sectPr w:rsidR="00B77FFA">
          <w:headerReference w:type="even" r:id="rId601"/>
          <w:headerReference w:type="default" r:id="rId602"/>
          <w:footerReference w:type="even" r:id="rId603"/>
          <w:footerReference w:type="default" r:id="rId604"/>
          <w:pgSz w:w="11900" w:h="16840"/>
          <w:pgMar w:top="1834" w:right="884" w:bottom="1733" w:left="1027" w:header="0" w:footer="3" w:gutter="0"/>
          <w:cols w:space="720"/>
          <w:noEndnote/>
          <w:docGrid w:linePitch="360"/>
        </w:sectPr>
      </w:pPr>
      <w:r>
        <w:rPr>
          <w:rStyle w:val="Bodytext1"/>
        </w:rPr>
        <w:t>Erhaltene Nachrichten innerhalb von Fällen enthalten technische Nachweise, die abgerufen und heruntergeladen werden können, bestehend aus einer Token.xml und einer Token.pdf. Diese gewährleisten dem Empfänger die Gültigkeit des von der Gegenpartei erhaltenen Dokuments und sind auf der Registerkarte „Übersicht“ im Abschnitt „Angehängte Dokumente“ zu finden.</w:t>
      </w:r>
    </w:p>
    <w:p w:rsidR="00B77FFA" w:rsidRDefault="00547E11">
      <w:pPr>
        <w:pStyle w:val="Picturecaption10"/>
        <w:framePr w:w="3154" w:h="307" w:wrap="none" w:hAnchor="page" w:x="4306" w:y="11540"/>
        <w:jc w:val="center"/>
      </w:pPr>
      <w:r>
        <w:rPr>
          <w:rStyle w:val="Picturecaption1"/>
          <w:i/>
        </w:rPr>
        <w:t>Abbildung 345: Technische Nachweise</w:t>
      </w:r>
    </w:p>
    <w:p w:rsidR="00B77FFA" w:rsidRDefault="00547E11">
      <w:pPr>
        <w:pStyle w:val="Bodytext10"/>
        <w:framePr w:w="1742" w:h="331" w:wrap="none" w:hAnchor="page" w:x="1575" w:y="12985"/>
        <w:spacing w:after="0" w:line="240" w:lineRule="auto"/>
        <w:rPr>
          <w:sz w:val="26"/>
        </w:rPr>
      </w:pPr>
      <w:bookmarkStart w:id="3959" w:name="bookmark749"/>
      <w:bookmarkStart w:id="3960" w:name="bookmark750"/>
      <w:r>
        <w:rPr>
          <w:rStyle w:val="Bodytext1"/>
          <w:b/>
          <w:sz w:val="26"/>
        </w:rPr>
        <w:t>10.3. Fall kopieren</w:t>
      </w:r>
      <w:bookmarkEnd w:id="3959"/>
      <w:bookmarkEnd w:id="3960"/>
    </w:p>
    <w:p w:rsidR="00B77FFA" w:rsidRDefault="00547E11">
      <w:pPr>
        <w:pStyle w:val="Bodytext10"/>
        <w:framePr w:w="8664" w:h="581" w:wrap="none" w:hAnchor="page" w:x="1556" w:y="13532"/>
        <w:spacing w:after="0" w:line="240" w:lineRule="auto"/>
      </w:pPr>
      <w:r>
        <w:rPr>
          <w:rStyle w:val="Bodytext1"/>
        </w:rPr>
        <w:t>Diese Funktion kann verwendet werden, um Zeit zu sparen, indem Fall(e) kopiert werden, wenn eine ähnliche Anfrage an mehrere ausführende Behörden gesendet werden muss.</w:t>
      </w:r>
    </w:p>
    <w:p w:rsidR="00B77FFA" w:rsidRDefault="00547E11">
      <w:pPr>
        <w:spacing w:line="360" w:lineRule="exact"/>
      </w:pPr>
      <w:r>
        <w:rPr>
          <w:noProof/>
          <w:lang w:val="de-DE"/>
        </w:rPr>
        <w:drawing>
          <wp:anchor distT="0" distB="262255" distL="0" distR="0" simplePos="0" relativeHeight="62915391" behindDoc="1" locked="0" layoutInCell="1" allowOverlap="1">
            <wp:simplePos x="0" y="0"/>
            <wp:positionH relativeFrom="page">
              <wp:posOffset>652145</wp:posOffset>
            </wp:positionH>
            <wp:positionV relativeFrom="margin">
              <wp:posOffset>0</wp:posOffset>
            </wp:positionV>
            <wp:extent cx="6346190" cy="7260590"/>
            <wp:effectExtent l="0" t="0" r="0" b="0"/>
            <wp:wrapNone/>
            <wp:docPr id="1373" name="Form 1373"/>
            <wp:cNvGraphicFramePr/>
            <a:graphic xmlns:a="http://schemas.openxmlformats.org/drawingml/2006/main">
              <a:graphicData uri="http://schemas.openxmlformats.org/drawingml/2006/picture">
                <pic:pic xmlns:pic="http://schemas.openxmlformats.org/drawingml/2006/picture">
                  <pic:nvPicPr>
                    <pic:cNvPr id="1374" name="Bilderbox 1374"/>
                    <pic:cNvPicPr/>
                  </pic:nvPicPr>
                  <pic:blipFill>
                    <a:blip r:embed="rId605"/>
                    <a:stretch/>
                  </pic:blipFill>
                  <pic:spPr>
                    <a:xfrm>
                      <a:off x="0" y="0"/>
                      <a:ext cx="6346190" cy="7260590"/>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431" w:line="1" w:lineRule="exact"/>
      </w:pPr>
    </w:p>
    <w:p w:rsidR="00B77FFA" w:rsidRDefault="00B77FFA">
      <w:pPr>
        <w:spacing w:line="1" w:lineRule="exact"/>
        <w:sectPr w:rsidR="00B77FFA">
          <w:headerReference w:type="even" r:id="rId606"/>
          <w:headerReference w:type="default" r:id="rId607"/>
          <w:footerReference w:type="even" r:id="rId608"/>
          <w:footerReference w:type="default" r:id="rId609"/>
          <w:pgSz w:w="11900" w:h="16840"/>
          <w:pgMar w:top="601" w:right="884" w:bottom="1197" w:left="1027" w:header="173"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pPr>
        <w:pStyle w:val="Bodytext10"/>
        <w:spacing w:after="100" w:line="240" w:lineRule="auto"/>
        <w:ind w:left="540"/>
      </w:pPr>
      <w:r>
        <w:rPr>
          <w:rStyle w:val="Bodytext1"/>
        </w:rPr>
        <w:t>Copy Case kann nur von dem Benutzer mit der Rolle des Autors bei der ausstellenden Behörde für Draft-, Issued-, Withd- oder Closed-Fälle durchgeführt werden.</w:t>
      </w:r>
    </w:p>
    <w:p w:rsidR="00B77FFA" w:rsidRDefault="00547E11">
      <w:pPr>
        <w:jc w:val="center"/>
        <w:rPr>
          <w:sz w:val="2"/>
        </w:rPr>
      </w:pPr>
      <w:r>
        <w:rPr>
          <w:noProof/>
          <w:lang w:val="de-DE"/>
        </w:rPr>
        <w:drawing>
          <wp:inline distT="0" distB="0" distL="0" distR="0">
            <wp:extent cx="5614670" cy="902335"/>
            <wp:effectExtent l="0" t="0" r="0" b="0"/>
            <wp:docPr id="1381" name="Picutre 1381"/>
            <wp:cNvGraphicFramePr/>
            <a:graphic xmlns:a="http://schemas.openxmlformats.org/drawingml/2006/main">
              <a:graphicData uri="http://schemas.openxmlformats.org/drawingml/2006/picture">
                <pic:pic xmlns:pic="http://schemas.openxmlformats.org/drawingml/2006/picture">
                  <pic:nvPicPr>
                    <pic:cNvPr id="1381" name="Bild 1381"/>
                    <pic:cNvPicPr/>
                  </pic:nvPicPr>
                  <pic:blipFill>
                    <a:blip r:embed="rId610"/>
                    <a:stretch/>
                  </pic:blipFill>
                  <pic:spPr>
                    <a:xfrm>
                      <a:off x="0" y="0"/>
                      <a:ext cx="5614670" cy="902335"/>
                    </a:xfrm>
                    <a:prstGeom prst="rect">
                      <a:avLst/>
                    </a:prstGeom>
                  </pic:spPr>
                </pic:pic>
              </a:graphicData>
            </a:graphic>
          </wp:inline>
        </w:drawing>
      </w:r>
    </w:p>
    <w:p w:rsidR="00B77FFA" w:rsidRDefault="00547E11">
      <w:pPr>
        <w:pStyle w:val="Picturecaption10"/>
        <w:ind w:left="2722"/>
      </w:pPr>
      <w:r>
        <w:rPr>
          <w:rStyle w:val="Picturecaption1"/>
          <w:i/>
        </w:rPr>
        <w:t>Abbildung 346: Schaltfläche „Case kopieren“</w:t>
      </w:r>
    </w:p>
    <w:p w:rsidR="00B77FFA" w:rsidRDefault="00B77FFA">
      <w:pPr>
        <w:spacing w:after="459" w:line="1" w:lineRule="exact"/>
      </w:pPr>
    </w:p>
    <w:p w:rsidR="00B77FFA" w:rsidRDefault="00547E11">
      <w:pPr>
        <w:pStyle w:val="Bodytext10"/>
        <w:spacing w:after="200" w:line="264" w:lineRule="auto"/>
        <w:ind w:left="540"/>
      </w:pPr>
      <w:bookmarkStart w:id="3961" w:name="bookmark751"/>
      <w:r>
        <w:rPr>
          <w:rStyle w:val="Bodytext1"/>
        </w:rPr>
        <w:t>1 Um einen Fall zu kopieren,</w:t>
      </w:r>
      <w:r>
        <w:rPr>
          <w:rStyle w:val="Bodytext1"/>
          <w:color w:val="0078D4"/>
        </w:rPr>
        <w:t xml:space="preserve">öffnet ein Benutzer den jeweiligen Fall, </w:t>
      </w:r>
      <w:r>
        <w:rPr>
          <w:rStyle w:val="Bodytext1"/>
        </w:rPr>
        <w:t xml:space="preserve">den er kopieren möchte, und klickt auf die Schaltfläche </w:t>
      </w:r>
      <w:r>
        <w:rPr>
          <w:rStyle w:val="Bodytext1"/>
          <w:b/>
        </w:rPr>
        <w:t xml:space="preserve">Fall kopieren. </w:t>
      </w:r>
      <w:bookmarkEnd w:id="3961"/>
    </w:p>
    <w:p w:rsidR="00B77FFA" w:rsidRDefault="00547E11">
      <w:pPr>
        <w:jc w:val="center"/>
        <w:rPr>
          <w:sz w:val="2"/>
        </w:rPr>
      </w:pPr>
      <w:r>
        <w:rPr>
          <w:noProof/>
          <w:lang w:val="de-DE"/>
        </w:rPr>
        <w:drawing>
          <wp:inline distT="0" distB="0" distL="0" distR="0">
            <wp:extent cx="5614670" cy="1791970"/>
            <wp:effectExtent l="0" t="0" r="0" b="0"/>
            <wp:docPr id="1382" name="Picutre 1382"/>
            <wp:cNvGraphicFramePr/>
            <a:graphic xmlns:a="http://schemas.openxmlformats.org/drawingml/2006/main">
              <a:graphicData uri="http://schemas.openxmlformats.org/drawingml/2006/picture">
                <pic:pic xmlns:pic="http://schemas.openxmlformats.org/drawingml/2006/picture">
                  <pic:nvPicPr>
                    <pic:cNvPr id="1382" name="Bild 1382"/>
                    <pic:cNvPicPr/>
                  </pic:nvPicPr>
                  <pic:blipFill>
                    <a:blip r:embed="rId611"/>
                    <a:stretch/>
                  </pic:blipFill>
                  <pic:spPr>
                    <a:xfrm>
                      <a:off x="0" y="0"/>
                      <a:ext cx="5614670" cy="1791970"/>
                    </a:xfrm>
                    <a:prstGeom prst="rect">
                      <a:avLst/>
                    </a:prstGeom>
                  </pic:spPr>
                </pic:pic>
              </a:graphicData>
            </a:graphic>
          </wp:inline>
        </w:drawing>
      </w:r>
    </w:p>
    <w:p w:rsidR="00B77FFA" w:rsidRPr="00F1147D" w:rsidRDefault="00547E11">
      <w:pPr>
        <w:pStyle w:val="Picturecaption10"/>
        <w:jc w:val="center"/>
        <w:rPr>
          <w:lang w:val="en-US"/>
        </w:rPr>
      </w:pPr>
      <w:r w:rsidRPr="00F1147D">
        <w:rPr>
          <w:rStyle w:val="Picturecaption1"/>
          <w:i/>
          <w:lang w:val="en-US"/>
        </w:rPr>
        <w:t>Abbildung 347: Popup-Fenster „Copy Case“</w:t>
      </w:r>
    </w:p>
    <w:p w:rsidR="00B77FFA" w:rsidRPr="00F1147D" w:rsidRDefault="00B77FFA">
      <w:pPr>
        <w:spacing w:after="339" w:line="1" w:lineRule="exact"/>
        <w:rPr>
          <w:lang w:val="en-US"/>
        </w:rPr>
      </w:pPr>
    </w:p>
    <w:p w:rsidR="00B77FFA" w:rsidRDefault="00547E11">
      <w:pPr>
        <w:pStyle w:val="Bodytext10"/>
        <w:spacing w:after="200" w:line="240" w:lineRule="auto"/>
        <w:ind w:firstLine="540"/>
      </w:pPr>
      <w:bookmarkStart w:id="3962" w:name="bookmark752"/>
      <w:r>
        <w:rPr>
          <w:rStyle w:val="Bodytext1"/>
        </w:rPr>
        <w:t>2 Es muss ein neuer Betreff/Falltitel eingegeben werden</w:t>
      </w:r>
      <w:bookmarkEnd w:id="3962"/>
    </w:p>
    <w:p w:rsidR="00B77FFA" w:rsidRDefault="00547E11">
      <w:pPr>
        <w:pStyle w:val="Bodytext10"/>
        <w:spacing w:after="200" w:line="240" w:lineRule="auto"/>
        <w:ind w:firstLine="540"/>
      </w:pPr>
      <w:r>
        <w:rPr>
          <w:rStyle w:val="Bodytext1"/>
        </w:rPr>
        <w:t>3 Wählen Sie „Fortfahren“.</w:t>
      </w:r>
    </w:p>
    <w:p w:rsidR="00B77FFA" w:rsidRDefault="00547E11">
      <w:pPr>
        <w:jc w:val="center"/>
        <w:rPr>
          <w:sz w:val="2"/>
        </w:rPr>
      </w:pPr>
      <w:r>
        <w:rPr>
          <w:noProof/>
          <w:lang w:val="de-DE"/>
        </w:rPr>
        <w:drawing>
          <wp:inline distT="0" distB="0" distL="0" distR="0">
            <wp:extent cx="5589905" cy="2286000"/>
            <wp:effectExtent l="0" t="0" r="0" b="0"/>
            <wp:docPr id="1383" name="Picutre 1383"/>
            <wp:cNvGraphicFramePr/>
            <a:graphic xmlns:a="http://schemas.openxmlformats.org/drawingml/2006/main">
              <a:graphicData uri="http://schemas.openxmlformats.org/drawingml/2006/picture">
                <pic:pic xmlns:pic="http://schemas.openxmlformats.org/drawingml/2006/picture">
                  <pic:nvPicPr>
                    <pic:cNvPr id="1383" name="Bild 1383"/>
                    <pic:cNvPicPr/>
                  </pic:nvPicPr>
                  <pic:blipFill>
                    <a:blip r:embed="rId612"/>
                    <a:stretch/>
                  </pic:blipFill>
                  <pic:spPr>
                    <a:xfrm>
                      <a:off x="0" y="0"/>
                      <a:ext cx="5589905" cy="2286000"/>
                    </a:xfrm>
                    <a:prstGeom prst="rect">
                      <a:avLst/>
                    </a:prstGeom>
                  </pic:spPr>
                </pic:pic>
              </a:graphicData>
            </a:graphic>
          </wp:inline>
        </w:drawing>
      </w:r>
    </w:p>
    <w:p w:rsidR="00B77FFA" w:rsidRDefault="00547E11">
      <w:pPr>
        <w:pStyle w:val="Picturecaption10"/>
        <w:ind w:left="2189"/>
      </w:pPr>
      <w:r>
        <w:rPr>
          <w:rStyle w:val="Picturecaption1"/>
          <w:i/>
        </w:rPr>
        <w:t>Abbildung 348: Fall kopieren: Neue Fallerstellung</w:t>
      </w:r>
    </w:p>
    <w:p w:rsidR="00B77FFA" w:rsidRDefault="00B77FFA">
      <w:pPr>
        <w:spacing w:after="539" w:line="1" w:lineRule="exact"/>
      </w:pPr>
    </w:p>
    <w:p w:rsidR="00B77FFA" w:rsidRDefault="00547E11">
      <w:pPr>
        <w:pStyle w:val="Bodytext10"/>
        <w:spacing w:after="260" w:line="240" w:lineRule="auto"/>
        <w:ind w:firstLine="540"/>
        <w:sectPr w:rsidR="00B77FFA">
          <w:pgSz w:w="11900" w:h="16840"/>
          <w:pgMar w:top="601" w:right="884" w:bottom="1297" w:left="1027" w:header="173" w:footer="3" w:gutter="0"/>
          <w:cols w:space="720"/>
          <w:noEndnote/>
          <w:docGrid w:linePitch="360"/>
        </w:sectPr>
      </w:pPr>
      <w:bookmarkStart w:id="3963" w:name="bookmark753"/>
      <w:r>
        <w:rPr>
          <w:rStyle w:val="Bodytext1"/>
        </w:rPr>
        <w:t>4 Ein neuer Fall wird erstellt. Die meisten der in der ursprünglichen Anfrage enthaltenen Daten werden kopiert.</w:t>
      </w:r>
      <w:bookmarkEnd w:id="3963"/>
    </w:p>
    <w:p w:rsidR="00B77FFA" w:rsidRDefault="00547E11" w:rsidP="000D6DC7">
      <w:pPr>
        <w:pStyle w:val="Bodytext10"/>
        <w:numPr>
          <w:ilvl w:val="1"/>
          <w:numId w:val="117"/>
        </w:numPr>
        <w:tabs>
          <w:tab w:val="left" w:pos="1170"/>
        </w:tabs>
        <w:spacing w:after="240" w:line="223" w:lineRule="auto"/>
        <w:ind w:firstLine="540"/>
        <w:rPr>
          <w:sz w:val="26"/>
        </w:rPr>
      </w:pPr>
      <w:bookmarkStart w:id="3964" w:name="bookmark756"/>
      <w:r>
        <w:rPr>
          <w:rStyle w:val="Bodytext1"/>
          <w:b/>
          <w:sz w:val="26"/>
        </w:rPr>
        <w:t>Laden Sie den kompletten Fall herunter</w:t>
      </w:r>
      <w:bookmarkEnd w:id="3964"/>
    </w:p>
    <w:p w:rsidR="00B77FFA" w:rsidRDefault="00547E11">
      <w:pPr>
        <w:pStyle w:val="Bodytext10"/>
        <w:spacing w:after="180" w:line="240" w:lineRule="auto"/>
        <w:ind w:left="540"/>
      </w:pPr>
      <w:r>
        <w:rPr>
          <w:rStyle w:val="Bodytext1"/>
        </w:rPr>
        <w:t>Alle Benutzer, die Zugriff auf den Fall (durch Zuweisung oder durch Privilegien) haben, haben die Möglichkeit, den gesamten Fall auf den lokalen Speicher (PC oder Netzwerk gemeinsam genutzte Festplatte) herunterzuladen.</w:t>
      </w:r>
    </w:p>
    <w:p w:rsidR="00B77FFA" w:rsidRDefault="00547E11">
      <w:pPr>
        <w:pStyle w:val="Bodytext10"/>
        <w:spacing w:after="195" w:line="240" w:lineRule="auto"/>
        <w:ind w:left="540"/>
      </w:pPr>
      <w:r>
        <w:rPr>
          <w:rStyle w:val="Bodytext1"/>
        </w:rPr>
        <w:t>Der Benutzer kann jederzeit beantragen, eine Datei für einen solchen Download vorzubereiten, während er Zugriff auf den Fall hat. Diese Anfrage löst den Prozess der Vervollständigung aller Fallinformationen aus, was einige Zeit in Anspruch nehmen kann, insbesondere wenn der Fall viele große Anhänge enthält. Der Fall (e-Formulare,</w:t>
      </w:r>
      <w:r>
        <w:rPr>
          <w:rStyle w:val="Bodytext1"/>
        </w:rPr>
        <w:softHyphen/>
        <w:t>alle Nachrichten und Anhänge) wird in eine ZIP-Datei komprimiert. Auf diese ZIP-Datei kann später zugegriffen werden, auch wenn dem Nutzer inzwischen die Bearbeitung des Falls entzogen oder der Fall gelöscht wurde.</w:t>
      </w:r>
    </w:p>
    <w:p w:rsidR="00B77FFA" w:rsidRDefault="00547E11">
      <w:pPr>
        <w:spacing w:line="1" w:lineRule="exact"/>
      </w:pPr>
      <w:r>
        <w:rPr>
          <w:noProof/>
          <w:lang w:val="de-DE"/>
        </w:rPr>
        <w:drawing>
          <wp:anchor distT="275590" distB="292735" distL="18415" distR="0" simplePos="0" relativeHeight="125829452" behindDoc="0" locked="0" layoutInCell="1" allowOverlap="1">
            <wp:simplePos x="0" y="0"/>
            <wp:positionH relativeFrom="page">
              <wp:posOffset>1005840</wp:posOffset>
            </wp:positionH>
            <wp:positionV relativeFrom="paragraph">
              <wp:posOffset>275590</wp:posOffset>
            </wp:positionV>
            <wp:extent cx="5614670" cy="1273810"/>
            <wp:effectExtent l="0" t="0" r="0" b="0"/>
            <wp:wrapTopAndBottom/>
            <wp:docPr id="1384" name="Form 1384"/>
            <wp:cNvGraphicFramePr/>
            <a:graphic xmlns:a="http://schemas.openxmlformats.org/drawingml/2006/main">
              <a:graphicData uri="http://schemas.openxmlformats.org/drawingml/2006/picture">
                <pic:pic xmlns:pic="http://schemas.openxmlformats.org/drawingml/2006/picture">
                  <pic:nvPicPr>
                    <pic:cNvPr id="1385" name="Bilderbox 1385"/>
                    <pic:cNvPicPr/>
                  </pic:nvPicPr>
                  <pic:blipFill>
                    <a:blip r:embed="rId613"/>
                    <a:stretch/>
                  </pic:blipFill>
                  <pic:spPr>
                    <a:xfrm>
                      <a:off x="0" y="0"/>
                      <a:ext cx="5614670" cy="1273810"/>
                    </a:xfrm>
                    <a:prstGeom prst="rect">
                      <a:avLst/>
                    </a:prstGeom>
                  </pic:spPr>
                </pic:pic>
              </a:graphicData>
            </a:graphic>
          </wp:anchor>
        </w:drawing>
      </w:r>
      <w:r>
        <w:rPr>
          <w:noProof/>
          <w:lang w:val="de-DE"/>
        </w:rPr>
        <mc:AlternateContent>
          <mc:Choice Requires="wps">
            <w:drawing>
              <wp:anchor distT="0" distB="0" distL="0" distR="0" simplePos="0" relativeHeight="251685888" behindDoc="0" locked="0" layoutInCell="1" allowOverlap="1">
                <wp:simplePos x="0" y="0"/>
                <wp:positionH relativeFrom="page">
                  <wp:posOffset>987425</wp:posOffset>
                </wp:positionH>
                <wp:positionV relativeFrom="paragraph">
                  <wp:posOffset>38100</wp:posOffset>
                </wp:positionV>
                <wp:extent cx="3645535" cy="194945"/>
                <wp:effectExtent l="0" t="0" r="0" b="0"/>
                <wp:wrapNone/>
                <wp:docPr id="1386" name="Form 1386"/>
                <wp:cNvGraphicFramePr/>
                <a:graphic xmlns:a="http://schemas.openxmlformats.org/drawingml/2006/main">
                  <a:graphicData uri="http://schemas.microsoft.com/office/word/2010/wordprocessingShape">
                    <wps:wsp>
                      <wps:cNvSpPr txBox="1"/>
                      <wps:spPr>
                        <a:xfrm>
                          <a:off x="0" y="0"/>
                          <a:ext cx="3645535" cy="194945"/>
                        </a:xfrm>
                        <a:prstGeom prst="rect">
                          <a:avLst/>
                        </a:prstGeom>
                        <a:noFill/>
                      </wps:spPr>
                      <wps:txbx>
                        <w:txbxContent>
                          <w:p w:rsidR="00F1147D" w:rsidRDefault="00F1147D">
                            <w:pPr>
                              <w:pStyle w:val="Picturecaption10"/>
                            </w:pPr>
                            <w:r>
                              <w:rPr>
                                <w:rStyle w:val="Picturecaption1"/>
                              </w:rPr>
                              <w:t>Die heruntergeladene ZIP-Datei enthält Kommentare, Formulare, Nachrichten.</w:t>
                            </w:r>
                          </w:p>
                        </w:txbxContent>
                      </wps:txbx>
                      <wps:bodyPr lIns="0" tIns="0" rIns="0" bIns="0"/>
                    </wps:wsp>
                  </a:graphicData>
                </a:graphic>
              </wp:anchor>
            </w:drawing>
          </mc:Choice>
          <mc:Fallback>
            <w:pict>
              <v:shape id="Form 1386" o:spid="_x0000_s1072" type="#_x0000_t202" style="position:absolute;margin-left:77.75pt;margin-top:3pt;width:287.05pt;height:15.35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" filled="f" stroked="f">
                <v:textbox inset="0,0,0,0">
                  <w:txbxContent>
                    <w:p w:rsidR="00F1147D" w:rsidRDefault="00F1147D">
                      <w:pPr>
                        <w:pStyle w:val="Picturecaption10"/>
                      </w:pPr>
                      <w:r>
                        <w:rPr>
                          <w:rStyle w:val="Picturecaption1"/>
                        </w:rPr>
                        <w:t>Die heruntergeladene ZIP-Datei enthält Kommentare, Formulare, Nachrichten.</w:t>
                      </w:r>
                    </w:p>
                  </w:txbxContent>
                </v:textbox>
                <w10:wrap anchorx="page"/>
              </v:shape>
            </w:pict>
          </mc:Fallback>
        </mc:AlternateContent>
      </w:r>
      <w:r>
        <w:rPr>
          <w:noProof/>
          <w:lang w:val="de-DE"/>
        </w:rPr>
        <mc:AlternateContent>
          <mc:Choice Requires="wps">
            <w:drawing>
              <wp:anchor distT="0" distB="0" distL="0" distR="0" simplePos="0" relativeHeight="251686912" behindDoc="0" locked="0" layoutInCell="1" allowOverlap="1">
                <wp:simplePos x="0" y="0"/>
                <wp:positionH relativeFrom="page">
                  <wp:posOffset>2749550</wp:posOffset>
                </wp:positionH>
                <wp:positionV relativeFrom="paragraph">
                  <wp:posOffset>1647190</wp:posOffset>
                </wp:positionV>
                <wp:extent cx="1974850" cy="194945"/>
                <wp:effectExtent l="0" t="0" r="0" b="0"/>
                <wp:wrapNone/>
                <wp:docPr id="1388" name="Form 1388"/>
                <wp:cNvGraphicFramePr/>
                <a:graphic xmlns:a="http://schemas.openxmlformats.org/drawingml/2006/main">
                  <a:graphicData uri="http://schemas.microsoft.com/office/word/2010/wordprocessingShape">
                    <wps:wsp>
                      <wps:cNvSpPr txBox="1"/>
                      <wps:spPr>
                        <a:xfrm>
                          <a:off x="0" y="0"/>
                          <a:ext cx="1974850" cy="194945"/>
                        </a:xfrm>
                        <a:prstGeom prst="rect">
                          <a:avLst/>
                        </a:prstGeom>
                        <a:noFill/>
                      </wps:spPr>
                      <wps:txbx>
                        <w:txbxContent>
                          <w:p w:rsidR="00F1147D" w:rsidRDefault="00F1147D">
                            <w:pPr>
                              <w:pStyle w:val="Picturecaption10"/>
                            </w:pPr>
                            <w:r>
                              <w:rPr>
                                <w:rStyle w:val="Picturecaption1"/>
                                <w:i/>
                              </w:rPr>
                              <w:t>Abbildung 349: Schaltfläche „Download“</w:t>
                            </w:r>
                          </w:p>
                        </w:txbxContent>
                      </wps:txbx>
                      <wps:bodyPr lIns="0" tIns="0" rIns="0" bIns="0"/>
                    </wps:wsp>
                  </a:graphicData>
                </a:graphic>
              </wp:anchor>
            </w:drawing>
          </mc:Choice>
          <mc:Fallback>
            <w:pict>
              <v:shape id="Form 1388" o:spid="_x0000_s1073" type="#_x0000_t202" style="position:absolute;margin-left:216.5pt;margin-top:129.7pt;width:155.5pt;height:15.35pt;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" filled="f" stroked="f">
                <v:textbox inset="0,0,0,0">
                  <w:txbxContent>
                    <w:p w:rsidR="00F1147D" w:rsidRDefault="00F1147D">
                      <w:pPr>
                        <w:pStyle w:val="Picturecaption10"/>
                      </w:pPr>
                      <w:r>
                        <w:rPr>
                          <w:rStyle w:val="Picturecaption1"/>
                          <w:i/>
                        </w:rPr>
                        <w:t>Abbildung 349: Schaltfläche „Download“</w:t>
                      </w:r>
                    </w:p>
                  </w:txbxContent>
                </v:textbox>
                <w10:wrap anchorx="page"/>
              </v:shape>
            </w:pict>
          </mc:Fallback>
        </mc:AlternateContent>
      </w:r>
    </w:p>
    <w:p w:rsidR="00B77FFA" w:rsidRDefault="00547E11">
      <w:pPr>
        <w:spacing w:line="1" w:lineRule="exact"/>
      </w:pPr>
      <w:r>
        <w:rPr>
          <w:noProof/>
          <w:lang w:val="de-DE"/>
        </w:rPr>
        <mc:AlternateContent>
          <mc:Choice Requires="wps">
            <w:drawing>
              <wp:anchor distT="406400" distB="0" distL="0" distR="0" simplePos="0" relativeHeight="125829453" behindDoc="0" locked="0" layoutInCell="1" allowOverlap="1">
                <wp:simplePos x="0" y="0"/>
                <wp:positionH relativeFrom="page">
                  <wp:posOffset>990600</wp:posOffset>
                </wp:positionH>
                <wp:positionV relativeFrom="paragraph">
                  <wp:posOffset>406400</wp:posOffset>
                </wp:positionV>
                <wp:extent cx="5498465" cy="411480"/>
                <wp:effectExtent l="0" t="0" r="0" b="0"/>
                <wp:wrapTopAndBottom/>
                <wp:docPr id="1390" name="Form 1390"/>
                <wp:cNvGraphicFramePr/>
                <a:graphic xmlns:a="http://schemas.openxmlformats.org/drawingml/2006/main">
                  <a:graphicData uri="http://schemas.microsoft.com/office/word/2010/wordprocessingShape">
                    <wps:wsp>
                      <wps:cNvSpPr txBox="1"/>
                      <wps:spPr>
                        <a:xfrm>
                          <a:off x="0" y="0"/>
                          <a:ext cx="5498465" cy="411480"/>
                        </a:xfrm>
                        <a:prstGeom prst="rect">
                          <a:avLst/>
                        </a:prstGeom>
                        <a:noFill/>
                      </wps:spPr>
                      <wps:txbx>
                        <w:txbxContent>
                          <w:p w:rsidR="00F1147D" w:rsidRDefault="00F1147D">
                            <w:pPr>
                              <w:pStyle w:val="Bodytext10"/>
                              <w:spacing w:after="0" w:line="266" w:lineRule="auto"/>
                            </w:pPr>
                            <w:bookmarkStart w:id="3965" w:name="bookmark754"/>
                            <w:r>
                              <w:rPr>
                                <w:rStyle w:val="Bodytext1"/>
                              </w:rPr>
                              <w:t xml:space="preserve">1 Um einen Download zu planen, muss der Benutzer in den Falldetails-Bildschirm gehen und die Schaltfläche </w:t>
                            </w:r>
                            <w:r>
                              <w:rPr>
                                <w:rStyle w:val="Bodytext1"/>
                                <w:b/>
                              </w:rPr>
                              <w:t xml:space="preserve">Download </w:t>
                            </w:r>
                            <w:r>
                              <w:rPr>
                                <w:rStyle w:val="Bodytext1"/>
                              </w:rPr>
                              <w:t>verwenden.</w:t>
                            </w:r>
                            <w:bookmarkEnd w:id="3965"/>
                          </w:p>
                        </w:txbxContent>
                      </wps:txbx>
                      <wps:bodyPr lIns="0" tIns="0" rIns="0" bIns="0"/>
                    </wps:wsp>
                  </a:graphicData>
                </a:graphic>
              </wp:anchor>
            </w:drawing>
          </mc:Choice>
          <mc:Fallback>
            <w:pict>
              <v:shape id="Form 1390" o:spid="_x0000_s1074" type="#_x0000_t202" style="position:absolute;margin-left:78pt;margin-top:32pt;width:432.95pt;height:32.4pt;z-index:125829453;visibility:visible;mso-wrap-style:square;mso-wrap-distance-left:0;mso-wrap-distance-top:3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" filled="f" stroked="f">
                <v:textbox inset="0,0,0,0">
                  <w:txbxContent>
                    <w:p w:rsidR="00F1147D" w:rsidRDefault="00F1147D">
                      <w:pPr>
                        <w:pStyle w:val="Bodytext10"/>
                        <w:spacing w:after="0" w:line="266" w:lineRule="auto"/>
                      </w:pPr>
                      <w:bookmarkStart w:id="3966" w:name="bookmark754"/>
                      <w:r>
                        <w:rPr>
                          <w:rStyle w:val="Bodytext1"/>
                        </w:rPr>
                        <w:t xml:space="preserve">1 Um einen Download zu planen, muss der Benutzer in den Falldetails-Bildschirm gehen und die Schaltfläche </w:t>
                      </w:r>
                      <w:r>
                        <w:rPr>
                          <w:rStyle w:val="Bodytext1"/>
                          <w:b/>
                        </w:rPr>
                        <w:t xml:space="preserve">Download </w:t>
                      </w:r>
                      <w:r>
                        <w:rPr>
                          <w:rStyle w:val="Bodytext1"/>
                        </w:rPr>
                        <w:t>verwenden.</w:t>
                      </w:r>
                      <w:bookmarkEnd w:id="3966"/>
                    </w:p>
                  </w:txbxContent>
                </v:textbox>
                <w10:wrap type="topAndBottom" anchorx="page"/>
              </v:shape>
            </w:pict>
          </mc:Fallback>
        </mc:AlternateContent>
      </w:r>
    </w:p>
    <w:p w:rsidR="00B77FFA" w:rsidRDefault="00547E11">
      <w:pPr>
        <w:spacing w:line="1" w:lineRule="exact"/>
      </w:pPr>
      <w:r>
        <w:rPr>
          <w:noProof/>
          <w:lang w:val="de-DE"/>
        </w:rPr>
        <w:drawing>
          <wp:anchor distT="489585" distB="746760" distL="0" distR="0" simplePos="0" relativeHeight="125829455" behindDoc="0" locked="0" layoutInCell="1" allowOverlap="1">
            <wp:simplePos x="0" y="0"/>
            <wp:positionH relativeFrom="page">
              <wp:posOffset>1423670</wp:posOffset>
            </wp:positionH>
            <wp:positionV relativeFrom="paragraph">
              <wp:posOffset>489585</wp:posOffset>
            </wp:positionV>
            <wp:extent cx="384175" cy="384175"/>
            <wp:effectExtent l="0" t="0" r="0" b="0"/>
            <wp:wrapTopAndBottom/>
            <wp:docPr id="1392" name="Form 1392"/>
            <wp:cNvGraphicFramePr/>
            <a:graphic xmlns:a="http://schemas.openxmlformats.org/drawingml/2006/main">
              <a:graphicData uri="http://schemas.openxmlformats.org/drawingml/2006/picture">
                <pic:pic xmlns:pic="http://schemas.openxmlformats.org/drawingml/2006/picture">
                  <pic:nvPicPr>
                    <pic:cNvPr id="1393" name="Bilderbox 1393"/>
                    <pic:cNvPicPr/>
                  </pic:nvPicPr>
                  <pic:blipFill>
                    <a:blip r:embed="rId614"/>
                    <a:stretch/>
                  </pic:blipFill>
                  <pic:spPr>
                    <a:xfrm>
                      <a:off x="0" y="0"/>
                      <a:ext cx="384175" cy="384175"/>
                    </a:xfrm>
                    <a:prstGeom prst="rect">
                      <a:avLst/>
                    </a:prstGeom>
                  </pic:spPr>
                </pic:pic>
              </a:graphicData>
            </a:graphic>
          </wp:anchor>
        </w:drawing>
      </w:r>
      <w:r>
        <w:rPr>
          <w:noProof/>
          <w:lang w:val="de-DE"/>
        </w:rPr>
        <w:drawing>
          <wp:anchor distT="50800" distB="298450" distL="0" distR="0" simplePos="0" relativeHeight="125829456" behindDoc="0" locked="0" layoutInCell="1" allowOverlap="1">
            <wp:simplePos x="0" y="0"/>
            <wp:positionH relativeFrom="page">
              <wp:posOffset>1969135</wp:posOffset>
            </wp:positionH>
            <wp:positionV relativeFrom="paragraph">
              <wp:posOffset>50800</wp:posOffset>
            </wp:positionV>
            <wp:extent cx="3535680" cy="1268095"/>
            <wp:effectExtent l="0" t="0" r="0" b="0"/>
            <wp:wrapTopAndBottom/>
            <wp:docPr id="1394" name="Form 1394"/>
            <wp:cNvGraphicFramePr/>
            <a:graphic xmlns:a="http://schemas.openxmlformats.org/drawingml/2006/main">
              <a:graphicData uri="http://schemas.openxmlformats.org/drawingml/2006/picture">
                <pic:pic xmlns:pic="http://schemas.openxmlformats.org/drawingml/2006/picture">
                  <pic:nvPicPr>
                    <pic:cNvPr id="1395" name="Bilderbox 1395"/>
                    <pic:cNvPicPr/>
                  </pic:nvPicPr>
                  <pic:blipFill>
                    <a:blip r:embed="rId615"/>
                    <a:stretch/>
                  </pic:blipFill>
                  <pic:spPr>
                    <a:xfrm>
                      <a:off x="0" y="0"/>
                      <a:ext cx="3535680" cy="1268095"/>
                    </a:xfrm>
                    <a:prstGeom prst="rect">
                      <a:avLst/>
                    </a:prstGeom>
                  </pic:spPr>
                </pic:pic>
              </a:graphicData>
            </a:graphic>
          </wp:anchor>
        </w:drawing>
      </w:r>
      <w:r>
        <w:rPr>
          <w:noProof/>
          <w:lang w:val="de-DE"/>
        </w:rPr>
        <mc:AlternateContent>
          <mc:Choice Requires="wps">
            <w:drawing>
              <wp:anchor distT="0" distB="0" distL="0" distR="0" simplePos="0" relativeHeight="251687936" behindDoc="0" locked="0" layoutInCell="1" allowOverlap="1">
                <wp:simplePos x="0" y="0"/>
                <wp:positionH relativeFrom="page">
                  <wp:posOffset>2609215</wp:posOffset>
                </wp:positionH>
                <wp:positionV relativeFrom="paragraph">
                  <wp:posOffset>1422400</wp:posOffset>
                </wp:positionV>
                <wp:extent cx="2252345" cy="194945"/>
                <wp:effectExtent l="0" t="0" r="0" b="0"/>
                <wp:wrapNone/>
                <wp:docPr id="1396" name="Form 1396"/>
                <wp:cNvGraphicFramePr/>
                <a:graphic xmlns:a="http://schemas.openxmlformats.org/drawingml/2006/main">
                  <a:graphicData uri="http://schemas.microsoft.com/office/word/2010/wordprocessingShape">
                    <wps:wsp>
                      <wps:cNvSpPr txBox="1"/>
                      <wps:spPr>
                        <a:xfrm>
                          <a:off x="0" y="0"/>
                          <a:ext cx="2252345" cy="194945"/>
                        </a:xfrm>
                        <a:prstGeom prst="rect">
                          <a:avLst/>
                        </a:prstGeom>
                        <a:noFill/>
                      </wps:spPr>
                      <wps:txbx>
                        <w:txbxContent>
                          <w:p w:rsidR="00F1147D" w:rsidRDefault="00F1147D">
                            <w:pPr>
                              <w:pStyle w:val="Picturecaption10"/>
                              <w:jc w:val="center"/>
                            </w:pPr>
                            <w:r>
                              <w:rPr>
                                <w:rStyle w:val="Picturecaption1"/>
                                <w:i/>
                              </w:rPr>
                              <w:t>Abbildung 350: Herunterladen einer ZIP-Datei</w:t>
                            </w:r>
                          </w:p>
                        </w:txbxContent>
                      </wps:txbx>
                      <wps:bodyPr lIns="0" tIns="0" rIns="0" bIns="0"/>
                    </wps:wsp>
                  </a:graphicData>
                </a:graphic>
              </wp:anchor>
            </w:drawing>
          </mc:Choice>
          <mc:Fallback>
            <w:pict>
              <v:shape id="Form 1396" o:spid="_x0000_s1075" type="#_x0000_t202" style="position:absolute;margin-left:205.45pt;margin-top:112pt;width:177.35pt;height:15.35pt;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" filled="f" stroked="f">
                <v:textbox inset="0,0,0,0">
                  <w:txbxContent>
                    <w:p w:rsidR="00F1147D" w:rsidRDefault="00F1147D">
                      <w:pPr>
                        <w:pStyle w:val="Picturecaption10"/>
                        <w:jc w:val="center"/>
                      </w:pPr>
                      <w:r>
                        <w:rPr>
                          <w:rStyle w:val="Picturecaption1"/>
                          <w:i/>
                        </w:rPr>
                        <w:t>Abbildung 350: Herunterladen einer ZIP-Datei</w:t>
                      </w:r>
                    </w:p>
                  </w:txbxContent>
                </v:textbox>
                <w10:wrap anchorx="page"/>
              </v:shape>
            </w:pict>
          </mc:Fallback>
        </mc:AlternateContent>
      </w:r>
    </w:p>
    <w:p w:rsidR="00B77FFA" w:rsidRDefault="00547E11">
      <w:pPr>
        <w:spacing w:line="1" w:lineRule="exact"/>
      </w:pPr>
      <w:r>
        <w:rPr>
          <w:noProof/>
          <w:lang w:val="de-DE"/>
        </w:rPr>
        <mc:AlternateContent>
          <mc:Choice Requires="wps">
            <w:drawing>
              <wp:anchor distT="406400" distB="0" distL="0" distR="0" simplePos="0" relativeHeight="125829457" behindDoc="0" locked="0" layoutInCell="1" allowOverlap="1">
                <wp:simplePos x="0" y="0"/>
                <wp:positionH relativeFrom="page">
                  <wp:posOffset>990600</wp:posOffset>
                </wp:positionH>
                <wp:positionV relativeFrom="paragraph">
                  <wp:posOffset>406400</wp:posOffset>
                </wp:positionV>
                <wp:extent cx="4380230" cy="938530"/>
                <wp:effectExtent l="0" t="0" r="0" b="0"/>
                <wp:wrapTopAndBottom/>
                <wp:docPr id="1398" name="Form 1398"/>
                <wp:cNvGraphicFramePr/>
                <a:graphic xmlns:a="http://schemas.openxmlformats.org/drawingml/2006/main">
                  <a:graphicData uri="http://schemas.microsoft.com/office/word/2010/wordprocessingShape">
                    <wps:wsp>
                      <wps:cNvSpPr txBox="1"/>
                      <wps:spPr>
                        <a:xfrm>
                          <a:off x="0" y="0"/>
                          <a:ext cx="4380230" cy="938530"/>
                        </a:xfrm>
                        <a:prstGeom prst="rect">
                          <a:avLst/>
                        </a:prstGeom>
                        <a:noFill/>
                      </wps:spPr>
                      <wps:txbx>
                        <w:txbxContent>
                          <w:p w:rsidR="00F1147D" w:rsidRDefault="00F1147D" w:rsidP="000D6DC7">
                            <w:pPr>
                              <w:pStyle w:val="Bodytext10"/>
                              <w:numPr>
                                <w:ilvl w:val="0"/>
                                <w:numId w:val="116"/>
                              </w:numPr>
                              <w:tabs>
                                <w:tab w:val="left" w:pos="346"/>
                              </w:tabs>
                              <w:spacing w:after="140" w:line="240" w:lineRule="auto"/>
                            </w:pPr>
                            <w:bookmarkStart w:id="3967" w:name="bookmark755"/>
                            <w:r>
                              <w:rPr>
                                <w:rStyle w:val="Bodytext1"/>
                              </w:rPr>
                              <w:t>Dann muss der Benutzer den Namen der ZIP-Datei mit Falldetails festlegen.</w:t>
                            </w:r>
                            <w:bookmarkEnd w:id="3967"/>
                          </w:p>
                          <w:p w:rsidR="00F1147D" w:rsidRDefault="00F1147D" w:rsidP="000D6DC7">
                            <w:pPr>
                              <w:pStyle w:val="Bodytext10"/>
                              <w:numPr>
                                <w:ilvl w:val="0"/>
                                <w:numId w:val="116"/>
                              </w:numPr>
                              <w:tabs>
                                <w:tab w:val="left" w:pos="346"/>
                              </w:tabs>
                              <w:spacing w:after="440" w:line="240" w:lineRule="auto"/>
                            </w:pPr>
                            <w:r>
                              <w:rPr>
                                <w:rStyle w:val="Bodytext1"/>
                              </w:rPr>
                              <w:t xml:space="preserve">Anschließend klickt der Benutzer erneut auf den </w:t>
                            </w:r>
                            <w:r>
                              <w:rPr>
                                <w:rStyle w:val="Bodytext1"/>
                                <w:b/>
                              </w:rPr>
                              <w:t xml:space="preserve">Download-Button. </w:t>
                            </w:r>
                          </w:p>
                          <w:p w:rsidR="00F1147D" w:rsidRDefault="00F1147D">
                            <w:pPr>
                              <w:pStyle w:val="Bodytext10"/>
                              <w:spacing w:after="300" w:line="240" w:lineRule="auto"/>
                            </w:pPr>
                            <w:r>
                              <w:rPr>
                                <w:rStyle w:val="Bodytext1"/>
                              </w:rPr>
                              <w:t>Wenn alles reibungslos verlief, sollte der Benutzer diese Toast-Benachrichtigung erhalten:</w:t>
                            </w:r>
                          </w:p>
                        </w:txbxContent>
                      </wps:txbx>
                      <wps:bodyPr lIns="0" tIns="0" rIns="0" bIns="0"/>
                    </wps:wsp>
                  </a:graphicData>
                </a:graphic>
              </wp:anchor>
            </w:drawing>
          </mc:Choice>
          <mc:Fallback>
            <w:pict>
              <v:shape id="Form 1398" o:spid="_x0000_s1076" type="#_x0000_t202" style="position:absolute;margin-left:78pt;margin-top:32pt;width:344.9pt;height:73.9pt;z-index:125829457;visibility:visible;mso-wrap-style:square;mso-wrap-distance-left:0;mso-wrap-distance-top:3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" filled="f" stroked="f">
                <v:textbox inset="0,0,0,0">
                  <w:txbxContent>
                    <w:p w:rsidR="00F1147D" w:rsidRDefault="00F1147D" w:rsidP="000D6DC7">
                      <w:pPr>
                        <w:pStyle w:val="Bodytext10"/>
                        <w:numPr>
                          <w:ilvl w:val="0"/>
                          <w:numId w:val="116"/>
                        </w:numPr>
                        <w:tabs>
                          <w:tab w:val="left" w:pos="346"/>
                        </w:tabs>
                        <w:spacing w:after="140" w:line="240" w:lineRule="auto"/>
                      </w:pPr>
                      <w:bookmarkStart w:id="3968" w:name="bookmark755"/>
                      <w:r>
                        <w:rPr>
                          <w:rStyle w:val="Bodytext1"/>
                        </w:rPr>
                        <w:t>Dann muss der Benutzer den Namen der ZIP-Datei mit Falldetails festlegen.</w:t>
                      </w:r>
                      <w:bookmarkEnd w:id="3968"/>
                    </w:p>
                    <w:p w:rsidR="00F1147D" w:rsidRDefault="00F1147D" w:rsidP="000D6DC7">
                      <w:pPr>
                        <w:pStyle w:val="Bodytext10"/>
                        <w:numPr>
                          <w:ilvl w:val="0"/>
                          <w:numId w:val="116"/>
                        </w:numPr>
                        <w:tabs>
                          <w:tab w:val="left" w:pos="346"/>
                        </w:tabs>
                        <w:spacing w:after="440" w:line="240" w:lineRule="auto"/>
                      </w:pPr>
                      <w:r>
                        <w:rPr>
                          <w:rStyle w:val="Bodytext1"/>
                        </w:rPr>
                        <w:t xml:space="preserve">Anschließend klickt der Benutzer erneut auf den </w:t>
                      </w:r>
                      <w:r>
                        <w:rPr>
                          <w:rStyle w:val="Bodytext1"/>
                          <w:b/>
                        </w:rPr>
                        <w:t xml:space="preserve">Download-Button. </w:t>
                      </w:r>
                    </w:p>
                    <w:p w:rsidR="00F1147D" w:rsidRDefault="00F1147D">
                      <w:pPr>
                        <w:pStyle w:val="Bodytext10"/>
                        <w:spacing w:after="300" w:line="240" w:lineRule="auto"/>
                      </w:pPr>
                      <w:r>
                        <w:rPr>
                          <w:rStyle w:val="Bodytext1"/>
                        </w:rPr>
                        <w:t>Wenn alles reibungslos verlief, sollte der Benutzer diese Toast-Benachrichtigung erhalten:</w:t>
                      </w:r>
                    </w:p>
                  </w:txbxContent>
                </v:textbox>
                <w10:wrap type="topAndBottom" anchorx="page"/>
              </v:shape>
            </w:pict>
          </mc:Fallback>
        </mc:AlternateContent>
      </w:r>
      <w:r>
        <w:br w:type="page"/>
      </w:r>
    </w:p>
    <w:p w:rsidR="00B77FFA" w:rsidRDefault="00547E11">
      <w:pPr>
        <w:pStyle w:val="Bodytext20"/>
        <w:pBdr>
          <w:top w:val="single" w:sz="0" w:space="1" w:color="4F8142"/>
          <w:left w:val="single" w:sz="0" w:space="0" w:color="4F8142"/>
          <w:bottom w:val="single" w:sz="0" w:space="4" w:color="4F8142"/>
          <w:right w:val="single" w:sz="0" w:space="0" w:color="4F8142"/>
        </w:pBdr>
        <w:shd w:val="clear" w:color="auto" w:fill="4F8142"/>
        <w:tabs>
          <w:tab w:val="left" w:pos="5614"/>
        </w:tabs>
        <w:spacing w:after="40" w:line="302" w:lineRule="auto"/>
        <w:ind w:left="4020"/>
      </w:pPr>
      <w:r>
        <w:rPr>
          <w:rStyle w:val="Bodytext2"/>
          <w:b/>
          <w:color w:val="FFFFFF"/>
        </w:rPr>
        <w:t xml:space="preserve">Erfolg </w:t>
      </w:r>
      <w:r>
        <w:rPr>
          <w:rStyle w:val="Bodytext2"/>
          <w:b/>
          <w:color w:val="DCDCDC"/>
        </w:rPr>
        <w:t>X</w:t>
      </w:r>
    </w:p>
    <w:p w:rsidR="00B77FFA" w:rsidRDefault="00547E11">
      <w:pPr>
        <w:pStyle w:val="Bodytext20"/>
        <w:pBdr>
          <w:top w:val="single" w:sz="0" w:space="1" w:color="4F8142"/>
          <w:left w:val="single" w:sz="0" w:space="0" w:color="4F8142"/>
          <w:bottom w:val="single" w:sz="0" w:space="4" w:color="4F8142"/>
          <w:right w:val="single" w:sz="0" w:space="0" w:color="4F8142"/>
        </w:pBdr>
        <w:shd w:val="clear" w:color="auto" w:fill="4F8142"/>
        <w:spacing w:after="283" w:line="302" w:lineRule="auto"/>
        <w:ind w:left="4020"/>
      </w:pPr>
      <w:r>
        <w:rPr>
          <w:rStyle w:val="Bodytext2"/>
          <w:b/>
          <w:color w:val="DCDCDC"/>
        </w:rPr>
        <w:t xml:space="preserve">Die Datei wird in </w:t>
      </w:r>
      <w:r>
        <w:rPr>
          <w:rStyle w:val="Bodytext2"/>
          <w:b/>
          <w:color w:val="FFFFFF"/>
        </w:rPr>
        <w:t xml:space="preserve">wenigen </w:t>
      </w:r>
      <w:r>
        <w:rPr>
          <w:rStyle w:val="Bodytext2"/>
          <w:b/>
          <w:color w:val="DCDCDC"/>
        </w:rPr>
        <w:t xml:space="preserve">Minuten auf der Registerkarte Downloads als </w:t>
      </w:r>
      <w:r>
        <w:rPr>
          <w:rStyle w:val="Bodytext2"/>
          <w:b/>
          <w:color w:val="FFFFFF"/>
        </w:rPr>
        <w:t xml:space="preserve">Zip </w:t>
      </w:r>
      <w:r>
        <w:rPr>
          <w:rStyle w:val="Bodytext2"/>
          <w:b/>
          <w:color w:val="DCDCDC"/>
        </w:rPr>
        <w:t>angezeigt</w:t>
      </w:r>
    </w:p>
    <w:p w:rsidR="00B77FFA" w:rsidRDefault="00547E11">
      <w:pPr>
        <w:pStyle w:val="Bodytext10"/>
        <w:spacing w:after="540" w:line="240" w:lineRule="auto"/>
        <w:jc w:val="center"/>
      </w:pPr>
      <w:r>
        <w:rPr>
          <w:rStyle w:val="Bodytext1"/>
          <w:i/>
        </w:rPr>
        <w:t>Abbildung 351: Bestätigung herunterladen</w:t>
      </w:r>
    </w:p>
    <w:p w:rsidR="00B77FFA" w:rsidRDefault="00547E11">
      <w:pPr>
        <w:pStyle w:val="Picturecaption10"/>
      </w:pPr>
      <w:bookmarkStart w:id="3969" w:name="bookmark757"/>
      <w:r>
        <w:rPr>
          <w:rStyle w:val="Picturecaption1"/>
        </w:rPr>
        <w:t>Die heruntergeladene ZIP-Datei landet im Abschnitt DOWNLOADS im linken Menü.</w:t>
      </w:r>
      <w:bookmarkEnd w:id="3969"/>
    </w:p>
    <w:p w:rsidR="00B77FFA" w:rsidRDefault="00547E11">
      <w:pPr>
        <w:jc w:val="center"/>
        <w:rPr>
          <w:sz w:val="2"/>
        </w:rPr>
      </w:pPr>
      <w:r>
        <w:rPr>
          <w:noProof/>
          <w:lang w:val="de-DE"/>
        </w:rPr>
        <w:drawing>
          <wp:inline distT="0" distB="0" distL="0" distR="0">
            <wp:extent cx="5620385" cy="1316990"/>
            <wp:effectExtent l="0" t="0" r="0" b="0"/>
            <wp:docPr id="1400" name="Picutre 1400"/>
            <wp:cNvGraphicFramePr/>
            <a:graphic xmlns:a="http://schemas.openxmlformats.org/drawingml/2006/main">
              <a:graphicData uri="http://schemas.openxmlformats.org/drawingml/2006/picture">
                <pic:pic xmlns:pic="http://schemas.openxmlformats.org/drawingml/2006/picture">
                  <pic:nvPicPr>
                    <pic:cNvPr id="1400" name="Bild 1400"/>
                    <pic:cNvPicPr/>
                  </pic:nvPicPr>
                  <pic:blipFill>
                    <a:blip r:embed="rId616"/>
                    <a:stretch/>
                  </pic:blipFill>
                  <pic:spPr>
                    <a:xfrm>
                      <a:off x="0" y="0"/>
                      <a:ext cx="5620385" cy="1316990"/>
                    </a:xfrm>
                    <a:prstGeom prst="rect">
                      <a:avLst/>
                    </a:prstGeom>
                  </pic:spPr>
                </pic:pic>
              </a:graphicData>
            </a:graphic>
          </wp:inline>
        </w:drawing>
      </w:r>
    </w:p>
    <w:p w:rsidR="00B77FFA" w:rsidRDefault="00547E11">
      <w:pPr>
        <w:pStyle w:val="Picturecaption10"/>
        <w:ind w:left="2669"/>
      </w:pPr>
      <w:r>
        <w:rPr>
          <w:rStyle w:val="Picturecaption1"/>
          <w:i/>
        </w:rPr>
        <w:t>Abbildung 352: Abschnitt „Downloads“</w:t>
      </w:r>
    </w:p>
    <w:p w:rsidR="00B77FFA" w:rsidRDefault="00B77FFA">
      <w:pPr>
        <w:spacing w:after="659" w:line="1" w:lineRule="exact"/>
      </w:pPr>
    </w:p>
    <w:p w:rsidR="00B77FFA" w:rsidRDefault="00547E11">
      <w:pPr>
        <w:pStyle w:val="Bodytext10"/>
        <w:spacing w:after="0" w:line="360" w:lineRule="auto"/>
        <w:ind w:firstLine="520"/>
      </w:pPr>
      <w:bookmarkStart w:id="3970" w:name="bookmark758"/>
      <w:r>
        <w:rPr>
          <w:rStyle w:val="Bodytext1"/>
        </w:rPr>
        <w:t>Die Dateien, die heruntergeladen werden, können mehrere Status haben:</w:t>
      </w:r>
      <w:bookmarkEnd w:id="3970"/>
    </w:p>
    <w:p w:rsidR="00B77FFA" w:rsidRDefault="00547E11">
      <w:pPr>
        <w:pStyle w:val="Bodytext10"/>
        <w:spacing w:after="0" w:line="360" w:lineRule="auto"/>
        <w:ind w:firstLine="520"/>
      </w:pPr>
      <w:r>
        <w:rPr>
          <w:rStyle w:val="Bodytext1"/>
          <w:b/>
          <w:color w:val="525252"/>
        </w:rPr>
        <w:t xml:space="preserve">Bereit </w:t>
      </w:r>
      <w:r>
        <w:rPr>
          <w:rStyle w:val="Bodytext1"/>
        </w:rPr>
        <w:t>- das bedeutet, dass die Datei zum Download bereit ist,</w:t>
      </w:r>
    </w:p>
    <w:p w:rsidR="00B77FFA" w:rsidRDefault="00547E11">
      <w:pPr>
        <w:pStyle w:val="Bodytext10"/>
        <w:spacing w:after="360" w:line="360" w:lineRule="auto"/>
        <w:ind w:left="520" w:firstLine="20"/>
      </w:pPr>
      <w:bookmarkStart w:id="3971" w:name="bookmark759"/>
      <w:r>
        <w:rPr>
          <w:rStyle w:val="Bodytext1"/>
          <w:b/>
          <w:color w:val="1F3864"/>
        </w:rPr>
        <w:t xml:space="preserve">Geplant - </w:t>
      </w:r>
      <w:r>
        <w:rPr>
          <w:rStyle w:val="Bodytext1"/>
        </w:rPr>
        <w:t xml:space="preserve">das bedeutet, dass die Datei in einer Warteschlange wartet, um zum Download bereit zu sein, </w:t>
      </w:r>
      <w:r>
        <w:rPr>
          <w:rStyle w:val="Bodytext1"/>
          <w:b/>
          <w:color w:val="FF0000"/>
        </w:rPr>
        <w:t xml:space="preserve">Fehler </w:t>
      </w:r>
      <w:r>
        <w:rPr>
          <w:rStyle w:val="Bodytext1"/>
        </w:rPr>
        <w:t>- bedeutet, dass die Aktion zum Vorbereiten des Dokuments zum Download fehlgeschlagen ist.</w:t>
      </w:r>
      <w:bookmarkEnd w:id="3971"/>
    </w:p>
    <w:p w:rsidR="00B77FFA" w:rsidRDefault="00547E11">
      <w:pPr>
        <w:pStyle w:val="Picturecaption10"/>
      </w:pPr>
      <w:r>
        <w:rPr>
          <w:rStyle w:val="Picturecaption1"/>
          <w:b/>
        </w:rPr>
        <w:t>10.4.1. Dateien aus DOWNLOADS löschen</w:t>
      </w:r>
    </w:p>
    <w:p w:rsidR="00B77FFA" w:rsidRDefault="00547E11">
      <w:pPr>
        <w:jc w:val="center"/>
        <w:rPr>
          <w:sz w:val="2"/>
        </w:rPr>
      </w:pPr>
      <w:r>
        <w:rPr>
          <w:noProof/>
          <w:lang w:val="de-DE"/>
        </w:rPr>
        <w:drawing>
          <wp:inline distT="0" distB="0" distL="0" distR="0">
            <wp:extent cx="5151120" cy="1938655"/>
            <wp:effectExtent l="0" t="0" r="0" b="0"/>
            <wp:docPr id="1401" name="Picutre 1401"/>
            <wp:cNvGraphicFramePr/>
            <a:graphic xmlns:a="http://schemas.openxmlformats.org/drawingml/2006/main">
              <a:graphicData uri="http://schemas.openxmlformats.org/drawingml/2006/picture">
                <pic:pic xmlns:pic="http://schemas.openxmlformats.org/drawingml/2006/picture">
                  <pic:nvPicPr>
                    <pic:cNvPr id="1401" name="Bild 1401"/>
                    <pic:cNvPicPr/>
                  </pic:nvPicPr>
                  <pic:blipFill>
                    <a:blip r:embed="rId617"/>
                    <a:stretch/>
                  </pic:blipFill>
                  <pic:spPr>
                    <a:xfrm>
                      <a:off x="0" y="0"/>
                      <a:ext cx="5151120" cy="1938655"/>
                    </a:xfrm>
                    <a:prstGeom prst="rect">
                      <a:avLst/>
                    </a:prstGeom>
                  </pic:spPr>
                </pic:pic>
              </a:graphicData>
            </a:graphic>
          </wp:inline>
        </w:drawing>
      </w:r>
    </w:p>
    <w:p w:rsidR="00B77FFA" w:rsidRDefault="00547E11">
      <w:pPr>
        <w:pStyle w:val="Picturecaption10"/>
        <w:ind w:left="1742"/>
      </w:pPr>
      <w:r>
        <w:rPr>
          <w:rStyle w:val="Picturecaption1"/>
          <w:i/>
        </w:rPr>
        <w:t>Abbildung 353: Löschen von Dateien aus dem Abschnitt „Downloads“</w:t>
      </w:r>
    </w:p>
    <w:p w:rsidR="00B77FFA" w:rsidRDefault="00B77FFA">
      <w:pPr>
        <w:spacing w:after="539" w:line="1" w:lineRule="exact"/>
      </w:pPr>
    </w:p>
    <w:p w:rsidR="00B77FFA" w:rsidRDefault="00547E11">
      <w:pPr>
        <w:pStyle w:val="Bodytext10"/>
        <w:spacing w:after="360" w:line="240" w:lineRule="auto"/>
        <w:ind w:firstLine="520"/>
        <w:sectPr w:rsidR="00B77FFA">
          <w:headerReference w:type="even" r:id="rId618"/>
          <w:headerReference w:type="default" r:id="rId619"/>
          <w:footerReference w:type="even" r:id="rId620"/>
          <w:footerReference w:type="default" r:id="rId621"/>
          <w:pgSz w:w="11900" w:h="16840"/>
          <w:pgMar w:top="1863" w:right="884" w:bottom="2444" w:left="1027" w:header="0" w:footer="3" w:gutter="0"/>
          <w:cols w:space="720"/>
          <w:noEndnote/>
          <w:docGrid w:linePitch="360"/>
        </w:sectPr>
      </w:pPr>
      <w:bookmarkStart w:id="3972" w:name="bookmark760"/>
      <w:r>
        <w:rPr>
          <w:rStyle w:val="Bodytext1"/>
        </w:rPr>
        <w:t>Sie können unnötige Downloads löschen, indem Sie das Symbol „x“verwenden.</w:t>
      </w:r>
      <w:bookmarkEnd w:id="3972"/>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39" w:line="1" w:lineRule="exact"/>
      </w:pPr>
    </w:p>
    <w:p w:rsidR="00B77FFA" w:rsidRDefault="00547E11" w:rsidP="000D6DC7">
      <w:pPr>
        <w:pStyle w:val="Bodytext10"/>
        <w:numPr>
          <w:ilvl w:val="1"/>
          <w:numId w:val="117"/>
        </w:numPr>
        <w:tabs>
          <w:tab w:val="left" w:pos="1230"/>
        </w:tabs>
        <w:spacing w:after="240" w:line="221" w:lineRule="auto"/>
        <w:ind w:firstLine="540"/>
        <w:rPr>
          <w:sz w:val="26"/>
        </w:rPr>
      </w:pPr>
      <w:bookmarkStart w:id="3973" w:name="bookmark761"/>
      <w:r>
        <w:rPr>
          <w:rStyle w:val="Bodytext1"/>
          <w:b/>
          <w:sz w:val="26"/>
        </w:rPr>
        <w:t>Interne Bemerkungen</w:t>
      </w:r>
      <w:bookmarkEnd w:id="3973"/>
    </w:p>
    <w:p w:rsidR="00B77FFA" w:rsidRDefault="00547E11">
      <w:pPr>
        <w:pStyle w:val="Bodytext10"/>
        <w:spacing w:after="200" w:line="240" w:lineRule="auto"/>
        <w:ind w:left="540" w:firstLine="20"/>
      </w:pPr>
      <w:r>
        <w:rPr>
          <w:rStyle w:val="Bodytext1"/>
        </w:rPr>
        <w:t>Interne Kommentare können zusammen mit Anhängen zu einem Fall hinzugefügt werden. Diese Kommentare und Anhänge sind nur in der Zeitleiste der ausstellenden oder ausführenden Behörde sichtbar.</w:t>
      </w:r>
    </w:p>
    <w:p w:rsidR="00B77FFA" w:rsidRDefault="00547E11">
      <w:pPr>
        <w:pStyle w:val="Bodytext10"/>
        <w:spacing w:after="200" w:line="240" w:lineRule="auto"/>
        <w:ind w:left="540" w:firstLine="20"/>
      </w:pPr>
      <w:r>
        <w:rPr>
          <w:rStyle w:val="Bodytext1"/>
        </w:rPr>
        <w:t>Kommentare sind nur intern sichtbar und werden nirgendwo übertragen.</w:t>
      </w:r>
    </w:p>
    <w:p w:rsidR="00B77FFA" w:rsidRDefault="00547E11">
      <w:pPr>
        <w:pStyle w:val="Bodytext10"/>
        <w:spacing w:after="200" w:line="240" w:lineRule="auto"/>
        <w:ind w:left="540" w:firstLine="20"/>
      </w:pPr>
      <w:r>
        <w:rPr>
          <w:rStyle w:val="Bodytext1"/>
        </w:rPr>
        <w:t>Jeder Benutzer, der Zugriff auf den Fall hat, kann einen neuen Kommentar platzieren oder bearbeiten (einen Anhang hinzufügen oder löschen, den Text bearbeiten) und einen vorhandenen Kommentar löschen.</w:t>
      </w:r>
    </w:p>
    <w:p w:rsidR="00B77FFA" w:rsidRDefault="00547E11">
      <w:pPr>
        <w:jc w:val="center"/>
        <w:rPr>
          <w:sz w:val="2"/>
        </w:rPr>
      </w:pPr>
      <w:r>
        <w:rPr>
          <w:noProof/>
          <w:lang w:val="de-DE"/>
        </w:rPr>
        <w:drawing>
          <wp:inline distT="0" distB="0" distL="0" distR="0">
            <wp:extent cx="5547360" cy="975360"/>
            <wp:effectExtent l="0" t="0" r="0" b="0"/>
            <wp:docPr id="1422" name="Picutre 1422"/>
            <wp:cNvGraphicFramePr/>
            <a:graphic xmlns:a="http://schemas.openxmlformats.org/drawingml/2006/main">
              <a:graphicData uri="http://schemas.openxmlformats.org/drawingml/2006/picture">
                <pic:pic xmlns:pic="http://schemas.openxmlformats.org/drawingml/2006/picture">
                  <pic:nvPicPr>
                    <pic:cNvPr id="1422" name="Bild 1422"/>
                    <pic:cNvPicPr/>
                  </pic:nvPicPr>
                  <pic:blipFill>
                    <a:blip r:embed="rId622"/>
                    <a:stretch/>
                  </pic:blipFill>
                  <pic:spPr>
                    <a:xfrm>
                      <a:off x="0" y="0"/>
                      <a:ext cx="5547360" cy="975360"/>
                    </a:xfrm>
                    <a:prstGeom prst="rect">
                      <a:avLst/>
                    </a:prstGeom>
                  </pic:spPr>
                </pic:pic>
              </a:graphicData>
            </a:graphic>
          </wp:inline>
        </w:drawing>
      </w:r>
    </w:p>
    <w:p w:rsidR="00B77FFA" w:rsidRDefault="00547E11">
      <w:pPr>
        <w:pStyle w:val="Picturecaption10"/>
        <w:ind w:left="2736"/>
      </w:pPr>
      <w:r>
        <w:rPr>
          <w:rStyle w:val="Picturecaption1"/>
          <w:i/>
        </w:rPr>
        <w:t>Abbildung 354: Schaltfläche „Kommentar“</w:t>
      </w:r>
    </w:p>
    <w:p w:rsidR="00B77FFA" w:rsidRDefault="00B77FFA">
      <w:pPr>
        <w:spacing w:after="599" w:line="1" w:lineRule="exact"/>
      </w:pPr>
    </w:p>
    <w:p w:rsidR="00B77FFA" w:rsidRDefault="00547E11">
      <w:pPr>
        <w:pStyle w:val="Bodytext10"/>
        <w:spacing w:after="200" w:line="240" w:lineRule="auto"/>
        <w:ind w:left="540" w:firstLine="20"/>
      </w:pPr>
      <w:bookmarkStart w:id="3974" w:name="bookmark762"/>
      <w:r>
        <w:rPr>
          <w:rStyle w:val="Bodytext1"/>
        </w:rPr>
        <w:t xml:space="preserve">1 Um einen Kommentar hinzuzufügen, muss sich ein Benutzer in einem SoD oder ToE befinden und einen </w:t>
      </w:r>
      <w:r>
        <w:rPr>
          <w:rStyle w:val="Bodytext1"/>
          <w:b/>
        </w:rPr>
        <w:t xml:space="preserve">Kommentar-Button </w:t>
      </w:r>
      <w:r>
        <w:rPr>
          <w:rStyle w:val="Bodytext1"/>
        </w:rPr>
        <w:t>auswählen.</w:t>
      </w:r>
      <w:bookmarkEnd w:id="3974"/>
    </w:p>
    <w:p w:rsidR="00B77FFA" w:rsidRDefault="00547E11">
      <w:pPr>
        <w:jc w:val="center"/>
        <w:rPr>
          <w:sz w:val="2"/>
        </w:rPr>
      </w:pPr>
      <w:r>
        <w:rPr>
          <w:noProof/>
          <w:lang w:val="de-DE"/>
        </w:rPr>
        <w:drawing>
          <wp:inline distT="0" distB="0" distL="0" distR="0">
            <wp:extent cx="5614670" cy="1499870"/>
            <wp:effectExtent l="0" t="0" r="0" b="0"/>
            <wp:docPr id="1423" name="Picutre 1423"/>
            <wp:cNvGraphicFramePr/>
            <a:graphic xmlns:a="http://schemas.openxmlformats.org/drawingml/2006/main">
              <a:graphicData uri="http://schemas.openxmlformats.org/drawingml/2006/picture">
                <pic:pic xmlns:pic="http://schemas.openxmlformats.org/drawingml/2006/picture">
                  <pic:nvPicPr>
                    <pic:cNvPr id="1423" name="Bild 1423"/>
                    <pic:cNvPicPr/>
                  </pic:nvPicPr>
                  <pic:blipFill>
                    <a:blip r:embed="rId623"/>
                    <a:stretch/>
                  </pic:blipFill>
                  <pic:spPr>
                    <a:xfrm>
                      <a:off x="0" y="0"/>
                      <a:ext cx="5614670" cy="1499870"/>
                    </a:xfrm>
                    <a:prstGeom prst="rect">
                      <a:avLst/>
                    </a:prstGeom>
                  </pic:spPr>
                </pic:pic>
              </a:graphicData>
            </a:graphic>
          </wp:inline>
        </w:drawing>
      </w:r>
    </w:p>
    <w:p w:rsidR="00B77FFA" w:rsidRDefault="00547E11">
      <w:pPr>
        <w:pStyle w:val="Picturecaption10"/>
        <w:ind w:left="2395"/>
        <w:sectPr w:rsidR="00B77FFA">
          <w:headerReference w:type="even" r:id="rId624"/>
          <w:headerReference w:type="default" r:id="rId625"/>
          <w:footerReference w:type="even" r:id="rId626"/>
          <w:footerReference w:type="default" r:id="rId627"/>
          <w:pgSz w:w="11900" w:h="16840"/>
          <w:pgMar w:top="601" w:right="884" w:bottom="1297" w:left="1027" w:header="0" w:footer="3" w:gutter="0"/>
          <w:cols w:space="720"/>
          <w:noEndnote/>
          <w:docGrid w:linePitch="360"/>
        </w:sectPr>
      </w:pPr>
      <w:bookmarkStart w:id="3975" w:name="bookmark763"/>
      <w:r>
        <w:rPr>
          <w:rStyle w:val="Picturecaption1"/>
          <w:i/>
        </w:rPr>
        <w:t>Abbildung 355: Interne Kommentare hinzufügen</w:t>
      </w:r>
      <w:bookmarkEnd w:id="3975"/>
    </w:p>
    <w:p w:rsidR="00B77FFA" w:rsidRDefault="00547E11" w:rsidP="000D6DC7">
      <w:pPr>
        <w:pStyle w:val="Bodytext10"/>
        <w:numPr>
          <w:ilvl w:val="0"/>
          <w:numId w:val="118"/>
        </w:numPr>
        <w:tabs>
          <w:tab w:val="left" w:pos="944"/>
        </w:tabs>
        <w:spacing w:after="180" w:line="240" w:lineRule="auto"/>
        <w:ind w:left="540"/>
        <w:jc w:val="both"/>
      </w:pPr>
      <w:r>
        <w:rPr>
          <w:rStyle w:val="Bodytext1"/>
        </w:rPr>
        <w:t>Sobald ein interner Kommentar hinzugefügt wurde, können interne Anhänge hinzugefügt und beide gespeichert werden.</w:t>
      </w:r>
    </w:p>
    <w:p w:rsidR="00B77FFA" w:rsidRDefault="00547E11">
      <w:pPr>
        <w:jc w:val="center"/>
        <w:rPr>
          <w:sz w:val="2"/>
        </w:rPr>
      </w:pPr>
      <w:r>
        <w:rPr>
          <w:noProof/>
          <w:lang w:val="de-DE"/>
        </w:rPr>
        <w:drawing>
          <wp:inline distT="0" distB="0" distL="0" distR="0">
            <wp:extent cx="5614670" cy="1987550"/>
            <wp:effectExtent l="0" t="0" r="0" b="0"/>
            <wp:docPr id="1437" name="Picutre 1437"/>
            <wp:cNvGraphicFramePr/>
            <a:graphic xmlns:a="http://schemas.openxmlformats.org/drawingml/2006/main">
              <a:graphicData uri="http://schemas.openxmlformats.org/drawingml/2006/picture">
                <pic:pic xmlns:pic="http://schemas.openxmlformats.org/drawingml/2006/picture">
                  <pic:nvPicPr>
                    <pic:cNvPr id="1437" name="Bild 1437"/>
                    <pic:cNvPicPr/>
                  </pic:nvPicPr>
                  <pic:blipFill>
                    <a:blip r:embed="rId628"/>
                    <a:stretch/>
                  </pic:blipFill>
                  <pic:spPr>
                    <a:xfrm>
                      <a:off x="0" y="0"/>
                      <a:ext cx="5614670" cy="1987550"/>
                    </a:xfrm>
                    <a:prstGeom prst="rect">
                      <a:avLst/>
                    </a:prstGeom>
                  </pic:spPr>
                </pic:pic>
              </a:graphicData>
            </a:graphic>
          </wp:inline>
        </w:drawing>
      </w:r>
    </w:p>
    <w:p w:rsidR="00B77FFA" w:rsidRDefault="00547E11">
      <w:pPr>
        <w:pStyle w:val="Picturecaption10"/>
        <w:ind w:left="878"/>
      </w:pPr>
      <w:bookmarkStart w:id="3976" w:name="bookmark764"/>
      <w:r>
        <w:rPr>
          <w:rStyle w:val="Picturecaption1"/>
          <w:i/>
        </w:rPr>
        <w:t>Abbildung 356: Kommentare, die in der Zeitleiste „Ereignis und Meldung“ angezeigt werden</w:t>
      </w:r>
      <w:bookmarkEnd w:id="3976"/>
    </w:p>
    <w:p w:rsidR="00B77FFA" w:rsidRDefault="00B77FFA">
      <w:pPr>
        <w:spacing w:after="599" w:line="1" w:lineRule="exact"/>
      </w:pPr>
    </w:p>
    <w:p w:rsidR="00B77FFA" w:rsidRDefault="00547E11" w:rsidP="000D6DC7">
      <w:pPr>
        <w:pStyle w:val="Bodytext10"/>
        <w:numPr>
          <w:ilvl w:val="0"/>
          <w:numId w:val="118"/>
        </w:numPr>
        <w:tabs>
          <w:tab w:val="left" w:pos="949"/>
        </w:tabs>
        <w:spacing w:after="500" w:line="240" w:lineRule="auto"/>
        <w:ind w:left="540"/>
        <w:jc w:val="both"/>
      </w:pPr>
      <w:bookmarkStart w:id="3977" w:name="bookmark765"/>
      <w:r>
        <w:rPr>
          <w:rStyle w:val="Bodytext1"/>
        </w:rPr>
        <w:t xml:space="preserve">Alle Kommentare sind in der </w:t>
      </w:r>
      <w:r>
        <w:rPr>
          <w:rStyle w:val="Bodytext1"/>
          <w:b/>
        </w:rPr>
        <w:t xml:space="preserve">Ereignis- &amp;-Nachrichten-Zeitleiste </w:t>
      </w:r>
      <w:r>
        <w:rPr>
          <w:rStyle w:val="Bodytext1"/>
        </w:rPr>
        <w:t>dieses einzelnen Falls sichtbar. Nach dem Löschen des Kommentars ist er nicht mehr in der Timeline sichtbar.</w:t>
      </w:r>
      <w:bookmarkEnd w:id="3977"/>
    </w:p>
    <w:p w:rsidR="00B77FFA" w:rsidRDefault="00547E11">
      <w:pPr>
        <w:pStyle w:val="Picturecaption10"/>
        <w:rPr>
          <w:sz w:val="26"/>
        </w:rPr>
      </w:pPr>
      <w:r>
        <w:rPr>
          <w:rStyle w:val="Picturecaption1"/>
          <w:b/>
          <w:sz w:val="26"/>
        </w:rPr>
        <w:t>10.6. Workflow-Menü</w:t>
      </w:r>
    </w:p>
    <w:p w:rsidR="00B77FFA" w:rsidRDefault="00547E11">
      <w:pPr>
        <w:jc w:val="center"/>
        <w:rPr>
          <w:sz w:val="2"/>
        </w:rPr>
      </w:pPr>
      <w:r>
        <w:rPr>
          <w:noProof/>
          <w:lang w:val="de-DE"/>
        </w:rPr>
        <w:drawing>
          <wp:inline distT="0" distB="0" distL="0" distR="0">
            <wp:extent cx="5620385" cy="2011680"/>
            <wp:effectExtent l="0" t="0" r="0" b="0"/>
            <wp:docPr id="1438" name="Picutre 1438"/>
            <wp:cNvGraphicFramePr/>
            <a:graphic xmlns:a="http://schemas.openxmlformats.org/drawingml/2006/main">
              <a:graphicData uri="http://schemas.openxmlformats.org/drawingml/2006/picture">
                <pic:pic xmlns:pic="http://schemas.openxmlformats.org/drawingml/2006/picture">
                  <pic:nvPicPr>
                    <pic:cNvPr id="1438" name="Bild 1438"/>
                    <pic:cNvPicPr/>
                  </pic:nvPicPr>
                  <pic:blipFill>
                    <a:blip r:embed="rId629"/>
                    <a:stretch/>
                  </pic:blipFill>
                  <pic:spPr>
                    <a:xfrm>
                      <a:off x="0" y="0"/>
                      <a:ext cx="5620385" cy="2011680"/>
                    </a:xfrm>
                    <a:prstGeom prst="rect">
                      <a:avLst/>
                    </a:prstGeom>
                  </pic:spPr>
                </pic:pic>
              </a:graphicData>
            </a:graphic>
          </wp:inline>
        </w:drawing>
      </w:r>
    </w:p>
    <w:p w:rsidR="00B77FFA" w:rsidRDefault="00547E11">
      <w:pPr>
        <w:pStyle w:val="Picturecaption10"/>
        <w:ind w:left="2909"/>
      </w:pPr>
      <w:r>
        <w:rPr>
          <w:rStyle w:val="Picturecaption1"/>
          <w:i/>
        </w:rPr>
        <w:t>Abbildung 357: Workflow-Menü</w:t>
      </w:r>
    </w:p>
    <w:p w:rsidR="00B77FFA" w:rsidRDefault="00B77FFA">
      <w:pPr>
        <w:spacing w:after="499" w:line="1" w:lineRule="exact"/>
      </w:pPr>
    </w:p>
    <w:p w:rsidR="00B77FFA" w:rsidRDefault="00547E11">
      <w:pPr>
        <w:pStyle w:val="Bodytext10"/>
        <w:spacing w:after="0" w:line="264" w:lineRule="auto"/>
        <w:ind w:left="540"/>
        <w:jc w:val="both"/>
        <w:sectPr w:rsidR="00B77FFA">
          <w:pgSz w:w="11900" w:h="16840"/>
          <w:pgMar w:top="2103" w:right="884" w:bottom="2103" w:left="1027" w:header="0" w:footer="3" w:gutter="0"/>
          <w:cols w:space="720"/>
          <w:noEndnote/>
          <w:docGrid w:linePitch="360"/>
        </w:sectPr>
      </w:pPr>
      <w:bookmarkStart w:id="3978" w:name="bookmark766"/>
      <w:r>
        <w:rPr>
          <w:rStyle w:val="Bodytext1"/>
        </w:rPr>
        <w:t>Das Workflow-Menü bietet Aktionen für Entwürfe, ausgestellte und empfangene Fälle. Es dient sowohl den ausstellenden als auch den vollstreckenden Behörden. Darüber hinaus ermöglicht es das Senden von Nachrichten zwischen diesen Behörden. Das Dropdown-Menü mit den verfügbaren Optionen hängt von der Benutzerrolle und dem Workflowstatus des Falls ab.</w:t>
      </w:r>
      <w:bookmarkEnd w:id="3978"/>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39" w:line="1" w:lineRule="exact"/>
      </w:pPr>
    </w:p>
    <w:p w:rsidR="00B77FFA" w:rsidRDefault="00547E11">
      <w:pPr>
        <w:pStyle w:val="Bodytext10"/>
        <w:spacing w:after="140" w:line="240" w:lineRule="auto"/>
        <w:ind w:firstLine="540"/>
        <w:rPr>
          <w:sz w:val="26"/>
        </w:rPr>
      </w:pPr>
      <w:bookmarkStart w:id="3979" w:name="bookmark767"/>
      <w:r>
        <w:rPr>
          <w:rStyle w:val="Bodytext1"/>
          <w:b/>
          <w:sz w:val="26"/>
        </w:rPr>
        <w:t>10.7. Geschlossener Fall</w:t>
      </w:r>
      <w:bookmarkEnd w:id="3979"/>
    </w:p>
    <w:p w:rsidR="00B77FFA" w:rsidRDefault="00547E11">
      <w:pPr>
        <w:pStyle w:val="Bodytext10"/>
        <w:spacing w:after="720" w:line="264" w:lineRule="auto"/>
        <w:ind w:left="540"/>
      </w:pPr>
      <w:r>
        <w:rPr>
          <w:rStyle w:val="Bodytext1"/>
        </w:rPr>
        <w:t>Das Schließen eines Falles wird nur auf der schließenden Seite wirksam. Die Gegenpartei wird nicht über den Abschluss des Falls informiert. Diese Aktion ist nicht als Status auf der Zeitleiste oder als globaler Status eines Falls sichtbar.</w:t>
      </w:r>
    </w:p>
    <w:p w:rsidR="00B77FFA" w:rsidRDefault="00547E11">
      <w:pPr>
        <w:pStyle w:val="Bodytext10"/>
        <w:spacing w:after="360" w:line="240" w:lineRule="auto"/>
        <w:ind w:left="5440"/>
      </w:pPr>
      <w:r>
        <w:rPr>
          <w:rStyle w:val="Bodytext1"/>
          <w:b/>
          <w:color w:val="7A7A7A"/>
          <w:sz w:val="26"/>
        </w:rPr>
        <w:t xml:space="preserve">Workflow </w:t>
      </w:r>
      <w:r>
        <w:rPr>
          <w:rStyle w:val="Bodytext1"/>
          <w:color w:val="7A7A7A"/>
        </w:rPr>
        <w:t>v</w:t>
      </w:r>
    </w:p>
    <w:p w:rsidR="00B77FFA" w:rsidRDefault="00547E11">
      <w:pPr>
        <w:pStyle w:val="Bodytext30"/>
        <w:spacing w:after="440" w:line="317" w:lineRule="auto"/>
        <w:ind w:left="3620"/>
        <w:rPr>
          <w:sz w:val="20"/>
        </w:rPr>
      </w:pPr>
      <w:r>
        <w:rPr>
          <w:rStyle w:val="Bodytext3"/>
          <w:color w:val="7A7A7A"/>
          <w:sz w:val="20"/>
        </w:rPr>
        <w:t xml:space="preserve">Q </w:t>
      </w:r>
      <w:r>
        <w:rPr>
          <w:rStyle w:val="Bodytext3"/>
          <w:color w:val="373637"/>
          <w:sz w:val="20"/>
        </w:rPr>
        <w:t>Formular D erstellen</w:t>
      </w:r>
    </w:p>
    <w:p w:rsidR="00B77FFA" w:rsidRDefault="00547E11">
      <w:pPr>
        <w:pStyle w:val="Bodytext30"/>
        <w:spacing w:after="440" w:line="317" w:lineRule="auto"/>
        <w:ind w:left="3620"/>
        <w:rPr>
          <w:sz w:val="20"/>
        </w:rPr>
      </w:pPr>
      <w:r>
        <w:rPr>
          <w:rStyle w:val="Bodytext3"/>
          <w:color w:val="7A7A7A"/>
          <w:sz w:val="20"/>
        </w:rPr>
        <w:t xml:space="preserve">® </w:t>
      </w:r>
      <w:r>
        <w:rPr>
          <w:rStyle w:val="Bodytext3"/>
          <w:color w:val="373637"/>
          <w:sz w:val="20"/>
        </w:rPr>
        <w:t>Formular E erstellen</w:t>
      </w:r>
    </w:p>
    <w:p w:rsidR="00B77FFA" w:rsidRDefault="00547E11">
      <w:pPr>
        <w:pStyle w:val="Bodytext30"/>
        <w:spacing w:after="440" w:line="317" w:lineRule="auto"/>
        <w:ind w:left="3620"/>
        <w:rPr>
          <w:sz w:val="20"/>
        </w:rPr>
      </w:pPr>
      <w:r>
        <w:rPr>
          <w:rStyle w:val="Bodytext3"/>
          <w:color w:val="7A7A7A"/>
          <w:sz w:val="20"/>
        </w:rPr>
        <w:t xml:space="preserve">O </w:t>
      </w:r>
      <w:r>
        <w:rPr>
          <w:rStyle w:val="Bodytext3"/>
          <w:color w:val="373637"/>
          <w:sz w:val="20"/>
        </w:rPr>
        <w:t>Formular F erstellen</w:t>
      </w:r>
    </w:p>
    <w:p w:rsidR="00B77FFA" w:rsidRDefault="00547E11">
      <w:pPr>
        <w:pStyle w:val="Bodytext30"/>
        <w:spacing w:after="440" w:line="317" w:lineRule="auto"/>
        <w:ind w:left="3620"/>
        <w:rPr>
          <w:sz w:val="20"/>
        </w:rPr>
      </w:pPr>
      <w:r>
        <w:rPr>
          <w:rStyle w:val="Bodytext3"/>
          <w:color w:val="7A7A7A"/>
          <w:sz w:val="20"/>
        </w:rPr>
        <w:t xml:space="preserve">r* </w:t>
      </w:r>
      <w:r>
        <w:rPr>
          <w:rStyle w:val="Bodytext3"/>
          <w:color w:val="373637"/>
          <w:sz w:val="20"/>
        </w:rPr>
        <w:t>Vorwärts + Formular G erstellen</w:t>
      </w:r>
    </w:p>
    <w:p w:rsidR="00B77FFA" w:rsidRDefault="00547E11">
      <w:pPr>
        <w:pStyle w:val="Bodytext30"/>
        <w:spacing w:after="440" w:line="317" w:lineRule="auto"/>
        <w:ind w:left="3620"/>
        <w:rPr>
          <w:sz w:val="20"/>
        </w:rPr>
      </w:pPr>
      <w:r>
        <w:rPr>
          <w:rStyle w:val="Bodytext3"/>
          <w:color w:val="7A7A7A"/>
          <w:sz w:val="20"/>
        </w:rPr>
        <w:t xml:space="preserve">Q </w:t>
      </w:r>
      <w:r>
        <w:rPr>
          <w:rStyle w:val="Bodytext3"/>
          <w:color w:val="373637"/>
          <w:sz w:val="20"/>
        </w:rPr>
        <w:t>Formular K erstellen</w:t>
      </w:r>
    </w:p>
    <w:p w:rsidR="00B77FFA" w:rsidRDefault="00547E11">
      <w:pPr>
        <w:pStyle w:val="Bodytext30"/>
        <w:spacing w:after="440" w:line="317" w:lineRule="auto"/>
        <w:ind w:left="3620"/>
        <w:rPr>
          <w:sz w:val="20"/>
        </w:rPr>
      </w:pPr>
      <w:r>
        <w:rPr>
          <w:rStyle w:val="Bodytext3"/>
          <w:color w:val="7A7A7A"/>
          <w:sz w:val="20"/>
          <w:u w:val="single"/>
        </w:rPr>
        <w:t>Pl</w:t>
      </w:r>
      <w:r>
        <w:rPr>
          <w:rStyle w:val="Bodytext3"/>
          <w:color w:val="7A7A7A"/>
          <w:sz w:val="20"/>
        </w:rPr>
        <w:t xml:space="preserve"> </w:t>
      </w:r>
      <w:r>
        <w:rPr>
          <w:rStyle w:val="Bodytext3"/>
          <w:color w:val="373637"/>
          <w:sz w:val="20"/>
        </w:rPr>
        <w:t>Formular L PDF generieren</w:t>
      </w:r>
    </w:p>
    <w:p w:rsidR="00B77FFA" w:rsidRDefault="00547E11">
      <w:pPr>
        <w:pStyle w:val="Bodytext30"/>
        <w:spacing w:after="360" w:line="317" w:lineRule="auto"/>
        <w:ind w:left="3620"/>
        <w:rPr>
          <w:sz w:val="20"/>
        </w:rPr>
      </w:pPr>
      <w:r>
        <w:rPr>
          <w:rStyle w:val="Bodytext3"/>
          <w:color w:val="7A7A7A"/>
          <w:sz w:val="20"/>
        </w:rPr>
        <w:t xml:space="preserve">8 </w:t>
      </w:r>
      <w:r>
        <w:rPr>
          <w:rStyle w:val="Bodytext3"/>
          <w:color w:val="373637"/>
          <w:sz w:val="20"/>
        </w:rPr>
        <w:t>Weitere Informationen senden</w:t>
      </w:r>
    </w:p>
    <w:p w:rsidR="00B77FFA" w:rsidRDefault="00547E11">
      <w:pPr>
        <w:pStyle w:val="Bodytext30"/>
        <w:pBdr>
          <w:bottom w:val="single" w:sz="4" w:space="0" w:color="auto"/>
        </w:pBdr>
        <w:spacing w:after="520" w:line="317" w:lineRule="auto"/>
        <w:ind w:left="3620"/>
        <w:rPr>
          <w:sz w:val="20"/>
        </w:rPr>
      </w:pPr>
      <w:r>
        <w:rPr>
          <w:rStyle w:val="Bodytext3"/>
          <w:color w:val="7A7A7A"/>
          <w:sz w:val="20"/>
        </w:rPr>
        <w:t xml:space="preserve">H </w:t>
      </w:r>
      <w:r>
        <w:rPr>
          <w:rStyle w:val="Bodytext3"/>
          <w:color w:val="373637"/>
          <w:sz w:val="20"/>
        </w:rPr>
        <w:t xml:space="preserve">Schließen Sie einen Fall </w:t>
      </w:r>
      <w:r>
        <w:rPr>
          <w:rStyle w:val="Bodytext3"/>
          <w:color w:val="70AC46"/>
          <w:sz w:val="20"/>
        </w:rPr>
        <w:t>Q</w:t>
      </w:r>
    </w:p>
    <w:p w:rsidR="00B77FFA" w:rsidRDefault="00547E11">
      <w:pPr>
        <w:pStyle w:val="Bodytext10"/>
        <w:spacing w:after="520" w:line="264" w:lineRule="auto"/>
        <w:jc w:val="center"/>
      </w:pPr>
      <w:r>
        <w:rPr>
          <w:rStyle w:val="Bodytext1"/>
          <w:i/>
        </w:rPr>
        <w:t>Abbildung 358: Einen Fall abschließen: Workflow-Menü</w:t>
      </w:r>
    </w:p>
    <w:p w:rsidR="00B77FFA" w:rsidRDefault="00547E11" w:rsidP="000D6DC7">
      <w:pPr>
        <w:pStyle w:val="Heading410"/>
        <w:keepNext/>
        <w:keepLines/>
        <w:numPr>
          <w:ilvl w:val="0"/>
          <w:numId w:val="119"/>
        </w:numPr>
        <w:tabs>
          <w:tab w:val="left" w:pos="1004"/>
        </w:tabs>
        <w:spacing w:after="140"/>
      </w:pPr>
      <w:bookmarkStart w:id="3980" w:name="bookmark769"/>
      <w:bookmarkStart w:id="3981" w:name="bookmark768"/>
      <w:bookmarkStart w:id="3982" w:name="_Toc188612443"/>
      <w:bookmarkStart w:id="3983" w:name="_Toc188612596"/>
      <w:bookmarkStart w:id="3984" w:name="_Toc188612902"/>
      <w:bookmarkStart w:id="3985" w:name="_Toc188613055"/>
      <w:bookmarkStart w:id="3986" w:name="_Toc188613208"/>
      <w:bookmarkStart w:id="3987" w:name="_Toc188613361"/>
      <w:bookmarkStart w:id="3988" w:name="_Toc188613514"/>
      <w:bookmarkStart w:id="3989" w:name="_Toc188613667"/>
      <w:bookmarkStart w:id="3990" w:name="_Toc188613820"/>
      <w:bookmarkStart w:id="3991" w:name="_Toc188613973"/>
      <w:bookmarkStart w:id="3992" w:name="_Toc188614126"/>
      <w:bookmarkStart w:id="3993" w:name="_Toc188614279"/>
      <w:bookmarkStart w:id="3994" w:name="_Toc188614432"/>
      <w:bookmarkStart w:id="3995" w:name="_Toc188614585"/>
      <w:bookmarkStart w:id="3996" w:name="_Toc188614738"/>
      <w:bookmarkStart w:id="3997" w:name="_Toc188614891"/>
      <w:bookmarkStart w:id="3998" w:name="_Toc188615044"/>
      <w:bookmarkStart w:id="3999" w:name="_Toc188615197"/>
      <w:bookmarkStart w:id="4000" w:name="_Toc188615350"/>
      <w:bookmarkStart w:id="4001" w:name="_Toc188615503"/>
      <w:bookmarkStart w:id="4002" w:name="_Toc188615656"/>
      <w:bookmarkStart w:id="4003" w:name="_Toc188615809"/>
      <w:bookmarkStart w:id="4004" w:name="_Toc188615962"/>
      <w:bookmarkStart w:id="4005" w:name="_Toc188616132"/>
      <w:bookmarkStart w:id="4006" w:name="_Toc188616599"/>
      <w:r>
        <w:rPr>
          <w:rStyle w:val="Heading41"/>
        </w:rPr>
        <w:t xml:space="preserve">Klicken Sie auf </w:t>
      </w:r>
      <w:r>
        <w:rPr>
          <w:rStyle w:val="Heading41"/>
          <w:b/>
        </w:rPr>
        <w:t>Workflow &gt; Fall schließen.</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rsidR="00B77FFA" w:rsidRDefault="00547E11" w:rsidP="000D6DC7">
      <w:pPr>
        <w:pStyle w:val="Bodytext10"/>
        <w:numPr>
          <w:ilvl w:val="0"/>
          <w:numId w:val="119"/>
        </w:numPr>
        <w:tabs>
          <w:tab w:val="left" w:pos="1004"/>
        </w:tabs>
        <w:spacing w:after="240" w:line="240" w:lineRule="auto"/>
        <w:ind w:firstLine="540"/>
      </w:pPr>
      <w:r>
        <w:rPr>
          <w:rStyle w:val="Bodytext1"/>
        </w:rPr>
        <w:t xml:space="preserve">Der Status wird in </w:t>
      </w:r>
      <w:r>
        <w:rPr>
          <w:rStyle w:val="Bodytext1"/>
          <w:b/>
        </w:rPr>
        <w:t>"Geschlossen"</w:t>
      </w:r>
      <w:r>
        <w:rPr>
          <w:rStyle w:val="Bodytext1"/>
        </w:rPr>
        <w:t xml:space="preserve"> geändert.</w:t>
      </w:r>
    </w:p>
    <w:p w:rsidR="00B77FFA" w:rsidRDefault="00547E11">
      <w:pPr>
        <w:pStyle w:val="Heading410"/>
        <w:keepNext/>
        <w:keepLines/>
        <w:spacing w:after="0"/>
      </w:pPr>
      <w:bookmarkStart w:id="4007" w:name="bookmark771"/>
      <w:bookmarkStart w:id="4008" w:name="_Toc188612444"/>
      <w:bookmarkStart w:id="4009" w:name="_Toc188612597"/>
      <w:bookmarkStart w:id="4010" w:name="_Toc188612903"/>
      <w:bookmarkStart w:id="4011" w:name="_Toc188613056"/>
      <w:bookmarkStart w:id="4012" w:name="_Toc188613209"/>
      <w:bookmarkStart w:id="4013" w:name="_Toc188613362"/>
      <w:bookmarkStart w:id="4014" w:name="_Toc188613515"/>
      <w:bookmarkStart w:id="4015" w:name="_Toc188613668"/>
      <w:bookmarkStart w:id="4016" w:name="_Toc188613821"/>
      <w:bookmarkStart w:id="4017" w:name="_Toc188613974"/>
      <w:bookmarkStart w:id="4018" w:name="_Toc188614127"/>
      <w:bookmarkStart w:id="4019" w:name="_Toc188614280"/>
      <w:bookmarkStart w:id="4020" w:name="_Toc188614433"/>
      <w:bookmarkStart w:id="4021" w:name="_Toc188614586"/>
      <w:bookmarkStart w:id="4022" w:name="_Toc188614739"/>
      <w:bookmarkStart w:id="4023" w:name="_Toc188614892"/>
      <w:bookmarkStart w:id="4024" w:name="_Toc188615045"/>
      <w:bookmarkStart w:id="4025" w:name="_Toc188615198"/>
      <w:bookmarkStart w:id="4026" w:name="_Toc188615351"/>
      <w:bookmarkStart w:id="4027" w:name="_Toc188615504"/>
      <w:bookmarkStart w:id="4028" w:name="_Toc188615657"/>
      <w:bookmarkStart w:id="4029" w:name="_Toc188615810"/>
      <w:bookmarkStart w:id="4030" w:name="_Toc188615963"/>
      <w:bookmarkStart w:id="4031" w:name="_Toc188616133"/>
      <w:bookmarkStart w:id="4032" w:name="_Toc188616600"/>
      <w:r>
        <w:rPr>
          <w:rStyle w:val="Heading41"/>
          <w:b/>
        </w:rPr>
        <w:t>Anmerkungen:</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rsidR="00B77FFA" w:rsidRDefault="00547E11">
      <w:pPr>
        <w:pStyle w:val="Bodytext10"/>
        <w:spacing w:after="0" w:line="202" w:lineRule="auto"/>
        <w:ind w:left="1260" w:hanging="360"/>
      </w:pPr>
      <w:r>
        <w:rPr>
          <w:rStyle w:val="Bodytext1"/>
          <w:rFonts w:ascii="Arial" w:eastAsia="Arial" w:hAnsi="Arial" w:cs="Arial"/>
          <w:sz w:val="42"/>
        </w:rPr>
        <w:t xml:space="preserve">• </w:t>
      </w:r>
      <w:r>
        <w:rPr>
          <w:rStyle w:val="Bodytext1"/>
        </w:rPr>
        <w:t>Einige Aktionen des Workflow-Menüs sind nicht mehr verfügbar. Sie können das Workflow-Menü jedoch weiterhin verwenden, um:</w:t>
      </w:r>
    </w:p>
    <w:p w:rsidR="00B77FFA" w:rsidRDefault="00547E11">
      <w:pPr>
        <w:pStyle w:val="Bodytext10"/>
        <w:spacing w:after="440" w:line="269" w:lineRule="auto"/>
        <w:ind w:left="2340"/>
        <w:sectPr w:rsidR="00B77FFA">
          <w:pgSz w:w="11900" w:h="16840"/>
          <w:pgMar w:top="601" w:right="884" w:bottom="1297" w:left="1027" w:header="0" w:footer="3" w:gutter="0"/>
          <w:cols w:space="720"/>
          <w:noEndnote/>
          <w:docGrid w:linePitch="360"/>
        </w:sectPr>
      </w:pPr>
      <w:r>
        <w:rPr>
          <w:rStyle w:val="Bodytext1"/>
          <w:rFonts w:ascii="Courier New" w:eastAsia="Courier New" w:hAnsi="Courier New" w:cs="Courier New"/>
          <w:sz w:val="20"/>
        </w:rPr>
        <w:t xml:space="preserve">o </w:t>
      </w:r>
      <w:r>
        <w:rPr>
          <w:rStyle w:val="Bodytext1"/>
        </w:rPr>
        <w:t xml:space="preserve">Senden Sie weitere Informationen, </w:t>
      </w:r>
      <w:r>
        <w:rPr>
          <w:rStyle w:val="Bodytext1"/>
          <w:rFonts w:ascii="Courier New" w:eastAsia="Courier New" w:hAnsi="Courier New" w:cs="Courier New"/>
          <w:sz w:val="20"/>
        </w:rPr>
        <w:t xml:space="preserve">o </w:t>
      </w:r>
      <w:r>
        <w:rPr>
          <w:rStyle w:val="Bodytext1"/>
        </w:rPr>
        <w:t>Öffnen Sie den Fall erneut.</w:t>
      </w:r>
    </w:p>
    <w:p w:rsidR="00B77FFA" w:rsidRDefault="00547E11">
      <w:pPr>
        <w:pStyle w:val="Heading410"/>
        <w:keepNext/>
        <w:keepLines/>
        <w:spacing w:after="120" w:line="264" w:lineRule="auto"/>
        <w:ind w:firstLine="520"/>
      </w:pPr>
      <w:bookmarkStart w:id="4033" w:name="bookmark773"/>
      <w:bookmarkStart w:id="4034" w:name="_Toc188612445"/>
      <w:bookmarkStart w:id="4035" w:name="_Toc188612598"/>
      <w:bookmarkStart w:id="4036" w:name="_Toc188612904"/>
      <w:bookmarkStart w:id="4037" w:name="_Toc188613057"/>
      <w:bookmarkStart w:id="4038" w:name="_Toc188613210"/>
      <w:bookmarkStart w:id="4039" w:name="_Toc188613363"/>
      <w:bookmarkStart w:id="4040" w:name="_Toc188613516"/>
      <w:bookmarkStart w:id="4041" w:name="_Toc188613669"/>
      <w:bookmarkStart w:id="4042" w:name="_Toc188613822"/>
      <w:bookmarkStart w:id="4043" w:name="_Toc188613975"/>
      <w:bookmarkStart w:id="4044" w:name="_Toc188614128"/>
      <w:bookmarkStart w:id="4045" w:name="_Toc188614281"/>
      <w:bookmarkStart w:id="4046" w:name="_Toc188614434"/>
      <w:bookmarkStart w:id="4047" w:name="_Toc188614587"/>
      <w:bookmarkStart w:id="4048" w:name="_Toc188614740"/>
      <w:bookmarkStart w:id="4049" w:name="_Toc188614893"/>
      <w:bookmarkStart w:id="4050" w:name="_Toc188615046"/>
      <w:bookmarkStart w:id="4051" w:name="_Toc188615199"/>
      <w:bookmarkStart w:id="4052" w:name="_Toc188615352"/>
      <w:bookmarkStart w:id="4053" w:name="_Toc188615505"/>
      <w:bookmarkStart w:id="4054" w:name="_Toc188615658"/>
      <w:bookmarkStart w:id="4055" w:name="_Toc188615811"/>
      <w:bookmarkStart w:id="4056" w:name="_Toc188615964"/>
      <w:bookmarkStart w:id="4057" w:name="_Toc188616134"/>
      <w:bookmarkStart w:id="4058" w:name="_Toc188616601"/>
      <w:r>
        <w:rPr>
          <w:rStyle w:val="Heading41"/>
          <w:b/>
        </w:rPr>
        <w:t>10.7.1. Geschlossenen Fall wieder öffnen</w:t>
      </w:r>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p>
    <w:p w:rsidR="00B77FFA" w:rsidRDefault="00547E11">
      <w:pPr>
        <w:pStyle w:val="Bodytext10"/>
        <w:spacing w:after="520" w:line="264" w:lineRule="auto"/>
        <w:ind w:left="520" w:firstLine="20"/>
      </w:pPr>
      <w:r>
        <w:rPr>
          <w:rStyle w:val="Bodytext1"/>
        </w:rPr>
        <w:t>Die Wiederaufnahme eines Verfahrens wird nur auf der Seite Ihrer ausstellenden oder vollstreckenden Behörde wirksam. Die entsprechende Vollstreckungs- oder Ausstellungsbehörde wird nicht über die Wiederaufnahme eines Verfahrens unterrichtet. Diese Aktion ist nicht als Status auf der Zeitleiste oder als globaler Status eines Falls sichtbar.</w:t>
      </w:r>
    </w:p>
    <w:p w:rsidR="00B77FFA" w:rsidRDefault="00547E11">
      <w:pPr>
        <w:pStyle w:val="Picturecaption10"/>
      </w:pPr>
      <w:r>
        <w:rPr>
          <w:rStyle w:val="Picturecaption1"/>
        </w:rPr>
        <w:t>So öffnen Sie einen Fall erneut:</w:t>
      </w:r>
    </w:p>
    <w:p w:rsidR="00B77FFA" w:rsidRDefault="00547E11">
      <w:pPr>
        <w:jc w:val="center"/>
        <w:rPr>
          <w:sz w:val="2"/>
        </w:rPr>
      </w:pPr>
      <w:r>
        <w:rPr>
          <w:noProof/>
          <w:lang w:val="de-DE"/>
        </w:rPr>
        <w:drawing>
          <wp:inline distT="0" distB="0" distL="0" distR="0">
            <wp:extent cx="5614670" cy="1219200"/>
            <wp:effectExtent l="0" t="0" r="0" b="0"/>
            <wp:docPr id="1439" name="Picutre 1439"/>
            <wp:cNvGraphicFramePr/>
            <a:graphic xmlns:a="http://schemas.openxmlformats.org/drawingml/2006/main">
              <a:graphicData uri="http://schemas.openxmlformats.org/drawingml/2006/picture">
                <pic:pic xmlns:pic="http://schemas.openxmlformats.org/drawingml/2006/picture">
                  <pic:nvPicPr>
                    <pic:cNvPr id="1439" name="Bild 1439"/>
                    <pic:cNvPicPr/>
                  </pic:nvPicPr>
                  <pic:blipFill>
                    <a:blip r:embed="rId630"/>
                    <a:stretch/>
                  </pic:blipFill>
                  <pic:spPr>
                    <a:xfrm>
                      <a:off x="0" y="0"/>
                      <a:ext cx="5614670" cy="1219200"/>
                    </a:xfrm>
                    <a:prstGeom prst="rect">
                      <a:avLst/>
                    </a:prstGeom>
                  </pic:spPr>
                </pic:pic>
              </a:graphicData>
            </a:graphic>
          </wp:inline>
        </w:drawing>
      </w:r>
    </w:p>
    <w:p w:rsidR="00B77FFA" w:rsidRDefault="00547E11">
      <w:pPr>
        <w:pStyle w:val="Picturecaption10"/>
        <w:ind w:left="1987"/>
      </w:pPr>
      <w:r>
        <w:rPr>
          <w:rStyle w:val="Picturecaption1"/>
          <w:i/>
        </w:rPr>
        <w:t>Abbildung 359: Wiedereröffnung eines Falls: Workflow-Menü</w:t>
      </w:r>
    </w:p>
    <w:p w:rsidR="00B77FFA" w:rsidRDefault="00B77FFA">
      <w:pPr>
        <w:spacing w:after="459" w:line="1" w:lineRule="exact"/>
      </w:pPr>
    </w:p>
    <w:p w:rsidR="00B77FFA" w:rsidRDefault="00547E11" w:rsidP="000D6DC7">
      <w:pPr>
        <w:pStyle w:val="Heading410"/>
        <w:keepNext/>
        <w:keepLines/>
        <w:numPr>
          <w:ilvl w:val="0"/>
          <w:numId w:val="120"/>
        </w:numPr>
        <w:tabs>
          <w:tab w:val="left" w:pos="984"/>
        </w:tabs>
        <w:ind w:firstLine="520"/>
      </w:pPr>
      <w:bookmarkStart w:id="4059" w:name="bookmark777"/>
      <w:bookmarkStart w:id="4060" w:name="bookmark776"/>
      <w:bookmarkStart w:id="4061" w:name="_Toc188612446"/>
      <w:bookmarkStart w:id="4062" w:name="_Toc188612599"/>
      <w:bookmarkStart w:id="4063" w:name="_Toc188612905"/>
      <w:bookmarkStart w:id="4064" w:name="_Toc188613058"/>
      <w:bookmarkStart w:id="4065" w:name="_Toc188613211"/>
      <w:bookmarkStart w:id="4066" w:name="_Toc188613364"/>
      <w:bookmarkStart w:id="4067" w:name="_Toc188613517"/>
      <w:bookmarkStart w:id="4068" w:name="_Toc188613670"/>
      <w:bookmarkStart w:id="4069" w:name="_Toc188613823"/>
      <w:bookmarkStart w:id="4070" w:name="_Toc188613976"/>
      <w:bookmarkStart w:id="4071" w:name="_Toc188614129"/>
      <w:bookmarkStart w:id="4072" w:name="_Toc188614282"/>
      <w:bookmarkStart w:id="4073" w:name="_Toc188614435"/>
      <w:bookmarkStart w:id="4074" w:name="_Toc188614588"/>
      <w:bookmarkStart w:id="4075" w:name="_Toc188614741"/>
      <w:bookmarkStart w:id="4076" w:name="_Toc188614894"/>
      <w:bookmarkStart w:id="4077" w:name="_Toc188615047"/>
      <w:bookmarkStart w:id="4078" w:name="_Toc188615200"/>
      <w:bookmarkStart w:id="4079" w:name="_Toc188615353"/>
      <w:bookmarkStart w:id="4080" w:name="_Toc188615506"/>
      <w:bookmarkStart w:id="4081" w:name="_Toc188615659"/>
      <w:bookmarkStart w:id="4082" w:name="_Toc188615812"/>
      <w:bookmarkStart w:id="4083" w:name="_Toc188615965"/>
      <w:bookmarkStart w:id="4084" w:name="_Toc188616135"/>
      <w:bookmarkStart w:id="4085" w:name="_Toc188616602"/>
      <w:r>
        <w:rPr>
          <w:rStyle w:val="Heading41"/>
        </w:rPr>
        <w:t xml:space="preserve">Klicken Sie auf </w:t>
      </w:r>
      <w:r>
        <w:rPr>
          <w:rStyle w:val="Heading41"/>
          <w:b/>
        </w:rPr>
        <w:t>Workflow &gt; Fall erneut öffnen.</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p>
    <w:p w:rsidR="00B77FFA" w:rsidRDefault="00547E11" w:rsidP="000D6DC7">
      <w:pPr>
        <w:pStyle w:val="Bodytext10"/>
        <w:numPr>
          <w:ilvl w:val="0"/>
          <w:numId w:val="120"/>
        </w:numPr>
        <w:tabs>
          <w:tab w:val="left" w:pos="984"/>
        </w:tabs>
        <w:spacing w:after="520" w:line="240" w:lineRule="auto"/>
        <w:ind w:firstLine="520"/>
      </w:pPr>
      <w:bookmarkStart w:id="4086" w:name="bookmark779"/>
      <w:r>
        <w:rPr>
          <w:rStyle w:val="Bodytext1"/>
        </w:rPr>
        <w:t xml:space="preserve">Der Status wird wieder in </w:t>
      </w:r>
      <w:r>
        <w:rPr>
          <w:rStyle w:val="Bodytext1"/>
          <w:b/>
        </w:rPr>
        <w:t>„Ausgestellt“</w:t>
      </w:r>
      <w:r>
        <w:rPr>
          <w:rStyle w:val="Bodytext1"/>
        </w:rPr>
        <w:t xml:space="preserve"> geändert.</w:t>
      </w:r>
      <w:bookmarkEnd w:id="4086"/>
    </w:p>
    <w:p w:rsidR="00B77FFA" w:rsidRDefault="00547E11" w:rsidP="000D6DC7">
      <w:pPr>
        <w:pStyle w:val="Bodytext10"/>
        <w:numPr>
          <w:ilvl w:val="1"/>
          <w:numId w:val="121"/>
        </w:numPr>
        <w:tabs>
          <w:tab w:val="left" w:pos="1210"/>
        </w:tabs>
        <w:spacing w:after="120" w:line="240" w:lineRule="auto"/>
        <w:ind w:firstLine="520"/>
        <w:rPr>
          <w:sz w:val="26"/>
        </w:rPr>
      </w:pPr>
      <w:r>
        <w:rPr>
          <w:rStyle w:val="Bodytext1"/>
          <w:b/>
          <w:sz w:val="26"/>
        </w:rPr>
        <w:t>PDF herunterladen und drucken</w:t>
      </w:r>
    </w:p>
    <w:p w:rsidR="00B77FFA" w:rsidRDefault="00547E11">
      <w:pPr>
        <w:pStyle w:val="Bodytext10"/>
        <w:spacing w:after="420" w:line="264" w:lineRule="auto"/>
        <w:ind w:left="520" w:firstLine="20"/>
      </w:pPr>
      <w:r>
        <w:rPr>
          <w:rStyle w:val="Bodytext1"/>
        </w:rPr>
        <w:t>Die Schaltfläche „PDF/Drucken“ ist für alle Formulare und vordefinierten Meldungen in Formularregistern des SODA/SODB/TOEA/TOEL sichtbar.</w:t>
      </w:r>
    </w:p>
    <w:p w:rsidR="00B77FFA" w:rsidRDefault="00547E11">
      <w:pPr>
        <w:jc w:val="center"/>
        <w:rPr>
          <w:sz w:val="2"/>
        </w:rPr>
      </w:pPr>
      <w:r>
        <w:rPr>
          <w:noProof/>
          <w:lang w:val="de-DE"/>
        </w:rPr>
        <w:drawing>
          <wp:inline distT="0" distB="0" distL="0" distR="0">
            <wp:extent cx="5614670" cy="2767330"/>
            <wp:effectExtent l="0" t="0" r="0" b="0"/>
            <wp:docPr id="1440" name="Picutre 1440"/>
            <wp:cNvGraphicFramePr/>
            <a:graphic xmlns:a="http://schemas.openxmlformats.org/drawingml/2006/main">
              <a:graphicData uri="http://schemas.openxmlformats.org/drawingml/2006/picture">
                <pic:pic xmlns:pic="http://schemas.openxmlformats.org/drawingml/2006/picture">
                  <pic:nvPicPr>
                    <pic:cNvPr id="1440" name="Bild 1440"/>
                    <pic:cNvPicPr/>
                  </pic:nvPicPr>
                  <pic:blipFill>
                    <a:blip r:embed="rId631"/>
                    <a:stretch/>
                  </pic:blipFill>
                  <pic:spPr>
                    <a:xfrm>
                      <a:off x="0" y="0"/>
                      <a:ext cx="5614670" cy="2767330"/>
                    </a:xfrm>
                    <a:prstGeom prst="rect">
                      <a:avLst/>
                    </a:prstGeom>
                  </pic:spPr>
                </pic:pic>
              </a:graphicData>
            </a:graphic>
          </wp:inline>
        </w:drawing>
      </w:r>
    </w:p>
    <w:p w:rsidR="00B77FFA" w:rsidRDefault="00547E11">
      <w:pPr>
        <w:pStyle w:val="Picturecaption10"/>
        <w:ind w:left="2477"/>
      </w:pPr>
      <w:r>
        <w:rPr>
          <w:rStyle w:val="Picturecaption1"/>
          <w:i/>
        </w:rPr>
        <w:t>Abbildung 360: Schaltfläche „PDF/Drucken“</w:t>
      </w:r>
    </w:p>
    <w:p w:rsidR="00B77FFA" w:rsidRDefault="00B77FFA">
      <w:pPr>
        <w:spacing w:after="239" w:line="1" w:lineRule="exact"/>
      </w:pPr>
    </w:p>
    <w:p w:rsidR="00B77FFA" w:rsidRDefault="00547E11">
      <w:pPr>
        <w:pStyle w:val="Bodytext10"/>
        <w:spacing w:after="320" w:line="240" w:lineRule="auto"/>
        <w:ind w:firstLine="520"/>
        <w:jc w:val="both"/>
      </w:pPr>
      <w:bookmarkStart w:id="4087" w:name="bookmark780"/>
      <w:r>
        <w:rPr>
          <w:rStyle w:val="Bodytext1"/>
        </w:rPr>
        <w:t>1 Wählen Sie eine Registerkarte aus, die Sie herunterladen möchten.</w:t>
      </w:r>
      <w:bookmarkEnd w:id="4087"/>
    </w:p>
    <w:p w:rsidR="00B77FFA" w:rsidRDefault="00547E11">
      <w:pPr>
        <w:pStyle w:val="Bodytext10"/>
        <w:spacing w:after="560" w:line="240" w:lineRule="auto"/>
        <w:ind w:firstLine="540"/>
      </w:pPr>
      <w:r>
        <w:rPr>
          <w:rStyle w:val="Bodytext1"/>
        </w:rPr>
        <w:t xml:space="preserve">2 Klicken Sie auf </w:t>
      </w:r>
      <w:r>
        <w:rPr>
          <w:rStyle w:val="Bodytext1"/>
          <w:b/>
        </w:rPr>
        <w:t>Get PDF / Print</w:t>
      </w:r>
      <w:r>
        <w:rPr>
          <w:rStyle w:val="Bodytext1"/>
        </w:rPr>
        <w:t>, wodurch das Herunterladen von PDF-Dateien auf Ihren Computer ausgelöst wird.</w:t>
      </w:r>
    </w:p>
    <w:p w:rsidR="00B77FFA" w:rsidRDefault="00547E11">
      <w:pPr>
        <w:pStyle w:val="Bodytext10"/>
        <w:spacing w:after="840" w:line="266" w:lineRule="auto"/>
        <w:ind w:left="540"/>
      </w:pPr>
      <w:bookmarkStart w:id="4088" w:name="bookmark781"/>
      <w:r>
        <w:rPr>
          <w:rStyle w:val="Bodytext1"/>
        </w:rPr>
        <w:t>Warten Sie, bis der PDF-Download abgeschlossen ist. Je nach Verbindung und PDF-Größe kann es zu Verzögerungen beim Download kommen. Öffnen Sie die heruntergeladene Datei in einem Webbrowser oder PDF-Reader (Adobe Acrobat oder andere). Verwenden Sie die Druckfunktion Ihres Browsers oder PDF-Readers, um eine Datei zu drucken.</w:t>
      </w:r>
      <w:bookmarkEnd w:id="4088"/>
    </w:p>
    <w:p w:rsidR="00B77FFA" w:rsidRDefault="00547E11" w:rsidP="000D6DC7">
      <w:pPr>
        <w:pStyle w:val="Bodytext10"/>
        <w:numPr>
          <w:ilvl w:val="1"/>
          <w:numId w:val="121"/>
        </w:numPr>
        <w:tabs>
          <w:tab w:val="left" w:pos="1230"/>
        </w:tabs>
        <w:spacing w:after="140" w:line="240" w:lineRule="auto"/>
        <w:ind w:firstLine="540"/>
        <w:rPr>
          <w:sz w:val="26"/>
        </w:rPr>
      </w:pPr>
      <w:r>
        <w:rPr>
          <w:rStyle w:val="Bodytext1"/>
          <w:b/>
          <w:sz w:val="26"/>
        </w:rPr>
        <w:t>Anfügen von Dateien an einen Fall</w:t>
      </w:r>
    </w:p>
    <w:p w:rsidR="00B77FFA" w:rsidRDefault="00547E11">
      <w:pPr>
        <w:pStyle w:val="Bodytext10"/>
        <w:spacing w:after="240" w:line="240" w:lineRule="auto"/>
        <w:ind w:firstLine="540"/>
      </w:pPr>
      <w:r>
        <w:rPr>
          <w:rStyle w:val="Bodytext1"/>
        </w:rPr>
        <w:t xml:space="preserve">Die Schaltfläche ist für Fälle in der </w:t>
      </w:r>
      <w:r>
        <w:rPr>
          <w:rStyle w:val="Bodytext1"/>
          <w:b/>
        </w:rPr>
        <w:t>Entwurfsphase</w:t>
      </w:r>
      <w:r>
        <w:rPr>
          <w:rStyle w:val="Bodytext1"/>
        </w:rPr>
        <w:t xml:space="preserve"> sichtbar.</w:t>
      </w:r>
    </w:p>
    <w:p w:rsidR="00B77FFA" w:rsidRDefault="00547E11">
      <w:pPr>
        <w:jc w:val="center"/>
        <w:rPr>
          <w:sz w:val="2"/>
        </w:rPr>
      </w:pPr>
      <w:r>
        <w:rPr>
          <w:noProof/>
          <w:lang w:val="de-DE"/>
        </w:rPr>
        <w:drawing>
          <wp:inline distT="0" distB="0" distL="0" distR="0">
            <wp:extent cx="5620385" cy="2011680"/>
            <wp:effectExtent l="0" t="0" r="0" b="0"/>
            <wp:docPr id="1441" name="Picutre 1441"/>
            <wp:cNvGraphicFramePr/>
            <a:graphic xmlns:a="http://schemas.openxmlformats.org/drawingml/2006/main">
              <a:graphicData uri="http://schemas.openxmlformats.org/drawingml/2006/picture">
                <pic:pic xmlns:pic="http://schemas.openxmlformats.org/drawingml/2006/picture">
                  <pic:nvPicPr>
                    <pic:cNvPr id="1441" name="Bild 1441"/>
                    <pic:cNvPicPr/>
                  </pic:nvPicPr>
                  <pic:blipFill>
                    <a:blip r:embed="rId632"/>
                    <a:stretch/>
                  </pic:blipFill>
                  <pic:spPr>
                    <a:xfrm>
                      <a:off x="0" y="0"/>
                      <a:ext cx="5620385" cy="2011680"/>
                    </a:xfrm>
                    <a:prstGeom prst="rect">
                      <a:avLst/>
                    </a:prstGeom>
                  </pic:spPr>
                </pic:pic>
              </a:graphicData>
            </a:graphic>
          </wp:inline>
        </w:drawing>
      </w:r>
    </w:p>
    <w:p w:rsidR="00B77FFA" w:rsidRDefault="00547E11">
      <w:pPr>
        <w:pStyle w:val="Picturecaption10"/>
        <w:jc w:val="center"/>
      </w:pPr>
      <w:r>
        <w:rPr>
          <w:rStyle w:val="Picturecaption1"/>
          <w:i/>
        </w:rPr>
        <w:t>Abbildung 361: Anfügen von Dateien an einen Fall</w:t>
      </w:r>
    </w:p>
    <w:p w:rsidR="00B77FFA" w:rsidRDefault="00B77FFA">
      <w:pPr>
        <w:spacing w:after="339" w:line="1" w:lineRule="exact"/>
      </w:pPr>
    </w:p>
    <w:p w:rsidR="00B77FFA" w:rsidRDefault="00547E11" w:rsidP="000D6DC7">
      <w:pPr>
        <w:pStyle w:val="Bodytext10"/>
        <w:numPr>
          <w:ilvl w:val="0"/>
          <w:numId w:val="122"/>
        </w:numPr>
        <w:tabs>
          <w:tab w:val="left" w:pos="1004"/>
        </w:tabs>
        <w:spacing w:after="140"/>
        <w:ind w:firstLine="540"/>
      </w:pPr>
      <w:bookmarkStart w:id="4089" w:name="bookmark782"/>
      <w:r>
        <w:rPr>
          <w:rStyle w:val="Bodytext1"/>
        </w:rPr>
        <w:t>Erstellen Sie ein Formular und das System zeigt eine Entwurfsversion an.</w:t>
      </w:r>
      <w:bookmarkEnd w:id="4089"/>
    </w:p>
    <w:p w:rsidR="00B77FFA" w:rsidRDefault="00547E11" w:rsidP="000D6DC7">
      <w:pPr>
        <w:pStyle w:val="Bodytext10"/>
        <w:numPr>
          <w:ilvl w:val="0"/>
          <w:numId w:val="122"/>
        </w:numPr>
        <w:tabs>
          <w:tab w:val="left" w:pos="1004"/>
        </w:tabs>
        <w:spacing w:after="140"/>
        <w:ind w:firstLine="540"/>
      </w:pPr>
      <w:r>
        <w:rPr>
          <w:rStyle w:val="Bodytext1"/>
        </w:rPr>
        <w:t xml:space="preserve">Klicken Sie auf </w:t>
      </w:r>
      <w:r>
        <w:rPr>
          <w:rStyle w:val="Bodytext1"/>
          <w:b/>
        </w:rPr>
        <w:t>Dokument anhängen.</w:t>
      </w:r>
    </w:p>
    <w:p w:rsidR="00B77FFA" w:rsidRDefault="00547E11" w:rsidP="000D6DC7">
      <w:pPr>
        <w:pStyle w:val="Bodytext10"/>
        <w:numPr>
          <w:ilvl w:val="0"/>
          <w:numId w:val="122"/>
        </w:numPr>
        <w:tabs>
          <w:tab w:val="left" w:pos="1004"/>
        </w:tabs>
        <w:spacing w:after="140"/>
        <w:ind w:firstLine="540"/>
      </w:pPr>
      <w:r>
        <w:rPr>
          <w:rStyle w:val="Bodytext1"/>
        </w:rPr>
        <w:t>Es wird ein Dialogfeld angezeigt, in dem Sie das Dateisystem durchsuchen können.</w:t>
      </w:r>
    </w:p>
    <w:p w:rsidR="00B77FFA" w:rsidRDefault="00547E11" w:rsidP="000D6DC7">
      <w:pPr>
        <w:pStyle w:val="Bodytext10"/>
        <w:numPr>
          <w:ilvl w:val="0"/>
          <w:numId w:val="122"/>
        </w:numPr>
        <w:tabs>
          <w:tab w:val="left" w:pos="1009"/>
        </w:tabs>
        <w:spacing w:after="200" w:line="240" w:lineRule="auto"/>
        <w:ind w:left="540"/>
      </w:pPr>
      <w:r>
        <w:rPr>
          <w:rStyle w:val="Bodytext1"/>
        </w:rPr>
        <w:t>Durchsuchen Sie Ihr System und wählen Sie eine Datei zum Anhängen aus ODER wählen Sie die Datei aus und ziehen Sie sie per Drag &amp; Drop auf die Referenzimplementierung.</w:t>
      </w:r>
    </w:p>
    <w:p w:rsidR="00B77FFA" w:rsidRDefault="00547E11" w:rsidP="000D6DC7">
      <w:pPr>
        <w:pStyle w:val="Bodytext10"/>
        <w:numPr>
          <w:ilvl w:val="0"/>
          <w:numId w:val="122"/>
        </w:numPr>
        <w:tabs>
          <w:tab w:val="left" w:pos="1004"/>
        </w:tabs>
        <w:spacing w:after="0"/>
        <w:ind w:left="540"/>
      </w:pPr>
      <w:r>
        <w:rPr>
          <w:rStyle w:val="Bodytext1"/>
        </w:rPr>
        <w:t>Die Datei wird den Anhängen hinzugefügt und im Entwurf gespeichert.</w:t>
      </w:r>
    </w:p>
    <w:p w:rsidR="00B77FFA" w:rsidRDefault="00547E11" w:rsidP="000D6DC7">
      <w:pPr>
        <w:pStyle w:val="Bodytext10"/>
        <w:numPr>
          <w:ilvl w:val="0"/>
          <w:numId w:val="123"/>
        </w:numPr>
        <w:tabs>
          <w:tab w:val="left" w:pos="1250"/>
        </w:tabs>
        <w:spacing w:after="0" w:line="158" w:lineRule="auto"/>
        <w:ind w:firstLine="900"/>
      </w:pPr>
      <w:r>
        <w:rPr>
          <w:rStyle w:val="Bodytext1"/>
        </w:rPr>
        <w:t>Wiederholen Sie die Schritte 3-5, um bei Bedarf eine weitere Datei hinzuzufügen.</w:t>
      </w:r>
    </w:p>
    <w:p w:rsidR="00B77FFA" w:rsidRDefault="00547E11" w:rsidP="000D6DC7">
      <w:pPr>
        <w:pStyle w:val="Bodytext10"/>
        <w:numPr>
          <w:ilvl w:val="0"/>
          <w:numId w:val="123"/>
        </w:numPr>
        <w:tabs>
          <w:tab w:val="left" w:pos="1382"/>
        </w:tabs>
        <w:spacing w:after="0" w:line="202" w:lineRule="auto"/>
        <w:ind w:left="1260" w:hanging="360"/>
      </w:pPr>
      <w:r>
        <w:rPr>
          <w:rStyle w:val="Bodytext1"/>
        </w:rPr>
        <w:t>Um einen Anhang zu entfernen (Vorsicht! Sie können auch Anhänge entfernen, die von einer anderen Person hinzugefügt wurden), klicken Sie im Feld Anhänge auf das Symbol „x“.</w:t>
      </w:r>
    </w:p>
    <w:p w:rsidR="00B77FFA" w:rsidRDefault="00547E11" w:rsidP="000D6DC7">
      <w:pPr>
        <w:pStyle w:val="Bodytext10"/>
        <w:numPr>
          <w:ilvl w:val="0"/>
          <w:numId w:val="123"/>
        </w:numPr>
        <w:tabs>
          <w:tab w:val="left" w:pos="1250"/>
        </w:tabs>
        <w:spacing w:after="440" w:line="158" w:lineRule="auto"/>
        <w:ind w:firstLine="900"/>
      </w:pPr>
      <w:bookmarkStart w:id="4090" w:name="bookmark783"/>
      <w:r>
        <w:rPr>
          <w:rStyle w:val="Bodytext1"/>
        </w:rPr>
        <w:t>Die maximale Gesamtgröße der Anhänge beträgt 15 MB.</w:t>
      </w:r>
      <w:bookmarkEnd w:id="4090"/>
    </w:p>
    <w:p w:rsidR="00B77FFA" w:rsidRDefault="00547E11" w:rsidP="000D6DC7">
      <w:pPr>
        <w:pStyle w:val="Bodytext10"/>
        <w:numPr>
          <w:ilvl w:val="1"/>
          <w:numId w:val="121"/>
        </w:numPr>
        <w:tabs>
          <w:tab w:val="left" w:pos="1359"/>
        </w:tabs>
        <w:spacing w:after="140" w:line="240" w:lineRule="auto"/>
        <w:ind w:firstLine="540"/>
        <w:rPr>
          <w:sz w:val="26"/>
        </w:rPr>
      </w:pPr>
      <w:r>
        <w:rPr>
          <w:rStyle w:val="Bodytext1"/>
          <w:b/>
          <w:sz w:val="26"/>
        </w:rPr>
        <w:t>Pflichtfelder</w:t>
      </w:r>
    </w:p>
    <w:p w:rsidR="00B77FFA" w:rsidRDefault="00547E11">
      <w:pPr>
        <w:pStyle w:val="Bodytext10"/>
        <w:spacing w:after="160" w:line="240" w:lineRule="auto"/>
        <w:ind w:firstLine="540"/>
        <w:sectPr w:rsidR="00B77FFA">
          <w:headerReference w:type="even" r:id="rId633"/>
          <w:headerReference w:type="default" r:id="rId634"/>
          <w:footerReference w:type="even" r:id="rId635"/>
          <w:footerReference w:type="default" r:id="rId636"/>
          <w:pgSz w:w="11900" w:h="16840"/>
          <w:pgMar w:top="1830" w:right="884" w:bottom="1686" w:left="1027" w:header="0" w:footer="3" w:gutter="0"/>
          <w:cols w:space="720"/>
          <w:noEndnote/>
          <w:docGrid w:linePitch="360"/>
        </w:sectPr>
      </w:pPr>
      <w:r>
        <w:rPr>
          <w:rStyle w:val="Bodytext1"/>
        </w:rPr>
        <w:t>Pflichtfelder sind mit einem Sternchen (*) gekennzeichnet. Siehe Beispiel unten:</w:t>
      </w:r>
    </w:p>
    <w:p w:rsidR="00B77FFA" w:rsidRDefault="00547E11">
      <w:pPr>
        <w:jc w:val="center"/>
        <w:rPr>
          <w:sz w:val="2"/>
        </w:rPr>
      </w:pPr>
      <w:r>
        <w:rPr>
          <w:noProof/>
          <w:lang w:val="de-DE"/>
        </w:rPr>
        <w:drawing>
          <wp:inline distT="0" distB="0" distL="0" distR="0">
            <wp:extent cx="6346190" cy="4779010"/>
            <wp:effectExtent l="0" t="0" r="0" b="0"/>
            <wp:docPr id="1462" name="Picutre 1462"/>
            <wp:cNvGraphicFramePr/>
            <a:graphic xmlns:a="http://schemas.openxmlformats.org/drawingml/2006/main">
              <a:graphicData uri="http://schemas.openxmlformats.org/drawingml/2006/picture">
                <pic:pic xmlns:pic="http://schemas.openxmlformats.org/drawingml/2006/picture">
                  <pic:nvPicPr>
                    <pic:cNvPr id="1462" name="Bild 1462"/>
                    <pic:cNvPicPr/>
                  </pic:nvPicPr>
                  <pic:blipFill>
                    <a:blip r:embed="rId637"/>
                    <a:stretch/>
                  </pic:blipFill>
                  <pic:spPr>
                    <a:xfrm>
                      <a:off x="0" y="0"/>
                      <a:ext cx="6346190" cy="4779010"/>
                    </a:xfrm>
                    <a:prstGeom prst="rect">
                      <a:avLst/>
                    </a:prstGeom>
                  </pic:spPr>
                </pic:pic>
              </a:graphicData>
            </a:graphic>
          </wp:inline>
        </w:drawing>
      </w:r>
    </w:p>
    <w:p w:rsidR="00B77FFA" w:rsidRDefault="00547E11">
      <w:pPr>
        <w:pStyle w:val="Picturecaption10"/>
        <w:ind w:left="3394"/>
      </w:pPr>
      <w:r>
        <w:rPr>
          <w:rStyle w:val="Picturecaption1"/>
          <w:i/>
        </w:rPr>
        <w:t>Abbildung 362: Pflichtfelder</w:t>
      </w:r>
    </w:p>
    <w:p w:rsidR="00B77FFA" w:rsidRDefault="00B77FFA">
      <w:pPr>
        <w:spacing w:after="519" w:line="1" w:lineRule="exact"/>
      </w:pPr>
    </w:p>
    <w:p w:rsidR="00B77FFA" w:rsidRDefault="00547E11">
      <w:pPr>
        <w:pStyle w:val="Bodytext10"/>
        <w:spacing w:after="520" w:line="266" w:lineRule="auto"/>
        <w:ind w:left="540"/>
      </w:pPr>
      <w:bookmarkStart w:id="4091" w:name="bookmark784"/>
      <w:bookmarkStart w:id="4092" w:name="bookmark785"/>
      <w:r>
        <w:rPr>
          <w:rStyle w:val="Bodytext1"/>
        </w:rPr>
        <w:t>Es gibt auch bedingte Validierungsfelder, die nur dann obligatorisch sind, wenn bestimmte Bedingungen erfüllt sind/bestimmte Optionen ausgewählt sind. In diesen Fällen sind diese Felder durch einen roten Rahmen und eine Fehlermeldung gekennzeichnet.</w:t>
      </w:r>
      <w:bookmarkEnd w:id="4091"/>
      <w:bookmarkEnd w:id="4092"/>
    </w:p>
    <w:p w:rsidR="00B77FFA" w:rsidRDefault="00547E11" w:rsidP="000D6DC7">
      <w:pPr>
        <w:pStyle w:val="Bodytext10"/>
        <w:numPr>
          <w:ilvl w:val="1"/>
          <w:numId w:val="121"/>
        </w:numPr>
        <w:tabs>
          <w:tab w:val="left" w:pos="1314"/>
        </w:tabs>
        <w:spacing w:after="240" w:line="240" w:lineRule="auto"/>
        <w:ind w:firstLine="540"/>
        <w:jc w:val="both"/>
        <w:rPr>
          <w:sz w:val="26"/>
        </w:rPr>
      </w:pPr>
      <w:r>
        <w:rPr>
          <w:rStyle w:val="Bodytext1"/>
          <w:b/>
          <w:sz w:val="26"/>
        </w:rPr>
        <w:t>Virenprüfung</w:t>
      </w:r>
    </w:p>
    <w:p w:rsidR="00B77FFA" w:rsidRDefault="00547E11">
      <w:pPr>
        <w:pStyle w:val="Bodytext10"/>
        <w:spacing w:after="180" w:line="240" w:lineRule="auto"/>
        <w:ind w:left="540"/>
      </w:pPr>
      <w:r>
        <w:rPr>
          <w:rStyle w:val="Bodytext1"/>
        </w:rPr>
        <w:t>Eine Virenprüfung wird von der Referenzimplementierung automatisch durchgeführt, wenn eine Datei an eine empfangene Kommunikation angehängt und/oder heruntergeladen wird.</w:t>
      </w:r>
    </w:p>
    <w:p w:rsidR="00B77FFA" w:rsidRDefault="00547E11">
      <w:pPr>
        <w:pStyle w:val="Bodytext10"/>
        <w:spacing w:after="180" w:line="240" w:lineRule="auto"/>
        <w:ind w:left="540"/>
      </w:pPr>
      <w:r>
        <w:rPr>
          <w:rStyle w:val="Bodytext1"/>
        </w:rPr>
        <w:t>Clam Anti-Virus-Software, entwickelt von Cisco Systems, wird zur Verfügung gestellt. Es ist eine plattformübergreifende Open-Source-Antivirensoftware mit einer GNU (General Public License). Antiviren-Prüfungen werden automatisch durchgeführt.</w:t>
      </w:r>
    </w:p>
    <w:p w:rsidR="00B77FFA" w:rsidRDefault="00547E11">
      <w:pPr>
        <w:jc w:val="center"/>
        <w:rPr>
          <w:sz w:val="2"/>
        </w:rPr>
      </w:pPr>
      <w:r>
        <w:rPr>
          <w:noProof/>
          <w:lang w:val="de-DE"/>
        </w:rPr>
        <w:drawing>
          <wp:inline distT="0" distB="0" distL="0" distR="0">
            <wp:extent cx="5614670" cy="463550"/>
            <wp:effectExtent l="0" t="0" r="0" b="0"/>
            <wp:docPr id="1463" name="Picutre 1463"/>
            <wp:cNvGraphicFramePr/>
            <a:graphic xmlns:a="http://schemas.openxmlformats.org/drawingml/2006/main">
              <a:graphicData uri="http://schemas.openxmlformats.org/drawingml/2006/picture">
                <pic:pic xmlns:pic="http://schemas.openxmlformats.org/drawingml/2006/picture">
                  <pic:nvPicPr>
                    <pic:cNvPr id="1463" name="Bild 1463"/>
                    <pic:cNvPicPr/>
                  </pic:nvPicPr>
                  <pic:blipFill>
                    <a:blip r:embed="rId638"/>
                    <a:stretch/>
                  </pic:blipFill>
                  <pic:spPr>
                    <a:xfrm>
                      <a:off x="0" y="0"/>
                      <a:ext cx="5614670" cy="463550"/>
                    </a:xfrm>
                    <a:prstGeom prst="rect">
                      <a:avLst/>
                    </a:prstGeom>
                  </pic:spPr>
                </pic:pic>
              </a:graphicData>
            </a:graphic>
          </wp:inline>
        </w:drawing>
      </w:r>
    </w:p>
    <w:p w:rsidR="00B77FFA" w:rsidRDefault="00547E11">
      <w:pPr>
        <w:pStyle w:val="Picturecaption10"/>
        <w:ind w:left="2947"/>
      </w:pPr>
      <w:r>
        <w:rPr>
          <w:rStyle w:val="Picturecaption1"/>
          <w:i/>
        </w:rPr>
        <w:t>Abbildung 363: Virenprüfung</w:t>
      </w:r>
    </w:p>
    <w:p w:rsidR="00B77FFA" w:rsidRDefault="00B77FFA">
      <w:pPr>
        <w:spacing w:after="339" w:line="1" w:lineRule="exact"/>
      </w:pPr>
    </w:p>
    <w:p w:rsidR="00B77FFA" w:rsidRDefault="00547E11" w:rsidP="000D6DC7">
      <w:pPr>
        <w:pStyle w:val="Bodytext10"/>
        <w:numPr>
          <w:ilvl w:val="0"/>
          <w:numId w:val="124"/>
        </w:numPr>
        <w:tabs>
          <w:tab w:val="left" w:pos="968"/>
        </w:tabs>
        <w:spacing w:line="240" w:lineRule="auto"/>
        <w:ind w:left="540"/>
      </w:pPr>
      <w:bookmarkStart w:id="4093" w:name="bookmark786"/>
      <w:r>
        <w:rPr>
          <w:rStyle w:val="Bodytext1"/>
        </w:rPr>
        <w:t>Wenn ein Anhang hinzugefügt wird und der Virenscan durchgeführt wird, wird ein blauer Bindestrich angezeigt.</w:t>
      </w:r>
      <w:bookmarkEnd w:id="4093"/>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5614670" cy="518160"/>
            <wp:effectExtent l="0" t="0" r="0" b="0"/>
            <wp:docPr id="1464" name="Picutre 1464"/>
            <wp:cNvGraphicFramePr/>
            <a:graphic xmlns:a="http://schemas.openxmlformats.org/drawingml/2006/main">
              <a:graphicData uri="http://schemas.openxmlformats.org/drawingml/2006/picture">
                <pic:pic xmlns:pic="http://schemas.openxmlformats.org/drawingml/2006/picture">
                  <pic:nvPicPr>
                    <pic:cNvPr id="1464" name="Bild 1464"/>
                    <pic:cNvPicPr/>
                  </pic:nvPicPr>
                  <pic:blipFill>
                    <a:blip r:embed="rId639"/>
                    <a:stretch/>
                  </pic:blipFill>
                  <pic:spPr>
                    <a:xfrm>
                      <a:off x="0" y="0"/>
                      <a:ext cx="5614670" cy="518160"/>
                    </a:xfrm>
                    <a:prstGeom prst="rect">
                      <a:avLst/>
                    </a:prstGeom>
                  </pic:spPr>
                </pic:pic>
              </a:graphicData>
            </a:graphic>
          </wp:inline>
        </w:drawing>
      </w:r>
    </w:p>
    <w:p w:rsidR="00B77FFA" w:rsidRDefault="00547E11">
      <w:pPr>
        <w:pStyle w:val="Picturecaption10"/>
        <w:ind w:left="2405"/>
      </w:pPr>
      <w:r>
        <w:rPr>
          <w:rStyle w:val="Picturecaption1"/>
          <w:i/>
        </w:rPr>
        <w:t>Abbildung 364: Erfolgreiches Virus-Scan-Symbol</w:t>
      </w:r>
    </w:p>
    <w:p w:rsidR="00B77FFA" w:rsidRDefault="00B77FFA">
      <w:pPr>
        <w:spacing w:after="539" w:line="1" w:lineRule="exact"/>
      </w:pPr>
    </w:p>
    <w:p w:rsidR="00B77FFA" w:rsidRDefault="00547E11" w:rsidP="000D6DC7">
      <w:pPr>
        <w:pStyle w:val="Bodytext10"/>
        <w:numPr>
          <w:ilvl w:val="0"/>
          <w:numId w:val="124"/>
        </w:numPr>
        <w:tabs>
          <w:tab w:val="left" w:pos="975"/>
        </w:tabs>
        <w:spacing w:after="200" w:line="266" w:lineRule="auto"/>
        <w:ind w:left="520" w:firstLine="20"/>
      </w:pPr>
      <w:bookmarkStart w:id="4094" w:name="bookmark787"/>
      <w:r>
        <w:rPr>
          <w:rStyle w:val="Bodytext1"/>
        </w:rPr>
        <w:t>Sobald ein Anhang erfolgreich gegen Viren gescannt wurde, erscheint ein grünes Häkchen.</w:t>
      </w:r>
      <w:bookmarkEnd w:id="4094"/>
    </w:p>
    <w:p w:rsidR="00B77FFA" w:rsidRDefault="00547E11">
      <w:pPr>
        <w:pStyle w:val="Bodytext10"/>
        <w:spacing w:after="200" w:line="240" w:lineRule="auto"/>
        <w:ind w:left="520" w:firstLine="20"/>
      </w:pPr>
      <w:r>
        <w:rPr>
          <w:rStyle w:val="Bodytext1"/>
        </w:rPr>
        <w:t>Wenn eine Virusbedrohung gefunden werden sollte, würde ein rotes Kreuz erscheinen. Dateien mit Viren können als Beweismittel angehängt und übertragen werden.</w:t>
      </w:r>
    </w:p>
    <w:p w:rsidR="00B77FFA" w:rsidRDefault="00547E11">
      <w:pPr>
        <w:pStyle w:val="Bodytext10"/>
        <w:spacing w:after="780" w:line="240" w:lineRule="auto"/>
        <w:ind w:left="520" w:firstLine="20"/>
      </w:pPr>
      <w:r>
        <w:rPr>
          <w:rStyle w:val="Bodytext1"/>
        </w:rPr>
        <w:t>Wenn eine Virenprüfung nicht abgeschlossen werden kann, wird dem Benutzer eine Meldung angezeigt, dass die Prüfung nicht abgeschlossen werden konnte.</w:t>
      </w:r>
    </w:p>
    <w:p w:rsidR="00B77FFA" w:rsidRDefault="00547E11">
      <w:pPr>
        <w:jc w:val="center"/>
        <w:rPr>
          <w:sz w:val="2"/>
        </w:rPr>
      </w:pPr>
      <w:r>
        <w:rPr>
          <w:noProof/>
          <w:lang w:val="de-DE"/>
        </w:rPr>
        <w:drawing>
          <wp:inline distT="0" distB="0" distL="0" distR="0">
            <wp:extent cx="4590415" cy="353695"/>
            <wp:effectExtent l="0" t="0" r="0" b="0"/>
            <wp:docPr id="1465" name="Picutre 1465"/>
            <wp:cNvGraphicFramePr/>
            <a:graphic xmlns:a="http://schemas.openxmlformats.org/drawingml/2006/main">
              <a:graphicData uri="http://schemas.openxmlformats.org/drawingml/2006/picture">
                <pic:pic xmlns:pic="http://schemas.openxmlformats.org/drawingml/2006/picture">
                  <pic:nvPicPr>
                    <pic:cNvPr id="1465" name="Bild 1465"/>
                    <pic:cNvPicPr/>
                  </pic:nvPicPr>
                  <pic:blipFill>
                    <a:blip r:embed="rId640"/>
                    <a:stretch/>
                  </pic:blipFill>
                  <pic:spPr>
                    <a:xfrm>
                      <a:off x="0" y="0"/>
                      <a:ext cx="4590415" cy="353695"/>
                    </a:xfrm>
                    <a:prstGeom prst="rect">
                      <a:avLst/>
                    </a:prstGeom>
                  </pic:spPr>
                </pic:pic>
              </a:graphicData>
            </a:graphic>
          </wp:inline>
        </w:drawing>
      </w:r>
    </w:p>
    <w:p w:rsidR="00B77FFA" w:rsidRDefault="00547E11">
      <w:pPr>
        <w:pStyle w:val="Picturecaption10"/>
        <w:spacing w:line="266" w:lineRule="auto"/>
        <w:jc w:val="center"/>
      </w:pPr>
      <w:r>
        <w:rPr>
          <w:rStyle w:val="Picturecaption1"/>
          <w:i/>
        </w:rPr>
        <w:t>Abbildung 365: Virenprüfung: Seite der empfangenden Behörde</w:t>
      </w:r>
    </w:p>
    <w:p w:rsidR="00B77FFA" w:rsidRDefault="00B77FFA">
      <w:pPr>
        <w:spacing w:after="539" w:line="1" w:lineRule="exact"/>
      </w:pPr>
    </w:p>
    <w:p w:rsidR="00B77FFA" w:rsidRDefault="00547E11" w:rsidP="000D6DC7">
      <w:pPr>
        <w:pStyle w:val="Bodytext10"/>
        <w:numPr>
          <w:ilvl w:val="0"/>
          <w:numId w:val="124"/>
        </w:numPr>
        <w:tabs>
          <w:tab w:val="left" w:pos="975"/>
        </w:tabs>
        <w:spacing w:after="540" w:line="266" w:lineRule="auto"/>
        <w:ind w:left="520" w:firstLine="20"/>
      </w:pPr>
      <w:bookmarkStart w:id="4095" w:name="bookmark788"/>
      <w:bookmarkStart w:id="4096" w:name="bookmark789"/>
      <w:r>
        <w:rPr>
          <w:rStyle w:val="Bodytext1"/>
        </w:rPr>
        <w:t>Wenn eine Anlage eingegangen ist, wird der Antiviren-Scan auf der Seite der empfangenden Behörde durchgeführt.</w:t>
      </w:r>
      <w:bookmarkEnd w:id="4095"/>
      <w:bookmarkEnd w:id="4096"/>
    </w:p>
    <w:p w:rsidR="00B77FFA" w:rsidRDefault="00547E11" w:rsidP="000D6DC7">
      <w:pPr>
        <w:pStyle w:val="Bodytext10"/>
        <w:numPr>
          <w:ilvl w:val="1"/>
          <w:numId w:val="121"/>
        </w:numPr>
        <w:tabs>
          <w:tab w:val="left" w:pos="1325"/>
        </w:tabs>
        <w:spacing w:after="140" w:line="240" w:lineRule="auto"/>
        <w:ind w:firstLine="520"/>
        <w:rPr>
          <w:sz w:val="26"/>
        </w:rPr>
      </w:pPr>
      <w:r>
        <w:rPr>
          <w:rStyle w:val="Bodytext1"/>
          <w:b/>
          <w:sz w:val="26"/>
        </w:rPr>
        <w:t>Speichern eines Entwurfs</w:t>
      </w:r>
    </w:p>
    <w:p w:rsidR="00B77FFA" w:rsidRDefault="00547E11">
      <w:pPr>
        <w:pStyle w:val="Bodytext10"/>
        <w:spacing w:after="1960" w:line="264" w:lineRule="auto"/>
        <w:ind w:left="520" w:firstLine="20"/>
      </w:pPr>
      <w:r>
        <w:rPr>
          <w:rStyle w:val="Bodytext1"/>
        </w:rPr>
        <w:t xml:space="preserve">Die Schaltfläche ist am unteren Rand von Formularen und vordefinierten Meldungen für Fälle im </w:t>
      </w:r>
      <w:r>
        <w:rPr>
          <w:rStyle w:val="Bodytext1"/>
          <w:b/>
        </w:rPr>
        <w:t>Entwurfsmodus (SODA/ SODB/ TOEA/ TOEL) sichtbar.</w:t>
      </w:r>
    </w:p>
    <w:p w:rsidR="00B77FFA" w:rsidRDefault="00547E11">
      <w:pPr>
        <w:jc w:val="center"/>
        <w:rPr>
          <w:sz w:val="2"/>
        </w:rPr>
      </w:pPr>
      <w:r>
        <w:rPr>
          <w:noProof/>
          <w:lang w:val="de-DE"/>
        </w:rPr>
        <w:drawing>
          <wp:inline distT="0" distB="0" distL="0" distR="0">
            <wp:extent cx="3669665" cy="762000"/>
            <wp:effectExtent l="0" t="0" r="0" b="0"/>
            <wp:docPr id="1466" name="Picutre 1466"/>
            <wp:cNvGraphicFramePr/>
            <a:graphic xmlns:a="http://schemas.openxmlformats.org/drawingml/2006/main">
              <a:graphicData uri="http://schemas.openxmlformats.org/drawingml/2006/picture">
                <pic:pic xmlns:pic="http://schemas.openxmlformats.org/drawingml/2006/picture">
                  <pic:nvPicPr>
                    <pic:cNvPr id="1466" name="Bild 1466"/>
                    <pic:cNvPicPr/>
                  </pic:nvPicPr>
                  <pic:blipFill>
                    <a:blip r:embed="rId641"/>
                    <a:stretch/>
                  </pic:blipFill>
                  <pic:spPr>
                    <a:xfrm>
                      <a:off x="0" y="0"/>
                      <a:ext cx="3669665" cy="762000"/>
                    </a:xfrm>
                    <a:prstGeom prst="rect">
                      <a:avLst/>
                    </a:prstGeom>
                  </pic:spPr>
                </pic:pic>
              </a:graphicData>
            </a:graphic>
          </wp:inline>
        </w:drawing>
      </w:r>
    </w:p>
    <w:p w:rsidR="00B77FFA" w:rsidRDefault="00547E11">
      <w:pPr>
        <w:pStyle w:val="Picturecaption10"/>
        <w:ind w:left="826"/>
      </w:pPr>
      <w:r>
        <w:rPr>
          <w:rStyle w:val="Picturecaption1"/>
          <w:i/>
        </w:rPr>
        <w:t>Abbildung 366: Speichern eines Entwurfs</w:t>
      </w:r>
    </w:p>
    <w:p w:rsidR="00B77FFA" w:rsidRDefault="00B77FFA">
      <w:pPr>
        <w:spacing w:after="199" w:line="1" w:lineRule="exact"/>
      </w:pPr>
    </w:p>
    <w:p w:rsidR="00B77FFA" w:rsidRDefault="00547E11" w:rsidP="000D6DC7">
      <w:pPr>
        <w:pStyle w:val="Bodytext10"/>
        <w:numPr>
          <w:ilvl w:val="0"/>
          <w:numId w:val="125"/>
        </w:numPr>
        <w:tabs>
          <w:tab w:val="left" w:pos="984"/>
        </w:tabs>
        <w:spacing w:after="480" w:line="266" w:lineRule="auto"/>
        <w:ind w:left="520" w:firstLine="20"/>
      </w:pPr>
      <w:bookmarkStart w:id="4097" w:name="bookmark790"/>
      <w:r>
        <w:rPr>
          <w:rStyle w:val="Bodytext1"/>
        </w:rPr>
        <w:t xml:space="preserve">Klicken Sie auf eine aktive Schaltfläche </w:t>
      </w:r>
      <w:r>
        <w:rPr>
          <w:rStyle w:val="Bodytext1"/>
          <w:b/>
        </w:rPr>
        <w:t xml:space="preserve">Speichern. </w:t>
      </w:r>
      <w:r>
        <w:rPr>
          <w:rStyle w:val="Bodytext1"/>
        </w:rPr>
        <w:t xml:space="preserve"> Die Schaltfläche ist nicht aktiv, wenn das Formular zuvor/automatisch gespeichert wurde und keine neuen Änderungen gespeichert werden konnten.</w:t>
      </w:r>
      <w:bookmarkEnd w:id="4097"/>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rsidP="000D6DC7">
      <w:pPr>
        <w:pStyle w:val="Bodytext10"/>
        <w:numPr>
          <w:ilvl w:val="0"/>
          <w:numId w:val="125"/>
        </w:numPr>
        <w:tabs>
          <w:tab w:val="left" w:pos="1000"/>
        </w:tabs>
        <w:spacing w:after="200" w:line="240" w:lineRule="auto"/>
        <w:ind w:left="540"/>
        <w:jc w:val="both"/>
      </w:pPr>
      <w:r>
        <w:rPr>
          <w:rStyle w:val="Bodytext1"/>
          <w:b/>
        </w:rPr>
        <w:t>Es gibt auch die Option „Auto save“</w:t>
      </w:r>
      <w:r>
        <w:rPr>
          <w:rStyle w:val="Bodytext1"/>
        </w:rPr>
        <w:t xml:space="preserve">. Wenn das automatische Speichern aktiviert ist, speichert das Ändern eines ausgewählten Abschnitts in einem Navigationsmenü eines Formulars automatisch den aktuell angezeigten Abschnitt. Wenn Sie den Abschnitt versehentlich ändern, ohne auf die Schaltfläche </w:t>
      </w:r>
      <w:r>
        <w:rPr>
          <w:rStyle w:val="Bodytext1"/>
          <w:b/>
        </w:rPr>
        <w:t xml:space="preserve">Speichern </w:t>
      </w:r>
      <w:r>
        <w:rPr>
          <w:rStyle w:val="Bodytext1"/>
        </w:rPr>
        <w:t>zu klicken, werden die eingegebenen Daten weiterhin automatisch gespeichert.</w:t>
      </w:r>
    </w:p>
    <w:p w:rsidR="00B77FFA" w:rsidRDefault="00547E11">
      <w:pPr>
        <w:pStyle w:val="Bodytext10"/>
        <w:spacing w:after="260" w:line="240" w:lineRule="auto"/>
        <w:ind w:left="540"/>
        <w:jc w:val="both"/>
      </w:pPr>
      <w:r>
        <w:rPr>
          <w:rStyle w:val="Bodytext1"/>
        </w:rPr>
        <w:t xml:space="preserve">Wenn das automatische Speichern </w:t>
      </w:r>
      <w:r>
        <w:rPr>
          <w:rStyle w:val="Bodytext1"/>
          <w:b/>
        </w:rPr>
        <w:t xml:space="preserve">deaktiviert ist, </w:t>
      </w:r>
      <w:r>
        <w:rPr>
          <w:rStyle w:val="Bodytext1"/>
        </w:rPr>
        <w:t xml:space="preserve">müssen Sie manuell auf die Schaltfläche </w:t>
      </w:r>
      <w:r>
        <w:rPr>
          <w:rStyle w:val="Bodytext1"/>
          <w:b/>
        </w:rPr>
        <w:t xml:space="preserve">Speichern </w:t>
      </w:r>
      <w:r>
        <w:rPr>
          <w:rStyle w:val="Bodytext1"/>
        </w:rPr>
        <w:t>klicken, um neue Daten im Entwurf zu speichern.</w:t>
      </w:r>
    </w:p>
    <w:p w:rsidR="00B77FFA" w:rsidRDefault="00547E11">
      <w:pPr>
        <w:pStyle w:val="Bodytext40"/>
        <w:pBdr>
          <w:top w:val="single" w:sz="4" w:space="0" w:color="auto"/>
          <w:left w:val="single" w:sz="4" w:space="0" w:color="auto"/>
          <w:bottom w:val="single" w:sz="4" w:space="0" w:color="auto"/>
          <w:right w:val="single" w:sz="4" w:space="0" w:color="auto"/>
        </w:pBdr>
        <w:tabs>
          <w:tab w:val="left" w:pos="9104"/>
        </w:tabs>
        <w:spacing w:after="400"/>
        <w:ind w:firstLine="680"/>
        <w:rPr>
          <w:sz w:val="15"/>
        </w:rPr>
      </w:pPr>
      <w:r>
        <w:rPr>
          <w:rStyle w:val="Bodytext4"/>
          <w:b/>
          <w:color w:val="525252"/>
          <w:sz w:val="15"/>
        </w:rPr>
        <w:t xml:space="preserve">Nicht gespeicherte Daten </w:t>
      </w:r>
      <w:r>
        <w:rPr>
          <w:rStyle w:val="Bodytext4"/>
          <w:b/>
          <w:color w:val="9A9899"/>
          <w:sz w:val="15"/>
        </w:rPr>
        <w:t>x</w:t>
      </w:r>
    </w:p>
    <w:p w:rsidR="00B77FFA" w:rsidRDefault="00547E11">
      <w:pPr>
        <w:pStyle w:val="Bodytext70"/>
        <w:pBdr>
          <w:top w:val="single" w:sz="4" w:space="0" w:color="auto"/>
          <w:left w:val="single" w:sz="4" w:space="0" w:color="auto"/>
          <w:bottom w:val="single" w:sz="4" w:space="0" w:color="auto"/>
          <w:right w:val="single" w:sz="4" w:space="0" w:color="auto"/>
        </w:pBdr>
        <w:spacing w:after="389"/>
        <w:ind w:firstLine="680"/>
      </w:pPr>
      <w:r>
        <w:rPr>
          <w:rStyle w:val="Bodytext7"/>
          <w:b/>
        </w:rPr>
        <w:t>Arc you sure you want to leave the page’ Unsaved data should be tost (Ungespeicherte Daten sollten gelöscht werden)</w:t>
      </w:r>
    </w:p>
    <w:p w:rsidR="00B77FFA" w:rsidRDefault="00547E11">
      <w:pPr>
        <w:pStyle w:val="Bodytext70"/>
        <w:pBdr>
          <w:top w:val="single" w:sz="0" w:space="5" w:color="054694"/>
          <w:left w:val="single" w:sz="0" w:space="0" w:color="054694"/>
          <w:bottom w:val="single" w:sz="0" w:space="5" w:color="054694"/>
          <w:right w:val="single" w:sz="0" w:space="0" w:color="054694"/>
        </w:pBdr>
        <w:shd w:val="clear" w:color="auto" w:fill="054694"/>
        <w:spacing w:after="299"/>
        <w:ind w:left="8700" w:firstLine="0"/>
      </w:pPr>
      <w:r>
        <w:rPr>
          <w:rStyle w:val="Bodytext7"/>
          <w:b/>
          <w:color w:val="79A7DC"/>
        </w:rPr>
        <w:t>verlassen</w:t>
      </w:r>
    </w:p>
    <w:p w:rsidR="00B77FFA" w:rsidRDefault="00547E11" w:rsidP="000D6DC7">
      <w:pPr>
        <w:pStyle w:val="Bodytext10"/>
        <w:numPr>
          <w:ilvl w:val="0"/>
          <w:numId w:val="126"/>
        </w:numPr>
        <w:tabs>
          <w:tab w:val="left" w:pos="1334"/>
        </w:tabs>
        <w:spacing w:after="660" w:line="264" w:lineRule="auto"/>
        <w:jc w:val="center"/>
      </w:pPr>
      <w:r>
        <w:rPr>
          <w:rStyle w:val="Bodytext1"/>
          <w:i/>
        </w:rPr>
        <w:t>Benachrichtigung über nicht gespeicherte Daten</w:t>
      </w:r>
    </w:p>
    <w:p w:rsidR="00B77FFA" w:rsidRDefault="00547E11">
      <w:pPr>
        <w:pStyle w:val="Bodytext10"/>
        <w:spacing w:after="520" w:line="264" w:lineRule="auto"/>
        <w:ind w:left="540"/>
      </w:pPr>
      <w:bookmarkStart w:id="4098" w:name="bookmark791"/>
      <w:bookmarkStart w:id="4099" w:name="bookmark792"/>
      <w:r>
        <w:rPr>
          <w:rStyle w:val="Bodytext1"/>
          <w:b/>
          <w:color w:val="FF0000"/>
        </w:rPr>
        <w:t xml:space="preserve">HINWEIS: </w:t>
      </w:r>
      <w:r>
        <w:rPr>
          <w:rStyle w:val="Bodytext1"/>
        </w:rPr>
        <w:t>Wenn der Benutzer Änderungen nicht manuell speichert, zeigt das System nach dem Wechsel zu einem anderen Abschnitt oder Fenster eine Popup-Erinnerung an.</w:t>
      </w:r>
      <w:bookmarkEnd w:id="4098"/>
      <w:bookmarkEnd w:id="4099"/>
    </w:p>
    <w:p w:rsidR="00B77FFA" w:rsidRDefault="00547E11" w:rsidP="000D6DC7">
      <w:pPr>
        <w:pStyle w:val="Bodytext10"/>
        <w:numPr>
          <w:ilvl w:val="1"/>
          <w:numId w:val="127"/>
        </w:numPr>
        <w:tabs>
          <w:tab w:val="left" w:pos="1351"/>
        </w:tabs>
        <w:spacing w:after="140" w:line="240" w:lineRule="auto"/>
        <w:ind w:firstLine="540"/>
        <w:rPr>
          <w:sz w:val="26"/>
        </w:rPr>
      </w:pPr>
      <w:r>
        <w:rPr>
          <w:rStyle w:val="Bodytext1"/>
          <w:b/>
          <w:sz w:val="26"/>
        </w:rPr>
        <w:t>Toast-Benachrichtigungen: Fehler, Warnungen und Erfolgsbestätigung</w:t>
      </w:r>
    </w:p>
    <w:p w:rsidR="00B77FFA" w:rsidRDefault="00547E11">
      <w:pPr>
        <w:pStyle w:val="Bodytext10"/>
        <w:spacing w:after="200" w:line="266" w:lineRule="auto"/>
        <w:ind w:left="540"/>
      </w:pPr>
      <w:r>
        <w:rPr>
          <w:rStyle w:val="Bodytext1"/>
        </w:rPr>
        <w:t>Bestätigungsmeldungen werden am unteren Bildschirmrand als Nachricht angezeigt. Diese Nachrichten verschwinden nach ein paar Sekunden.</w:t>
      </w:r>
    </w:p>
    <w:p w:rsidR="00B77FFA" w:rsidRDefault="00547E11">
      <w:pPr>
        <w:pStyle w:val="Bodytext10"/>
        <w:spacing w:after="200" w:line="240" w:lineRule="auto"/>
        <w:ind w:left="540"/>
      </w:pPr>
      <w:r>
        <w:rPr>
          <w:rStyle w:val="Bodytext1"/>
        </w:rPr>
        <w:t>Toastbenachrichtigung (Erfolg - grün) bestätigt, dass die angeforderte Aktion erfolgreich abgeschlossen wurde.</w:t>
      </w:r>
    </w:p>
    <w:p w:rsidR="00B77FFA" w:rsidRDefault="00547E11">
      <w:pPr>
        <w:pStyle w:val="Bodytext10"/>
        <w:spacing w:after="403" w:line="264" w:lineRule="auto"/>
        <w:ind w:firstLine="540"/>
      </w:pPr>
      <w:r>
        <w:rPr>
          <w:rStyle w:val="Bodytext1"/>
        </w:rPr>
        <w:t>Beispiel:</w:t>
      </w:r>
    </w:p>
    <w:p w:rsidR="00B77FFA" w:rsidRDefault="00547E11">
      <w:pPr>
        <w:pStyle w:val="Bodytext20"/>
        <w:pBdr>
          <w:top w:val="single" w:sz="0" w:space="4" w:color="4F8142"/>
          <w:left w:val="single" w:sz="0" w:space="0" w:color="4F8142"/>
          <w:bottom w:val="single" w:sz="0" w:space="4" w:color="4F8142"/>
          <w:right w:val="single" w:sz="0" w:space="0" w:color="4F8142"/>
        </w:pBdr>
        <w:shd w:val="clear" w:color="auto" w:fill="4F8142"/>
        <w:tabs>
          <w:tab w:val="left" w:pos="5646"/>
        </w:tabs>
        <w:spacing w:after="60" w:line="290" w:lineRule="auto"/>
        <w:ind w:left="4100"/>
      </w:pPr>
      <w:r>
        <w:rPr>
          <w:rStyle w:val="Bodytext2"/>
          <w:b/>
          <w:color w:val="FFFFFF"/>
        </w:rPr>
        <w:t xml:space="preserve">Erfolg </w:t>
      </w:r>
      <w:r>
        <w:rPr>
          <w:rStyle w:val="Bodytext2"/>
          <w:b/>
          <w:color w:val="DCDCDC"/>
        </w:rPr>
        <w:t>X</w:t>
      </w:r>
    </w:p>
    <w:p w:rsidR="00B77FFA" w:rsidRDefault="00547E11">
      <w:pPr>
        <w:pStyle w:val="Bodytext20"/>
        <w:pBdr>
          <w:top w:val="single" w:sz="0" w:space="4" w:color="4F8142"/>
          <w:left w:val="single" w:sz="0" w:space="0" w:color="4F8142"/>
          <w:bottom w:val="single" w:sz="0" w:space="4" w:color="4F8142"/>
          <w:right w:val="single" w:sz="0" w:space="0" w:color="4F8142"/>
        </w:pBdr>
        <w:shd w:val="clear" w:color="auto" w:fill="4F8142"/>
        <w:spacing w:after="258" w:line="290" w:lineRule="auto"/>
        <w:ind w:left="4100"/>
      </w:pPr>
      <w:r>
        <w:rPr>
          <w:rStyle w:val="Bodytext2"/>
          <w:b/>
          <w:color w:val="DCDCDC"/>
        </w:rPr>
        <w:t>Die Anfrage wurde erfolgreich abgeschlossen</w:t>
      </w:r>
    </w:p>
    <w:p w:rsidR="00B77FFA" w:rsidRDefault="00547E11" w:rsidP="000D6DC7">
      <w:pPr>
        <w:pStyle w:val="Bodytext10"/>
        <w:numPr>
          <w:ilvl w:val="0"/>
          <w:numId w:val="126"/>
        </w:numPr>
        <w:tabs>
          <w:tab w:val="left" w:pos="1334"/>
        </w:tabs>
        <w:spacing w:after="340" w:line="240" w:lineRule="auto"/>
        <w:jc w:val="center"/>
      </w:pPr>
      <w:r>
        <w:rPr>
          <w:rStyle w:val="Bodytext1"/>
          <w:i/>
        </w:rPr>
        <w:t>Erfolg</w:t>
      </w:r>
    </w:p>
    <w:p w:rsidR="00B77FFA" w:rsidRDefault="00547E11">
      <w:pPr>
        <w:pStyle w:val="Bodytext10"/>
        <w:spacing w:after="200" w:line="240" w:lineRule="auto"/>
        <w:ind w:left="540"/>
      </w:pPr>
      <w:bookmarkStart w:id="4100" w:name="bookmark793"/>
      <w:r>
        <w:rPr>
          <w:rStyle w:val="Bodytext1"/>
        </w:rPr>
        <w:t>Toast-Benachrichtigung (Warnung - orange) warnt davor, dass einige erforderliche Aktionen oder Informationen noch fehlen, damit das System die gewünschte Aktion nicht ordnungsgemäß ausführen kann.</w:t>
      </w:r>
      <w:bookmarkEnd w:id="4100"/>
    </w:p>
    <w:p w:rsidR="00B77FFA" w:rsidRDefault="00547E11">
      <w:pPr>
        <w:pStyle w:val="Bodytext10"/>
        <w:spacing w:after="403" w:line="240" w:lineRule="auto"/>
        <w:ind w:firstLine="540"/>
      </w:pPr>
      <w:bookmarkStart w:id="4101" w:name="bookmark794"/>
      <w:r>
        <w:rPr>
          <w:rStyle w:val="Bodytext1"/>
        </w:rPr>
        <w:t>Beispiel:</w:t>
      </w:r>
      <w:bookmarkEnd w:id="4101"/>
    </w:p>
    <w:p w:rsidR="00B77FFA" w:rsidRDefault="00547E11">
      <w:pPr>
        <w:pStyle w:val="Bodytext20"/>
        <w:pBdr>
          <w:top w:val="single" w:sz="0" w:space="4" w:color="F39A32"/>
          <w:left w:val="single" w:sz="0" w:space="0" w:color="F39A32"/>
          <w:bottom w:val="single" w:sz="0" w:space="4" w:color="F39A32"/>
          <w:right w:val="single" w:sz="0" w:space="0" w:color="F39A32"/>
        </w:pBdr>
        <w:shd w:val="clear" w:color="auto" w:fill="F39A32"/>
        <w:tabs>
          <w:tab w:val="left" w:pos="5646"/>
        </w:tabs>
        <w:spacing w:after="60" w:line="240" w:lineRule="auto"/>
        <w:ind w:left="4000"/>
      </w:pPr>
      <w:r>
        <w:rPr>
          <w:rStyle w:val="Bodytext2"/>
          <w:b/>
          <w:color w:val="FDEAD4"/>
        </w:rPr>
        <w:t>Warnung</w:t>
      </w:r>
      <w:r>
        <w:rPr>
          <w:rStyle w:val="Bodytext2"/>
          <w:b/>
          <w:color w:val="FDEAD4"/>
        </w:rPr>
        <w:tab/>
        <w:t>X</w:t>
      </w:r>
    </w:p>
    <w:p w:rsidR="00B77FFA" w:rsidRDefault="00547E11">
      <w:pPr>
        <w:pStyle w:val="Bodytext50"/>
        <w:pBdr>
          <w:top w:val="single" w:sz="0" w:space="4" w:color="F39A32"/>
          <w:left w:val="single" w:sz="0" w:space="0" w:color="F39A32"/>
          <w:bottom w:val="single" w:sz="0" w:space="4" w:color="F39A32"/>
          <w:right w:val="single" w:sz="0" w:space="0" w:color="F39A32"/>
        </w:pBdr>
        <w:shd w:val="clear" w:color="auto" w:fill="F39A32"/>
        <w:spacing w:after="258"/>
        <w:ind w:left="4000"/>
      </w:pPr>
      <w:r>
        <w:rPr>
          <w:rStyle w:val="Bodytext5"/>
          <w:b/>
          <w:color w:val="FDEAD4"/>
        </w:rPr>
        <w:t xml:space="preserve">Bitte füllen Sie </w:t>
      </w:r>
      <w:r>
        <w:rPr>
          <w:rStyle w:val="Bodytext5"/>
          <w:b/>
          <w:color w:val="FFFFFF"/>
        </w:rPr>
        <w:t xml:space="preserve">alle </w:t>
      </w:r>
      <w:r>
        <w:rPr>
          <w:rStyle w:val="Bodytext5"/>
          <w:b/>
          <w:color w:val="FDEAD4"/>
        </w:rPr>
        <w:t>erforderlichen Felder aus</w:t>
      </w:r>
    </w:p>
    <w:p w:rsidR="00B77FFA" w:rsidRDefault="00547E11" w:rsidP="000D6DC7">
      <w:pPr>
        <w:pStyle w:val="Bodytext10"/>
        <w:numPr>
          <w:ilvl w:val="0"/>
          <w:numId w:val="126"/>
        </w:numPr>
        <w:tabs>
          <w:tab w:val="left" w:pos="1334"/>
        </w:tabs>
        <w:spacing w:after="340" w:line="240" w:lineRule="auto"/>
        <w:jc w:val="center"/>
      </w:pPr>
      <w:r>
        <w:rPr>
          <w:rStyle w:val="Bodytext1"/>
          <w:i/>
        </w:rPr>
        <w:t>Warnung</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pPr>
        <w:pStyle w:val="Bodytext10"/>
        <w:spacing w:after="200" w:line="240" w:lineRule="auto"/>
        <w:ind w:left="540"/>
        <w:jc w:val="both"/>
      </w:pPr>
      <w:r>
        <w:rPr>
          <w:rStyle w:val="Bodytext1"/>
        </w:rPr>
        <w:t>Toast-Benachrichtigung (Fehler - rot) informiert darüber, dass die angeforderte Aktion aufgrund fehlender Informationen, unzureichender Zugriffsrechte oder einer Fehlfunktion der internen Komponenten des Systems nicht abgeschlossen wurde.</w:t>
      </w:r>
    </w:p>
    <w:p w:rsidR="00B77FFA" w:rsidRDefault="00547E11">
      <w:pPr>
        <w:pStyle w:val="Bodytext10"/>
        <w:spacing w:after="0" w:line="240" w:lineRule="auto"/>
        <w:ind w:firstLine="540"/>
      </w:pPr>
      <w:r>
        <w:rPr>
          <w:rStyle w:val="Bodytext1"/>
        </w:rPr>
        <w:t>Beispiel:</w:t>
      </w:r>
    </w:p>
    <w:p w:rsidR="00B77FFA" w:rsidRDefault="00547E11">
      <w:pPr>
        <w:spacing w:line="1" w:lineRule="exact"/>
        <w:sectPr w:rsidR="00B77FFA">
          <w:headerReference w:type="even" r:id="rId642"/>
          <w:headerReference w:type="default" r:id="rId643"/>
          <w:footerReference w:type="even" r:id="rId644"/>
          <w:footerReference w:type="default" r:id="rId645"/>
          <w:pgSz w:w="11900" w:h="16840"/>
          <w:pgMar w:top="601" w:right="884" w:bottom="1409" w:left="1027" w:header="173" w:footer="3" w:gutter="0"/>
          <w:cols w:space="720"/>
          <w:noEndnote/>
          <w:docGrid w:linePitch="360"/>
        </w:sectPr>
      </w:pPr>
      <w:r>
        <w:rPr>
          <w:noProof/>
          <w:lang w:val="de-DE"/>
        </w:rPr>
        <w:drawing>
          <wp:anchor distT="0" distB="286385" distL="0" distR="0" simplePos="0" relativeHeight="125829459" behindDoc="0" locked="0" layoutInCell="1" allowOverlap="1">
            <wp:simplePos x="0" y="0"/>
            <wp:positionH relativeFrom="page">
              <wp:posOffset>2831465</wp:posOffset>
            </wp:positionH>
            <wp:positionV relativeFrom="paragraph">
              <wp:posOffset>0</wp:posOffset>
            </wp:positionV>
            <wp:extent cx="1548130" cy="640080"/>
            <wp:effectExtent l="0" t="0" r="0" b="0"/>
            <wp:wrapTopAndBottom/>
            <wp:docPr id="1473" name="Form 1473"/>
            <wp:cNvGraphicFramePr/>
            <a:graphic xmlns:a="http://schemas.openxmlformats.org/drawingml/2006/main">
              <a:graphicData uri="http://schemas.openxmlformats.org/drawingml/2006/picture">
                <pic:pic xmlns:pic="http://schemas.openxmlformats.org/drawingml/2006/picture">
                  <pic:nvPicPr>
                    <pic:cNvPr id="1474" name="Bilderbox 1474"/>
                    <pic:cNvPicPr/>
                  </pic:nvPicPr>
                  <pic:blipFill>
                    <a:blip r:embed="rId646"/>
                    <a:stretch/>
                  </pic:blipFill>
                  <pic:spPr>
                    <a:xfrm>
                      <a:off x="0" y="0"/>
                      <a:ext cx="1548130" cy="640080"/>
                    </a:xfrm>
                    <a:prstGeom prst="rect">
                      <a:avLst/>
                    </a:prstGeom>
                  </pic:spPr>
                </pic:pic>
              </a:graphicData>
            </a:graphic>
          </wp:anchor>
        </w:drawing>
      </w:r>
      <w:r>
        <w:rPr>
          <w:noProof/>
          <w:lang w:val="de-DE"/>
        </w:rPr>
        <mc:AlternateContent>
          <mc:Choice Requires="wps">
            <w:drawing>
              <wp:anchor distT="0" distB="0" distL="0" distR="0" simplePos="0" relativeHeight="251688960" behindDoc="0" locked="0" layoutInCell="1" allowOverlap="1">
                <wp:simplePos x="0" y="0"/>
                <wp:positionH relativeFrom="page">
                  <wp:posOffset>3157855</wp:posOffset>
                </wp:positionH>
                <wp:positionV relativeFrom="paragraph">
                  <wp:posOffset>731520</wp:posOffset>
                </wp:positionV>
                <wp:extent cx="1158240" cy="194945"/>
                <wp:effectExtent l="0" t="0" r="0" b="0"/>
                <wp:wrapNone/>
                <wp:docPr id="1475" name="Form 1475"/>
                <wp:cNvGraphicFramePr/>
                <a:graphic xmlns:a="http://schemas.openxmlformats.org/drawingml/2006/main">
                  <a:graphicData uri="http://schemas.microsoft.com/office/word/2010/wordprocessingShape">
                    <wps:wsp>
                      <wps:cNvSpPr txBox="1"/>
                      <wps:spPr>
                        <a:xfrm>
                          <a:off x="0" y="0"/>
                          <a:ext cx="1158240" cy="194945"/>
                        </a:xfrm>
                        <a:prstGeom prst="rect">
                          <a:avLst/>
                        </a:prstGeom>
                        <a:noFill/>
                      </wps:spPr>
                      <wps:txbx>
                        <w:txbxContent>
                          <w:p w:rsidR="00F1147D" w:rsidRDefault="00F1147D">
                            <w:pPr>
                              <w:pStyle w:val="Picturecaption10"/>
                            </w:pPr>
                            <w:r>
                              <w:rPr>
                                <w:rStyle w:val="Picturecaption1"/>
                                <w:i/>
                              </w:rPr>
                              <w:t>Abbildung 370: Fehler</w:t>
                            </w:r>
                          </w:p>
                        </w:txbxContent>
                      </wps:txbx>
                      <wps:bodyPr lIns="0" tIns="0" rIns="0" bIns="0"/>
                    </wps:wsp>
                  </a:graphicData>
                </a:graphic>
              </wp:anchor>
            </w:drawing>
          </mc:Choice>
          <mc:Fallback>
            <w:pict>
              <v:shape id="Form 1475" o:spid="_x0000_s1077" type="#_x0000_t202" style="position:absolute;margin-left:248.65pt;margin-top:57.6pt;width:91.2pt;height:15.35pt;z-index:25168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" filled="f" stroked="f">
                <v:textbox inset="0,0,0,0">
                  <w:txbxContent>
                    <w:p w:rsidR="00F1147D" w:rsidRDefault="00F1147D">
                      <w:pPr>
                        <w:pStyle w:val="Picturecaption10"/>
                      </w:pPr>
                      <w:r>
                        <w:rPr>
                          <w:rStyle w:val="Picturecaption1"/>
                          <w:i/>
                        </w:rPr>
                        <w:t>Abbildung 370: Fehler</w:t>
                      </w:r>
                    </w:p>
                  </w:txbxContent>
                </v:textbox>
                <w10:wrap anchorx="page"/>
              </v:shape>
            </w:pict>
          </mc:Fallback>
        </mc:AlternateContent>
      </w:r>
    </w:p>
    <w:p w:rsidR="00B77FFA" w:rsidRDefault="00B77FFA">
      <w:pPr>
        <w:spacing w:line="240" w:lineRule="exact"/>
        <w:rPr>
          <w:sz w:val="19"/>
        </w:rPr>
      </w:pPr>
    </w:p>
    <w:p w:rsidR="00B77FFA" w:rsidRDefault="00B77FFA">
      <w:pPr>
        <w:spacing w:before="20" w:after="20" w:line="240" w:lineRule="exact"/>
        <w:rPr>
          <w:sz w:val="19"/>
        </w:rPr>
      </w:pPr>
    </w:p>
    <w:p w:rsidR="00B77FFA" w:rsidRDefault="00B77FFA">
      <w:pPr>
        <w:spacing w:line="1" w:lineRule="exact"/>
        <w:sectPr w:rsidR="00B77FFA">
          <w:type w:val="continuous"/>
          <w:pgSz w:w="11900" w:h="16840"/>
          <w:pgMar w:top="878" w:right="0" w:bottom="1524" w:left="0" w:header="0" w:footer="3" w:gutter="0"/>
          <w:cols w:space="720"/>
          <w:noEndnote/>
          <w:docGrid w:linePitch="360"/>
        </w:sectPr>
      </w:pPr>
    </w:p>
    <w:p w:rsidR="00B77FFA" w:rsidRDefault="00547E11">
      <w:pPr>
        <w:pStyle w:val="Bodytext10"/>
        <w:spacing w:after="140" w:line="240" w:lineRule="auto"/>
        <w:ind w:firstLine="540"/>
        <w:rPr>
          <w:sz w:val="26"/>
        </w:rPr>
      </w:pPr>
      <w:bookmarkStart w:id="4102" w:name="bookmark795"/>
      <w:bookmarkStart w:id="4103" w:name="bookmark796"/>
      <w:r>
        <w:rPr>
          <w:rStyle w:val="Bodytext1"/>
          <w:b/>
          <w:sz w:val="26"/>
        </w:rPr>
        <w:t>10.14. Änderung des Gegenstands eines Fallentwurfs</w:t>
      </w:r>
      <w:bookmarkEnd w:id="4102"/>
      <w:bookmarkEnd w:id="4103"/>
    </w:p>
    <w:p w:rsidR="00B77FFA" w:rsidRDefault="00547E11">
      <w:pPr>
        <w:pStyle w:val="Bodytext10"/>
        <w:spacing w:after="200" w:line="266" w:lineRule="auto"/>
        <w:ind w:left="540"/>
      </w:pPr>
      <w:r>
        <w:rPr>
          <w:noProof/>
          <w:lang w:val="de-DE"/>
        </w:rPr>
        <w:drawing>
          <wp:anchor distT="0" distB="0" distL="0" distR="0" simplePos="0" relativeHeight="125829460" behindDoc="0" locked="0" layoutInCell="1" allowOverlap="1">
            <wp:simplePos x="0" y="0"/>
            <wp:positionH relativeFrom="page">
              <wp:posOffset>1298575</wp:posOffset>
            </wp:positionH>
            <wp:positionV relativeFrom="paragraph">
              <wp:posOffset>647700</wp:posOffset>
            </wp:positionV>
            <wp:extent cx="5309870" cy="353695"/>
            <wp:effectExtent l="0" t="0" r="0" b="0"/>
            <wp:wrapTight wrapText="left">
              <wp:wrapPolygon edited="0">
                <wp:start x="0" y="0"/>
                <wp:lineTo x="21600" y="0"/>
                <wp:lineTo x="21600" y="21600"/>
                <wp:lineTo x="0" y="21600"/>
                <wp:lineTo x="0" y="0"/>
              </wp:wrapPolygon>
            </wp:wrapTight>
            <wp:docPr id="1477" name="Form 1477"/>
            <wp:cNvGraphicFramePr/>
            <a:graphic xmlns:a="http://schemas.openxmlformats.org/drawingml/2006/main">
              <a:graphicData uri="http://schemas.openxmlformats.org/drawingml/2006/picture">
                <pic:pic xmlns:pic="http://schemas.openxmlformats.org/drawingml/2006/picture">
                  <pic:nvPicPr>
                    <pic:cNvPr id="1478" name="Bilderbox 1478"/>
                    <pic:cNvPicPr/>
                  </pic:nvPicPr>
                  <pic:blipFill>
                    <a:blip r:embed="rId647"/>
                    <a:stretch/>
                  </pic:blipFill>
                  <pic:spPr>
                    <a:xfrm>
                      <a:off x="0" y="0"/>
                      <a:ext cx="5309870" cy="353695"/>
                    </a:xfrm>
                    <a:prstGeom prst="rect">
                      <a:avLst/>
                    </a:prstGeom>
                  </pic:spPr>
                </pic:pic>
              </a:graphicData>
            </a:graphic>
          </wp:anchor>
        </w:drawing>
      </w:r>
      <w:r>
        <w:rPr>
          <w:rStyle w:val="Bodytext1"/>
        </w:rPr>
        <w:t>Die Schaltfläche ist nur für Benutzer mit der Rolle Autor sichtbar, nur für Fälle im ENTWURF-Status, bevor der ENTWURF als ABGESCHLOSSEN festgelegt wird. Wenn man den Fall vervollständigt, besteht die einzige Möglichkeit, den Gegenstand des Entwurfs zu ändern, darin, den Fall für eine Änderung an den Autor zurückzugeben.</w:t>
      </w:r>
    </w:p>
    <w:p w:rsidR="00B77FFA" w:rsidRDefault="00547E11">
      <w:pPr>
        <w:pStyle w:val="Bodytext30"/>
        <w:spacing w:after="200" w:line="240" w:lineRule="auto"/>
        <w:ind w:left="0" w:firstLine="600"/>
      </w:pPr>
      <w:r>
        <w:rPr>
          <w:rStyle w:val="Bodytext3"/>
          <w:smallCaps/>
          <w:color w:val="9A9899"/>
        </w:rPr>
        <w:t>Soda</w:t>
      </w:r>
    </w:p>
    <w:p w:rsidR="00B77FFA" w:rsidRDefault="00547E11">
      <w:pPr>
        <w:pStyle w:val="Bodytext60"/>
        <w:tabs>
          <w:tab w:val="left" w:pos="7669"/>
          <w:tab w:val="left" w:pos="9051"/>
        </w:tabs>
        <w:ind w:firstLine="680"/>
      </w:pPr>
      <w:r>
        <w:rPr>
          <w:rStyle w:val="Bodytext6"/>
          <w:b/>
          <w:color w:val="9A9899"/>
        </w:rPr>
        <w:t>GS</w:t>
      </w:r>
      <w:r>
        <w:rPr>
          <w:rStyle w:val="Bodytext6"/>
          <w:b/>
          <w:color w:val="9A9899"/>
        </w:rPr>
        <w:tab/>
        <w:t xml:space="preserve">■ </w:t>
      </w:r>
      <w:r>
        <w:rPr>
          <w:rStyle w:val="Bodytext6"/>
          <w:b/>
          <w:color w:val="B2B2B2"/>
        </w:rPr>
        <w:t>MUU.</w:t>
      </w:r>
      <w:r>
        <w:rPr>
          <w:rStyle w:val="Bodytext6"/>
          <w:b/>
          <w:color w:val="B2B2B2"/>
        </w:rPr>
        <w:tab/>
      </w:r>
      <w:r>
        <w:rPr>
          <w:rStyle w:val="Bodytext6"/>
          <w:b/>
        </w:rPr>
        <w:t>O</w:t>
      </w:r>
    </w:p>
    <w:p w:rsidR="00B77FFA" w:rsidRDefault="00547E11">
      <w:pPr>
        <w:pStyle w:val="Bodytext60"/>
        <w:tabs>
          <w:tab w:val="left" w:leader="underscore" w:pos="924"/>
          <w:tab w:val="left" w:leader="underscore" w:pos="1102"/>
          <w:tab w:val="left" w:pos="1921"/>
          <w:tab w:val="left" w:leader="underscore" w:pos="2181"/>
          <w:tab w:val="left" w:leader="underscore" w:pos="2600"/>
        </w:tabs>
        <w:spacing w:after="0"/>
        <w:ind w:firstLine="680"/>
      </w:pPr>
      <w:r>
        <w:rPr>
          <w:rStyle w:val="Bodytext6"/>
          <w:b/>
        </w:rPr>
        <w:t>„</w:t>
      </w:r>
      <w:r>
        <w:rPr>
          <w:rStyle w:val="Bodytext6"/>
          <w:b/>
        </w:rPr>
        <w:tab/>
      </w:r>
      <w:r>
        <w:rPr>
          <w:rStyle w:val="Bodytext6"/>
          <w:b/>
        </w:rPr>
        <w:tab/>
        <w:t xml:space="preserve"> </w:t>
      </w:r>
      <w:r>
        <w:rPr>
          <w:rStyle w:val="Bodytext6"/>
          <w:b/>
          <w:color w:val="9A9899"/>
        </w:rPr>
        <w:t>hmiA</w:t>
      </w:r>
      <w:r>
        <w:rPr>
          <w:rStyle w:val="Bodytext6"/>
          <w:b/>
          <w:color w:val="9A9899"/>
        </w:rPr>
        <w:tab/>
        <w:t xml:space="preserve">_ </w:t>
      </w:r>
      <w:r>
        <w:rPr>
          <w:rStyle w:val="Bodytext6"/>
          <w:b/>
        </w:rPr>
        <w:t>,</w:t>
      </w:r>
      <w:r>
        <w:rPr>
          <w:rStyle w:val="Bodytext6"/>
          <w:b/>
          <w:color w:val="9A9899"/>
        </w:rPr>
        <w:t>..</w:t>
      </w:r>
      <w:r>
        <w:rPr>
          <w:rStyle w:val="Bodytext6"/>
          <w:b/>
          <w:color w:val="9A9899"/>
        </w:rPr>
        <w:tab/>
      </w:r>
      <w:r>
        <w:rPr>
          <w:rStyle w:val="Bodytext6"/>
          <w:b/>
        </w:rPr>
        <w:t>.</w:t>
      </w:r>
    </w:p>
    <w:p w:rsidR="00B77FFA" w:rsidRDefault="00547E11">
      <w:pPr>
        <w:pStyle w:val="Bodytext60"/>
        <w:tabs>
          <w:tab w:val="left" w:pos="1921"/>
        </w:tabs>
        <w:spacing w:after="280" w:line="180" w:lineRule="auto"/>
        <w:ind w:firstLine="680"/>
      </w:pPr>
      <w:r>
        <w:rPr>
          <w:rStyle w:val="Bodytext6"/>
          <w:b/>
        </w:rPr>
        <w:t xml:space="preserve">OmMw </w:t>
      </w:r>
      <w:r>
        <w:rPr>
          <w:rStyle w:val="Bodytext6"/>
          <w:b/>
          <w:color w:val="9A9899"/>
        </w:rPr>
        <w:t>eMat eine IMw&lt;p T MM</w:t>
      </w:r>
    </w:p>
    <w:p w:rsidR="00B77FFA" w:rsidRDefault="00547E11">
      <w:pPr>
        <w:pStyle w:val="Bodytext60"/>
        <w:tabs>
          <w:tab w:val="left" w:pos="4995"/>
        </w:tabs>
        <w:spacing w:after="520"/>
        <w:ind w:firstLine="680"/>
      </w:pPr>
      <w:bookmarkStart w:id="4104" w:name="bookmark797"/>
      <w:r>
        <w:rPr>
          <w:rStyle w:val="Bodytext6"/>
          <w:b/>
          <w:color w:val="B2B2B2"/>
        </w:rPr>
        <w:t>NMNIUTl</w:t>
      </w:r>
      <w:r>
        <w:rPr>
          <w:rStyle w:val="Bodytext6"/>
          <w:b/>
          <w:color w:val="B2B2B2"/>
        </w:rPr>
        <w:tab/>
        <w:t>IUafl»««ltl»</w:t>
      </w:r>
      <w:bookmarkEnd w:id="4104"/>
    </w:p>
    <w:p w:rsidR="00B77FFA" w:rsidRDefault="00547E11">
      <w:pPr>
        <w:pStyle w:val="Bodytext10"/>
        <w:spacing w:after="0" w:line="266" w:lineRule="auto"/>
        <w:jc w:val="center"/>
      </w:pPr>
      <w:r>
        <w:rPr>
          <w:rStyle w:val="Bodytext1"/>
          <w:i/>
        </w:rPr>
        <w:t>Abbildung 371: Titel des Falles ändern</w:t>
      </w:r>
    </w:p>
    <w:p w:rsidR="00B77FFA" w:rsidRDefault="00547E11">
      <w:pPr>
        <w:spacing w:line="1" w:lineRule="exact"/>
      </w:pPr>
      <w:r>
        <w:rPr>
          <w:noProof/>
          <w:lang w:val="de-DE"/>
        </w:rPr>
        <w:drawing>
          <wp:anchor distT="534670" distB="295910" distL="12065" distR="0" simplePos="0" relativeHeight="125829461" behindDoc="0" locked="0" layoutInCell="1" allowOverlap="1">
            <wp:simplePos x="0" y="0"/>
            <wp:positionH relativeFrom="page">
              <wp:posOffset>1002665</wp:posOffset>
            </wp:positionH>
            <wp:positionV relativeFrom="paragraph">
              <wp:posOffset>534670</wp:posOffset>
            </wp:positionV>
            <wp:extent cx="5620385" cy="1481455"/>
            <wp:effectExtent l="0" t="0" r="0" b="0"/>
            <wp:wrapTopAndBottom/>
            <wp:docPr id="1479" name="Form 1479"/>
            <wp:cNvGraphicFramePr/>
            <a:graphic xmlns:a="http://schemas.openxmlformats.org/drawingml/2006/main">
              <a:graphicData uri="http://schemas.openxmlformats.org/drawingml/2006/picture">
                <pic:pic xmlns:pic="http://schemas.openxmlformats.org/drawingml/2006/picture">
                  <pic:nvPicPr>
                    <pic:cNvPr id="1480" name="Bilderbox 1480"/>
                    <pic:cNvPicPr/>
                  </pic:nvPicPr>
                  <pic:blipFill>
                    <a:blip r:embed="rId648"/>
                    <a:stretch/>
                  </pic:blipFill>
                  <pic:spPr>
                    <a:xfrm>
                      <a:off x="0" y="0"/>
                      <a:ext cx="5620385" cy="1481455"/>
                    </a:xfrm>
                    <a:prstGeom prst="rect">
                      <a:avLst/>
                    </a:prstGeom>
                  </pic:spPr>
                </pic:pic>
              </a:graphicData>
            </a:graphic>
          </wp:anchor>
        </w:drawing>
      </w:r>
      <w:r>
        <w:rPr>
          <w:noProof/>
          <w:lang w:val="de-DE"/>
        </w:rPr>
        <mc:AlternateContent>
          <mc:Choice Requires="wps">
            <w:drawing>
              <wp:anchor distT="0" distB="0" distL="0" distR="0" simplePos="0" relativeHeight="251689984" behindDoc="0" locked="0" layoutInCell="1" allowOverlap="1">
                <wp:simplePos x="0" y="0"/>
                <wp:positionH relativeFrom="page">
                  <wp:posOffset>990600</wp:posOffset>
                </wp:positionH>
                <wp:positionV relativeFrom="paragraph">
                  <wp:posOffset>254000</wp:posOffset>
                </wp:positionV>
                <wp:extent cx="2834640" cy="207010"/>
                <wp:effectExtent l="0" t="0" r="0" b="0"/>
                <wp:wrapNone/>
                <wp:docPr id="1481" name="Form 1481"/>
                <wp:cNvGraphicFramePr/>
                <a:graphic xmlns:a="http://schemas.openxmlformats.org/drawingml/2006/main">
                  <a:graphicData uri="http://schemas.microsoft.com/office/word/2010/wordprocessingShape">
                    <wps:wsp>
                      <wps:cNvSpPr txBox="1"/>
                      <wps:spPr>
                        <a:xfrm>
                          <a:off x="0" y="0"/>
                          <a:ext cx="2834640" cy="207010"/>
                        </a:xfrm>
                        <a:prstGeom prst="rect">
                          <a:avLst/>
                        </a:prstGeom>
                        <a:noFill/>
                      </wps:spPr>
                      <wps:txbx>
                        <w:txbxContent>
                          <w:p w:rsidR="00F1147D" w:rsidRDefault="00F1147D">
                            <w:pPr>
                              <w:pStyle w:val="Picturecaption10"/>
                            </w:pPr>
                            <w:r>
                              <w:rPr>
                                <w:rStyle w:val="Picturecaption1"/>
                              </w:rPr>
                              <w:t>1 Klicken Sie auf das Symbol, um den Titel eines Falls zu ändern.</w:t>
                            </w:r>
                          </w:p>
                        </w:txbxContent>
                      </wps:txbx>
                      <wps:bodyPr lIns="0" tIns="0" rIns="0" bIns="0"/>
                    </wps:wsp>
                  </a:graphicData>
                </a:graphic>
              </wp:anchor>
            </w:drawing>
          </mc:Choice>
          <mc:Fallback>
            <w:pict>
              <v:shape id="Form 1481" o:spid="_x0000_s1078" type="#_x0000_t202" style="position:absolute;margin-left:78pt;margin-top:20pt;width:223.2pt;height:16.3pt;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" filled="f" stroked="f">
                <v:textbox inset="0,0,0,0">
                  <w:txbxContent>
                    <w:p w:rsidR="00F1147D" w:rsidRDefault="00F1147D">
                      <w:pPr>
                        <w:pStyle w:val="Picturecaption10"/>
                      </w:pPr>
                      <w:r>
                        <w:rPr>
                          <w:rStyle w:val="Picturecaption1"/>
                        </w:rPr>
                        <w:t>1 Klicken Sie auf das Symbol, um den Titel eines Falls zu ändern.</w:t>
                      </w:r>
                    </w:p>
                  </w:txbxContent>
                </v:textbox>
                <w10:wrap anchorx="page"/>
              </v:shape>
            </w:pict>
          </mc:Fallback>
        </mc:AlternateContent>
      </w:r>
      <w:r>
        <w:rPr>
          <w:noProof/>
          <w:lang w:val="de-DE"/>
        </w:rPr>
        <mc:AlternateContent>
          <mc:Choice Requires="wps">
            <w:drawing>
              <wp:anchor distT="0" distB="0" distL="0" distR="0" simplePos="0" relativeHeight="251691008" behindDoc="0" locked="0" layoutInCell="1" allowOverlap="1">
                <wp:simplePos x="0" y="0"/>
                <wp:positionH relativeFrom="page">
                  <wp:posOffset>2831465</wp:posOffset>
                </wp:positionH>
                <wp:positionV relativeFrom="paragraph">
                  <wp:posOffset>2113280</wp:posOffset>
                </wp:positionV>
                <wp:extent cx="1807210" cy="194945"/>
                <wp:effectExtent l="0" t="0" r="0" b="0"/>
                <wp:wrapNone/>
                <wp:docPr id="1483" name="Form 1483"/>
                <wp:cNvGraphicFramePr/>
                <a:graphic xmlns:a="http://schemas.openxmlformats.org/drawingml/2006/main">
                  <a:graphicData uri="http://schemas.microsoft.com/office/word/2010/wordprocessingShape">
                    <wps:wsp>
                      <wps:cNvSpPr txBox="1"/>
                      <wps:spPr>
                        <a:xfrm>
                          <a:off x="0" y="0"/>
                          <a:ext cx="1807210" cy="194945"/>
                        </a:xfrm>
                        <a:prstGeom prst="rect">
                          <a:avLst/>
                        </a:prstGeom>
                        <a:noFill/>
                      </wps:spPr>
                      <wps:txbx>
                        <w:txbxContent>
                          <w:p w:rsidR="00F1147D" w:rsidRDefault="00F1147D">
                            <w:pPr>
                              <w:pStyle w:val="Picturecaption10"/>
                              <w:jc w:val="center"/>
                            </w:pPr>
                            <w:r>
                              <w:rPr>
                                <w:rStyle w:val="Picturecaption1"/>
                                <w:i/>
                              </w:rPr>
                              <w:t>Abbildung 372: Falltitel speichern</w:t>
                            </w:r>
                          </w:p>
                        </w:txbxContent>
                      </wps:txbx>
                      <wps:bodyPr lIns="0" tIns="0" rIns="0" bIns="0"/>
                    </wps:wsp>
                  </a:graphicData>
                </a:graphic>
              </wp:anchor>
            </w:drawing>
          </mc:Choice>
          <mc:Fallback>
            <w:pict>
              <v:shape id="Form 1483" o:spid="_x0000_s1079" type="#_x0000_t202" style="position:absolute;margin-left:222.95pt;margin-top:166.4pt;width:142.3pt;height:15.35pt;z-index:25169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" filled="f" stroked="f">
                <v:textbox inset="0,0,0,0">
                  <w:txbxContent>
                    <w:p w:rsidR="00F1147D" w:rsidRDefault="00F1147D">
                      <w:pPr>
                        <w:pStyle w:val="Picturecaption10"/>
                        <w:jc w:val="center"/>
                      </w:pPr>
                      <w:r>
                        <w:rPr>
                          <w:rStyle w:val="Picturecaption1"/>
                          <w:i/>
                        </w:rPr>
                        <w:t>Abbildung 372: Falltitel speichern</w:t>
                      </w:r>
                    </w:p>
                  </w:txbxContent>
                </v:textbox>
                <w10:wrap anchorx="page"/>
              </v:shape>
            </w:pict>
          </mc:Fallback>
        </mc:AlternateContent>
      </w:r>
    </w:p>
    <w:p w:rsidR="00B77FFA" w:rsidRDefault="00547E11" w:rsidP="000D6DC7">
      <w:pPr>
        <w:pStyle w:val="Bodytext10"/>
        <w:numPr>
          <w:ilvl w:val="1"/>
          <w:numId w:val="128"/>
        </w:numPr>
        <w:tabs>
          <w:tab w:val="left" w:pos="1004"/>
        </w:tabs>
        <w:spacing w:after="540" w:line="264" w:lineRule="auto"/>
        <w:ind w:firstLine="540"/>
      </w:pPr>
      <w:bookmarkStart w:id="4105" w:name="bookmark798"/>
      <w:bookmarkStart w:id="4106" w:name="bookmark799"/>
      <w:r>
        <w:rPr>
          <w:rStyle w:val="Bodytext1"/>
        </w:rPr>
        <w:t xml:space="preserve">Bearbeiten Sie den Titel und klicken Sie auf </w:t>
      </w:r>
      <w:r>
        <w:rPr>
          <w:rStyle w:val="Bodytext1"/>
          <w:b/>
        </w:rPr>
        <w:t>Speichern.</w:t>
      </w:r>
      <w:bookmarkEnd w:id="4105"/>
      <w:bookmarkEnd w:id="4106"/>
    </w:p>
    <w:p w:rsidR="00B77FFA" w:rsidRDefault="00547E11" w:rsidP="000D6DC7">
      <w:pPr>
        <w:pStyle w:val="Bodytext10"/>
        <w:numPr>
          <w:ilvl w:val="1"/>
          <w:numId w:val="129"/>
        </w:numPr>
        <w:tabs>
          <w:tab w:val="left" w:pos="1359"/>
        </w:tabs>
        <w:spacing w:after="140" w:line="240" w:lineRule="auto"/>
        <w:ind w:firstLine="540"/>
        <w:jc w:val="both"/>
        <w:rPr>
          <w:sz w:val="26"/>
        </w:rPr>
      </w:pPr>
      <w:r>
        <w:rPr>
          <w:rStyle w:val="Bodytext1"/>
          <w:b/>
          <w:sz w:val="26"/>
        </w:rPr>
        <w:t>Löschen eines Falls</w:t>
      </w:r>
    </w:p>
    <w:p w:rsidR="00B77FFA" w:rsidRDefault="00547E11">
      <w:pPr>
        <w:pStyle w:val="Bodytext10"/>
        <w:spacing w:after="340" w:line="264" w:lineRule="auto"/>
        <w:ind w:left="540"/>
        <w:sectPr w:rsidR="00B77FFA">
          <w:type w:val="continuous"/>
          <w:pgSz w:w="11900" w:h="16840"/>
          <w:pgMar w:top="878" w:right="884" w:bottom="1524" w:left="1027" w:header="0" w:footer="3" w:gutter="0"/>
          <w:cols w:space="720"/>
          <w:noEndnote/>
          <w:docGrid w:linePitch="360"/>
        </w:sectPr>
      </w:pPr>
      <w:r>
        <w:rPr>
          <w:rStyle w:val="Bodytext1"/>
        </w:rPr>
        <w:t xml:space="preserve">Nur Fälle in einer </w:t>
      </w:r>
      <w:r>
        <w:rPr>
          <w:rStyle w:val="Bodytext1"/>
          <w:b/>
        </w:rPr>
        <w:t xml:space="preserve">Entwurfsphase </w:t>
      </w:r>
      <w:r>
        <w:rPr>
          <w:rStyle w:val="Bodytext1"/>
        </w:rPr>
        <w:t>können ohne zusätzliche Maßnahmen gelöscht werden. Diese Funktionalität steht für SoD- und ToE-Anfragen zur Verfügung.</w:t>
      </w:r>
    </w:p>
    <w:p w:rsidR="00B77FFA" w:rsidRDefault="00547E11">
      <w:pPr>
        <w:jc w:val="center"/>
        <w:rPr>
          <w:sz w:val="2"/>
        </w:rPr>
      </w:pPr>
      <w:r>
        <w:rPr>
          <w:noProof/>
          <w:lang w:val="de-DE"/>
        </w:rPr>
        <w:drawing>
          <wp:inline distT="0" distB="0" distL="0" distR="0">
            <wp:extent cx="5620385" cy="1652270"/>
            <wp:effectExtent l="0" t="0" r="0" b="0"/>
            <wp:docPr id="1485" name="Picutre 1485"/>
            <wp:cNvGraphicFramePr/>
            <a:graphic xmlns:a="http://schemas.openxmlformats.org/drawingml/2006/main">
              <a:graphicData uri="http://schemas.openxmlformats.org/drawingml/2006/picture">
                <pic:pic xmlns:pic="http://schemas.openxmlformats.org/drawingml/2006/picture">
                  <pic:nvPicPr>
                    <pic:cNvPr id="1485" name="Bild 1485"/>
                    <pic:cNvPicPr/>
                  </pic:nvPicPr>
                  <pic:blipFill>
                    <a:blip r:embed="rId649"/>
                    <a:stretch/>
                  </pic:blipFill>
                  <pic:spPr>
                    <a:xfrm>
                      <a:off x="0" y="0"/>
                      <a:ext cx="5620385" cy="1652270"/>
                    </a:xfrm>
                    <a:prstGeom prst="rect">
                      <a:avLst/>
                    </a:prstGeom>
                  </pic:spPr>
                </pic:pic>
              </a:graphicData>
            </a:graphic>
          </wp:inline>
        </w:drawing>
      </w:r>
    </w:p>
    <w:p w:rsidR="00B77FFA" w:rsidRDefault="00547E11">
      <w:pPr>
        <w:pStyle w:val="Picturecaption10"/>
        <w:ind w:left="2669"/>
      </w:pPr>
      <w:r>
        <w:rPr>
          <w:rStyle w:val="Picturecaption1"/>
          <w:i/>
        </w:rPr>
        <w:t>Abbildung 373: Schaltfläche „Fall löschen“</w:t>
      </w:r>
    </w:p>
    <w:p w:rsidR="00B77FFA" w:rsidRDefault="00B77FFA">
      <w:pPr>
        <w:spacing w:after="259" w:line="1" w:lineRule="exact"/>
      </w:pPr>
    </w:p>
    <w:p w:rsidR="00B77FFA" w:rsidRDefault="00547E11">
      <w:pPr>
        <w:pStyle w:val="Bodytext10"/>
        <w:spacing w:after="260" w:line="264" w:lineRule="auto"/>
        <w:ind w:left="540"/>
      </w:pPr>
      <w:bookmarkStart w:id="4107" w:name="bookmark800"/>
      <w:r>
        <w:rPr>
          <w:rStyle w:val="Bodytext1"/>
        </w:rPr>
        <w:t>1 Nur Benutzer, die einem Fall zugewiesen sind (der sich noch im Entwurfsstatus befinden muss) und über das Bearbeitungsrecht verfügen, können den Fall aus dem RI-Portal löschen.</w:t>
      </w:r>
      <w:bookmarkEnd w:id="4107"/>
    </w:p>
    <w:p w:rsidR="00B77FFA" w:rsidRDefault="00547E11">
      <w:pPr>
        <w:pStyle w:val="Bodytext40"/>
        <w:tabs>
          <w:tab w:val="left" w:pos="8515"/>
        </w:tabs>
        <w:spacing w:after="300"/>
        <w:ind w:firstLine="0"/>
        <w:jc w:val="center"/>
        <w:rPr>
          <w:sz w:val="15"/>
        </w:rPr>
      </w:pPr>
      <w:r>
        <w:rPr>
          <w:rStyle w:val="Bodytext4"/>
          <w:b/>
          <w:color w:val="525252"/>
          <w:sz w:val="15"/>
        </w:rPr>
        <w:t xml:space="preserve">Löschen des Falls </w:t>
      </w:r>
      <w:r>
        <w:rPr>
          <w:rStyle w:val="Bodytext4"/>
          <w:b/>
          <w:color w:val="9A9899"/>
          <w:sz w:val="15"/>
        </w:rPr>
        <w:t>x</w:t>
      </w:r>
    </w:p>
    <w:p w:rsidR="00B77FFA" w:rsidRDefault="00547E11">
      <w:pPr>
        <w:pStyle w:val="Bodytext70"/>
        <w:spacing w:after="274"/>
        <w:ind w:firstLine="660"/>
      </w:pPr>
      <w:bookmarkStart w:id="4108" w:name="bookmark801"/>
      <w:r>
        <w:rPr>
          <w:rStyle w:val="Bodytext7"/>
          <w:b/>
        </w:rPr>
        <w:t>Sind Sie sicher, dass Sie diesen Fallentwurf mit allen ausgefüllten Abschnitten und Anlagen löschen möchten?</w:t>
      </w:r>
      <w:bookmarkEnd w:id="4108"/>
    </w:p>
    <w:p w:rsidR="00B77FFA" w:rsidRDefault="00547E11">
      <w:pPr>
        <w:pStyle w:val="Bodytext70"/>
        <w:pBdr>
          <w:top w:val="single" w:sz="0" w:space="4" w:color="074792"/>
          <w:left w:val="single" w:sz="0" w:space="0" w:color="074792"/>
          <w:bottom w:val="single" w:sz="0" w:space="5" w:color="074792"/>
          <w:right w:val="single" w:sz="0" w:space="0" w:color="074792"/>
        </w:pBdr>
        <w:shd w:val="clear" w:color="auto" w:fill="074792"/>
        <w:spacing w:after="204"/>
        <w:ind w:firstLine="0"/>
        <w:jc w:val="center"/>
      </w:pPr>
      <w:r>
        <w:rPr>
          <w:rStyle w:val="Bodytext7"/>
          <w:b/>
          <w:color w:val="A5CEF3"/>
        </w:rPr>
        <w:t>Löschen</w:t>
      </w:r>
    </w:p>
    <w:p w:rsidR="00B77FFA" w:rsidRDefault="00547E11">
      <w:pPr>
        <w:pStyle w:val="Bodytext10"/>
        <w:spacing w:after="680" w:line="240" w:lineRule="auto"/>
        <w:jc w:val="center"/>
      </w:pPr>
      <w:r>
        <w:rPr>
          <w:rStyle w:val="Bodytext1"/>
          <w:i/>
        </w:rPr>
        <w:t>Abbildung 374: Löschen eines Falls</w:t>
      </w:r>
    </w:p>
    <w:p w:rsidR="00B77FFA" w:rsidRDefault="00547E11">
      <w:pPr>
        <w:pStyle w:val="Bodytext10"/>
        <w:spacing w:after="100" w:line="264" w:lineRule="auto"/>
        <w:ind w:left="540"/>
      </w:pPr>
      <w:r>
        <w:rPr>
          <w:rStyle w:val="Bodytext1"/>
        </w:rPr>
        <w:t xml:space="preserve">Nachdem Sie auf die Schaltfläche </w:t>
      </w:r>
      <w:r>
        <w:rPr>
          <w:rStyle w:val="Bodytext1"/>
          <w:b/>
        </w:rPr>
        <w:t xml:space="preserve">Fall löschen </w:t>
      </w:r>
      <w:r>
        <w:rPr>
          <w:rStyle w:val="Bodytext1"/>
        </w:rPr>
        <w:t>geklickt haben, wird in der Referenzimplementierung ein Popup-Fenster angezeigt, in dem eine Bestätigung des Vorgangs angefordert wird.</w:t>
      </w:r>
    </w:p>
    <w:p w:rsidR="00B77FFA" w:rsidRDefault="00547E11">
      <w:pPr>
        <w:pStyle w:val="Bodytext10"/>
        <w:spacing w:after="100" w:line="266" w:lineRule="auto"/>
        <w:ind w:left="540"/>
      </w:pPr>
      <w:r>
        <w:rPr>
          <w:rStyle w:val="Bodytext1"/>
          <w:b/>
          <w:color w:val="FF0000"/>
        </w:rPr>
        <w:t xml:space="preserve">HINWEIS: </w:t>
      </w:r>
      <w:r>
        <w:rPr>
          <w:rStyle w:val="Bodytext1"/>
        </w:rPr>
        <w:t>Bitte beachten Sie, dass es auch die Möglichkeit gibt, Fälle in jedem Status zu löschen, aber dazu muss der Benutzer diesem Vorgang mit der Funktion „Close a case“ oder „Withdrawal“ über die Schaltfläche „Workflow“ vorausgehen.</w:t>
      </w:r>
    </w:p>
    <w:p w:rsidR="00B77FFA" w:rsidRDefault="00547E11">
      <w:pPr>
        <w:pStyle w:val="Bodytext10"/>
        <w:spacing w:after="520" w:line="264" w:lineRule="auto"/>
        <w:ind w:left="540"/>
      </w:pPr>
      <w:bookmarkStart w:id="4109" w:name="bookmark802"/>
      <w:r>
        <w:rPr>
          <w:rStyle w:val="Bodytext1"/>
        </w:rPr>
        <w:t>Der Benutzer mit der Supervisor-Rolle muss nicht den Fällen zugewiesen werden, um diesen Vorgang ausführen zu können. Gemäß ihren Privilegien sehen sie alle Fälle in ihrer Autorität.</w:t>
      </w:r>
      <w:bookmarkEnd w:id="4109"/>
    </w:p>
    <w:p w:rsidR="00B77FFA" w:rsidRDefault="00547E11" w:rsidP="000D6DC7">
      <w:pPr>
        <w:pStyle w:val="Bodytext10"/>
        <w:numPr>
          <w:ilvl w:val="1"/>
          <w:numId w:val="129"/>
        </w:numPr>
        <w:tabs>
          <w:tab w:val="left" w:pos="1359"/>
        </w:tabs>
        <w:spacing w:after="520" w:line="240" w:lineRule="auto"/>
        <w:ind w:firstLine="540"/>
        <w:rPr>
          <w:sz w:val="26"/>
        </w:rPr>
      </w:pPr>
      <w:bookmarkStart w:id="4110" w:name="bookmark803"/>
      <w:r>
        <w:rPr>
          <w:rStyle w:val="Bodytext1"/>
          <w:b/>
          <w:sz w:val="26"/>
        </w:rPr>
        <w:t>Cases und Tabs Inhalt</w:t>
      </w:r>
      <w:bookmarkEnd w:id="4110"/>
    </w:p>
    <w:p w:rsidR="00B77FFA" w:rsidRDefault="00547E11" w:rsidP="000D6DC7">
      <w:pPr>
        <w:pStyle w:val="Bodytext10"/>
        <w:numPr>
          <w:ilvl w:val="3"/>
          <w:numId w:val="130"/>
        </w:numPr>
        <w:tabs>
          <w:tab w:val="left" w:pos="1975"/>
        </w:tabs>
        <w:spacing w:after="300" w:line="264" w:lineRule="auto"/>
        <w:ind w:firstLine="540"/>
      </w:pPr>
      <w:r>
        <w:rPr>
          <w:rStyle w:val="Bodytext1"/>
          <w:b/>
        </w:rPr>
        <w:t>Registerkarte "Übersicht"</w:t>
      </w:r>
    </w:p>
    <w:p w:rsidR="00B77FFA" w:rsidRDefault="00547E11">
      <w:pPr>
        <w:jc w:val="center"/>
        <w:rPr>
          <w:sz w:val="2"/>
        </w:rPr>
      </w:pPr>
      <w:r>
        <w:rPr>
          <w:noProof/>
          <w:lang w:val="de-DE"/>
        </w:rPr>
        <w:drawing>
          <wp:inline distT="0" distB="0" distL="0" distR="0">
            <wp:extent cx="5571490" cy="664210"/>
            <wp:effectExtent l="0" t="0" r="0" b="0"/>
            <wp:docPr id="1486" name="Picutre 1486"/>
            <wp:cNvGraphicFramePr/>
            <a:graphic xmlns:a="http://schemas.openxmlformats.org/drawingml/2006/main">
              <a:graphicData uri="http://schemas.openxmlformats.org/drawingml/2006/picture">
                <pic:pic xmlns:pic="http://schemas.openxmlformats.org/drawingml/2006/picture">
                  <pic:nvPicPr>
                    <pic:cNvPr id="1486" name="Bild 1486"/>
                    <pic:cNvPicPr/>
                  </pic:nvPicPr>
                  <pic:blipFill>
                    <a:blip r:embed="rId650"/>
                    <a:stretch/>
                  </pic:blipFill>
                  <pic:spPr>
                    <a:xfrm>
                      <a:off x="0" y="0"/>
                      <a:ext cx="5571490" cy="664210"/>
                    </a:xfrm>
                    <a:prstGeom prst="rect">
                      <a:avLst/>
                    </a:prstGeom>
                  </pic:spPr>
                </pic:pic>
              </a:graphicData>
            </a:graphic>
          </wp:inline>
        </w:drawing>
      </w:r>
    </w:p>
    <w:p w:rsidR="00B77FFA" w:rsidRDefault="00B77FFA">
      <w:pPr>
        <w:spacing w:after="9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5334000" cy="2426335"/>
            <wp:effectExtent l="0" t="0" r="0" b="0"/>
            <wp:docPr id="1487" name="Picutre 1487"/>
            <wp:cNvGraphicFramePr/>
            <a:graphic xmlns:a="http://schemas.openxmlformats.org/drawingml/2006/main">
              <a:graphicData uri="http://schemas.openxmlformats.org/drawingml/2006/picture">
                <pic:pic xmlns:pic="http://schemas.openxmlformats.org/drawingml/2006/picture">
                  <pic:nvPicPr>
                    <pic:cNvPr id="1487" name="Bild 1487"/>
                    <pic:cNvPicPr/>
                  </pic:nvPicPr>
                  <pic:blipFill>
                    <a:blip r:embed="rId651"/>
                    <a:stretch/>
                  </pic:blipFill>
                  <pic:spPr>
                    <a:xfrm>
                      <a:off x="0" y="0"/>
                      <a:ext cx="5334000" cy="2426335"/>
                    </a:xfrm>
                    <a:prstGeom prst="rect">
                      <a:avLst/>
                    </a:prstGeom>
                  </pic:spPr>
                </pic:pic>
              </a:graphicData>
            </a:graphic>
          </wp:inline>
        </w:drawing>
      </w:r>
    </w:p>
    <w:p w:rsidR="00B77FFA" w:rsidRDefault="00547E11">
      <w:pPr>
        <w:pStyle w:val="Picturecaption10"/>
        <w:ind w:left="2424"/>
      </w:pPr>
      <w:r>
        <w:rPr>
          <w:rStyle w:val="Picturecaption1"/>
          <w:i/>
        </w:rPr>
        <w:t>Abbildung 375: Cases und Tabs Inhalt</w:t>
      </w:r>
    </w:p>
    <w:p w:rsidR="00B77FFA" w:rsidRDefault="00B77FFA">
      <w:pPr>
        <w:spacing w:after="579" w:line="1" w:lineRule="exact"/>
      </w:pPr>
    </w:p>
    <w:p w:rsidR="00B77FFA" w:rsidRDefault="00547E11">
      <w:pPr>
        <w:pStyle w:val="Bodytext10"/>
        <w:spacing w:after="200" w:line="240" w:lineRule="auto"/>
        <w:ind w:firstLine="540"/>
      </w:pPr>
      <w:bookmarkStart w:id="4111" w:name="bookmark804"/>
      <w:r>
        <w:rPr>
          <w:rStyle w:val="Bodytext1"/>
        </w:rPr>
        <w:t>Es enthält Informationen wie:</w:t>
      </w:r>
      <w:bookmarkEnd w:id="4111"/>
    </w:p>
    <w:p w:rsidR="00B77FFA" w:rsidRDefault="00547E11" w:rsidP="000D6DC7">
      <w:pPr>
        <w:pStyle w:val="Bodytext10"/>
        <w:numPr>
          <w:ilvl w:val="0"/>
          <w:numId w:val="131"/>
        </w:numPr>
        <w:tabs>
          <w:tab w:val="left" w:pos="1364"/>
        </w:tabs>
        <w:spacing w:after="200" w:line="240" w:lineRule="auto"/>
        <w:ind w:firstLine="900"/>
      </w:pPr>
      <w:r>
        <w:rPr>
          <w:rStyle w:val="Bodytext1"/>
        </w:rPr>
        <w:t>Gegenstand einer Rechtssache</w:t>
      </w:r>
    </w:p>
    <w:p w:rsidR="00B77FFA" w:rsidRDefault="00547E11" w:rsidP="000D6DC7">
      <w:pPr>
        <w:pStyle w:val="Bodytext10"/>
        <w:numPr>
          <w:ilvl w:val="0"/>
          <w:numId w:val="131"/>
        </w:numPr>
        <w:tabs>
          <w:tab w:val="left" w:pos="1364"/>
        </w:tabs>
        <w:spacing w:after="200" w:line="240" w:lineRule="auto"/>
        <w:ind w:firstLine="900"/>
      </w:pPr>
      <w:r>
        <w:rPr>
          <w:rStyle w:val="Bodytext1"/>
        </w:rPr>
        <w:t>Ausstellungsstaat</w:t>
      </w:r>
    </w:p>
    <w:p w:rsidR="00B77FFA" w:rsidRDefault="00547E11" w:rsidP="000D6DC7">
      <w:pPr>
        <w:pStyle w:val="Bodytext10"/>
        <w:numPr>
          <w:ilvl w:val="0"/>
          <w:numId w:val="131"/>
        </w:numPr>
        <w:tabs>
          <w:tab w:val="left" w:pos="1364"/>
        </w:tabs>
        <w:spacing w:after="200" w:line="240" w:lineRule="auto"/>
        <w:ind w:firstLine="900"/>
      </w:pPr>
      <w:r>
        <w:rPr>
          <w:rStyle w:val="Bodytext1"/>
        </w:rPr>
        <w:t>Ausstellende Behörde</w:t>
      </w:r>
    </w:p>
    <w:p w:rsidR="00B77FFA" w:rsidRDefault="00547E11" w:rsidP="000D6DC7">
      <w:pPr>
        <w:pStyle w:val="Bodytext10"/>
        <w:numPr>
          <w:ilvl w:val="0"/>
          <w:numId w:val="131"/>
        </w:numPr>
        <w:tabs>
          <w:tab w:val="left" w:pos="1364"/>
        </w:tabs>
        <w:spacing w:after="200" w:line="240" w:lineRule="auto"/>
        <w:ind w:firstLine="900"/>
      </w:pPr>
      <w:r>
        <w:rPr>
          <w:rStyle w:val="Bodytext1"/>
        </w:rPr>
        <w:t>Vollstreckungsstaat</w:t>
      </w:r>
    </w:p>
    <w:p w:rsidR="00B77FFA" w:rsidRDefault="00547E11" w:rsidP="000D6DC7">
      <w:pPr>
        <w:pStyle w:val="Bodytext10"/>
        <w:numPr>
          <w:ilvl w:val="0"/>
          <w:numId w:val="131"/>
        </w:numPr>
        <w:tabs>
          <w:tab w:val="left" w:pos="1364"/>
        </w:tabs>
        <w:spacing w:after="200" w:line="240" w:lineRule="auto"/>
        <w:ind w:firstLine="900"/>
      </w:pPr>
      <w:r>
        <w:rPr>
          <w:rStyle w:val="Bodytext1"/>
        </w:rPr>
        <w:t>Vollstreckungsbehörde</w:t>
      </w:r>
    </w:p>
    <w:p w:rsidR="00B77FFA" w:rsidRDefault="00547E11" w:rsidP="000D6DC7">
      <w:pPr>
        <w:pStyle w:val="Bodytext10"/>
        <w:numPr>
          <w:ilvl w:val="0"/>
          <w:numId w:val="131"/>
        </w:numPr>
        <w:tabs>
          <w:tab w:val="left" w:pos="1364"/>
        </w:tabs>
        <w:spacing w:after="200" w:line="240" w:lineRule="auto"/>
        <w:ind w:firstLine="900"/>
      </w:pPr>
      <w:r>
        <w:rPr>
          <w:rStyle w:val="Bodytext1"/>
        </w:rPr>
        <w:t>Status</w:t>
      </w:r>
    </w:p>
    <w:p w:rsidR="00B77FFA" w:rsidRDefault="00547E11" w:rsidP="000D6DC7">
      <w:pPr>
        <w:pStyle w:val="Bodytext10"/>
        <w:numPr>
          <w:ilvl w:val="0"/>
          <w:numId w:val="131"/>
        </w:numPr>
        <w:tabs>
          <w:tab w:val="left" w:pos="1364"/>
        </w:tabs>
        <w:spacing w:after="200" w:line="240" w:lineRule="auto"/>
        <w:ind w:firstLine="900"/>
      </w:pPr>
      <w:r>
        <w:rPr>
          <w:rStyle w:val="Bodytext1"/>
        </w:rPr>
        <w:t>Verbundene Fälle (falls zutreffend)</w:t>
      </w:r>
    </w:p>
    <w:p w:rsidR="00B77FFA" w:rsidRDefault="00547E11" w:rsidP="000D6DC7">
      <w:pPr>
        <w:pStyle w:val="Bodytext10"/>
        <w:numPr>
          <w:ilvl w:val="0"/>
          <w:numId w:val="131"/>
        </w:numPr>
        <w:tabs>
          <w:tab w:val="left" w:pos="1364"/>
        </w:tabs>
        <w:spacing w:after="460" w:line="240" w:lineRule="auto"/>
        <w:ind w:firstLine="900"/>
      </w:pPr>
      <w:r>
        <w:rPr>
          <w:rStyle w:val="Bodytext1"/>
        </w:rPr>
        <w:t>Beigefügte Fallunterlagen</w:t>
      </w:r>
    </w:p>
    <w:p w:rsidR="00B77FFA" w:rsidRDefault="00547E11" w:rsidP="000D6DC7">
      <w:pPr>
        <w:pStyle w:val="Heading410"/>
        <w:keepNext/>
        <w:keepLines/>
        <w:numPr>
          <w:ilvl w:val="3"/>
          <w:numId w:val="130"/>
        </w:numPr>
        <w:tabs>
          <w:tab w:val="left" w:pos="1975"/>
        </w:tabs>
        <w:spacing w:after="100" w:line="264" w:lineRule="auto"/>
      </w:pPr>
      <w:bookmarkStart w:id="4112" w:name="bookmark805"/>
      <w:bookmarkStart w:id="4113" w:name="_Toc188612447"/>
      <w:bookmarkStart w:id="4114" w:name="_Toc188612600"/>
      <w:bookmarkStart w:id="4115" w:name="_Toc188612906"/>
      <w:bookmarkStart w:id="4116" w:name="_Toc188613059"/>
      <w:bookmarkStart w:id="4117" w:name="_Toc188613212"/>
      <w:bookmarkStart w:id="4118" w:name="_Toc188613365"/>
      <w:bookmarkStart w:id="4119" w:name="_Toc188613518"/>
      <w:bookmarkStart w:id="4120" w:name="_Toc188613671"/>
      <w:bookmarkStart w:id="4121" w:name="_Toc188613824"/>
      <w:bookmarkStart w:id="4122" w:name="_Toc188613977"/>
      <w:bookmarkStart w:id="4123" w:name="_Toc188614130"/>
      <w:bookmarkStart w:id="4124" w:name="_Toc188614283"/>
      <w:bookmarkStart w:id="4125" w:name="_Toc188614436"/>
      <w:bookmarkStart w:id="4126" w:name="_Toc188614589"/>
      <w:bookmarkStart w:id="4127" w:name="_Toc188614742"/>
      <w:bookmarkStart w:id="4128" w:name="_Toc188614895"/>
      <w:bookmarkStart w:id="4129" w:name="_Toc188615048"/>
      <w:bookmarkStart w:id="4130" w:name="_Toc188615201"/>
      <w:bookmarkStart w:id="4131" w:name="_Toc188615354"/>
      <w:bookmarkStart w:id="4132" w:name="_Toc188615507"/>
      <w:bookmarkStart w:id="4133" w:name="_Toc188615660"/>
      <w:bookmarkStart w:id="4134" w:name="_Toc188615813"/>
      <w:bookmarkStart w:id="4135" w:name="_Toc188615966"/>
      <w:bookmarkStart w:id="4136" w:name="_Toc188616136"/>
      <w:bookmarkStart w:id="4137" w:name="_Toc188616603"/>
      <w:r>
        <w:rPr>
          <w:rStyle w:val="Heading41"/>
          <w:b/>
        </w:rPr>
        <w:t>Autoritätswechsel</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p>
    <w:p w:rsidR="00B77FFA" w:rsidRDefault="00547E11">
      <w:pPr>
        <w:pStyle w:val="Bodytext10"/>
        <w:spacing w:after="200" w:line="264" w:lineRule="auto"/>
        <w:ind w:left="540" w:firstLine="20"/>
        <w:jc w:val="both"/>
        <w:sectPr w:rsidR="00B77FFA">
          <w:headerReference w:type="even" r:id="rId652"/>
          <w:headerReference w:type="default" r:id="rId653"/>
          <w:footerReference w:type="even" r:id="rId654"/>
          <w:footerReference w:type="default" r:id="rId655"/>
          <w:type w:val="continuous"/>
          <w:pgSz w:w="11900" w:h="16840"/>
          <w:pgMar w:top="878" w:right="884" w:bottom="1524" w:left="1027" w:header="0" w:footer="3" w:gutter="0"/>
          <w:cols w:space="720"/>
          <w:noEndnote/>
          <w:docGrid w:linePitch="360"/>
        </w:sectPr>
      </w:pPr>
      <w:r>
        <w:rPr>
          <w:rStyle w:val="Bodytext1"/>
        </w:rPr>
        <w:t>1 Legt man einen neuen Fall in einem Entwurfszustand an (vor der Festlegung des Entwurfs als abgeschlossen), können Vollstreckungsstaat und Vollstreckungsbehörde geändert werden. Nachdem der Fallstatus von Entwurf zu abgeschlossen geändert wurde, kann der Benutzer auch eine Änderungsrückgabe vornehmen, die eine erneute Bearbeitung des Vollstreckungsstaats und der Vollstreckungsbehörde ermöglicht.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7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5650865" cy="1048385"/>
            <wp:effectExtent l="0" t="0" r="0" b="0"/>
            <wp:docPr id="1508" name="Picutre 1508"/>
            <wp:cNvGraphicFramePr/>
            <a:graphic xmlns:a="http://schemas.openxmlformats.org/drawingml/2006/main">
              <a:graphicData uri="http://schemas.openxmlformats.org/drawingml/2006/picture">
                <pic:pic xmlns:pic="http://schemas.openxmlformats.org/drawingml/2006/picture">
                  <pic:nvPicPr>
                    <pic:cNvPr id="1508" name="Bild 1508"/>
                    <pic:cNvPicPr/>
                  </pic:nvPicPr>
                  <pic:blipFill>
                    <a:blip r:embed="rId656"/>
                    <a:stretch/>
                  </pic:blipFill>
                  <pic:spPr>
                    <a:xfrm>
                      <a:off x="0" y="0"/>
                      <a:ext cx="5650865" cy="1048385"/>
                    </a:xfrm>
                    <a:prstGeom prst="rect">
                      <a:avLst/>
                    </a:prstGeom>
                  </pic:spPr>
                </pic:pic>
              </a:graphicData>
            </a:graphic>
          </wp:inline>
        </w:drawing>
      </w:r>
    </w:p>
    <w:p w:rsidR="00B77FFA" w:rsidRDefault="00547E11">
      <w:pPr>
        <w:pStyle w:val="Picturecaption10"/>
        <w:ind w:left="2726"/>
      </w:pPr>
      <w:r>
        <w:rPr>
          <w:rStyle w:val="Picturecaption1"/>
          <w:i/>
        </w:rPr>
        <w:t>Abbildung 376: Autoritätswechsel</w:t>
      </w:r>
    </w:p>
    <w:p w:rsidR="00B77FFA" w:rsidRDefault="00B77FFA">
      <w:pPr>
        <w:spacing w:after="639" w:line="1" w:lineRule="exact"/>
      </w:pPr>
    </w:p>
    <w:p w:rsidR="00B77FFA" w:rsidRDefault="00547E11">
      <w:pPr>
        <w:pStyle w:val="Bodytext10"/>
        <w:spacing w:after="140" w:line="266" w:lineRule="auto"/>
        <w:ind w:left="520" w:firstLine="20"/>
      </w:pPr>
      <w:bookmarkStart w:id="4138" w:name="bookmark808"/>
      <w:r>
        <w:rPr>
          <w:rStyle w:val="Bodytext1"/>
        </w:rPr>
        <w:t>Sobald „Behörde auswählen“ ausgewählt ist, werden alle für diese Art von Rechtsfall verfügbaren Behörden (SODA/SODB/TOEA/TOEL) mit dem entsprechenden Instrument und der entsprechenden Zuständigkeit angezeigt:</w:t>
      </w:r>
      <w:bookmarkEnd w:id="4138"/>
    </w:p>
    <w:p w:rsidR="00B77FFA" w:rsidRDefault="00547E11">
      <w:pPr>
        <w:pStyle w:val="Picturecaption10"/>
        <w:ind w:left="8578"/>
        <w:rPr>
          <w:sz w:val="8"/>
        </w:rPr>
      </w:pPr>
      <w:r>
        <w:rPr>
          <w:rStyle w:val="Picturecaption1"/>
          <w:rFonts w:ascii="Arial" w:eastAsia="Arial" w:hAnsi="Arial" w:cs="Arial"/>
          <w:b/>
          <w:color w:val="7A7A7A"/>
          <w:sz w:val="8"/>
        </w:rPr>
        <w:t>*</w:t>
      </w:r>
    </w:p>
    <w:p w:rsidR="00B77FFA" w:rsidRDefault="00547E11">
      <w:pPr>
        <w:jc w:val="center"/>
        <w:rPr>
          <w:sz w:val="2"/>
        </w:rPr>
      </w:pPr>
      <w:r>
        <w:rPr>
          <w:noProof/>
          <w:lang w:val="de-DE"/>
        </w:rPr>
        <w:drawing>
          <wp:inline distT="0" distB="0" distL="0" distR="0">
            <wp:extent cx="5535295" cy="1536065"/>
            <wp:effectExtent l="0" t="0" r="0" b="0"/>
            <wp:docPr id="1509" name="Picutre 1509"/>
            <wp:cNvGraphicFramePr/>
            <a:graphic xmlns:a="http://schemas.openxmlformats.org/drawingml/2006/main">
              <a:graphicData uri="http://schemas.openxmlformats.org/drawingml/2006/picture">
                <pic:pic xmlns:pic="http://schemas.openxmlformats.org/drawingml/2006/picture">
                  <pic:nvPicPr>
                    <pic:cNvPr id="1509" name="Bild 1509"/>
                    <pic:cNvPicPr/>
                  </pic:nvPicPr>
                  <pic:blipFill>
                    <a:blip r:embed="rId657"/>
                    <a:stretch/>
                  </pic:blipFill>
                  <pic:spPr>
                    <a:xfrm>
                      <a:off x="0" y="0"/>
                      <a:ext cx="5535295" cy="1536065"/>
                    </a:xfrm>
                    <a:prstGeom prst="rect">
                      <a:avLst/>
                    </a:prstGeom>
                  </pic:spPr>
                </pic:pic>
              </a:graphicData>
            </a:graphic>
          </wp:inline>
        </w:drawing>
      </w:r>
    </w:p>
    <w:p w:rsidR="00B77FFA" w:rsidRDefault="00547E11">
      <w:pPr>
        <w:pStyle w:val="Picturecaption10"/>
        <w:tabs>
          <w:tab w:val="left" w:pos="1138"/>
          <w:tab w:val="left" w:pos="6542"/>
        </w:tabs>
        <w:ind w:left="288"/>
        <w:rPr>
          <w:sz w:val="8"/>
        </w:rPr>
      </w:pPr>
      <w:r>
        <w:rPr>
          <w:rStyle w:val="Picturecaption1"/>
          <w:rFonts w:ascii="Arial" w:eastAsia="Arial" w:hAnsi="Arial" w:cs="Arial"/>
          <w:b/>
          <w:color w:val="B2B2B2"/>
          <w:sz w:val="8"/>
        </w:rPr>
        <w:t>HjipH UM</w:t>
      </w:r>
      <w:r>
        <w:rPr>
          <w:rStyle w:val="Picturecaption1"/>
          <w:rFonts w:ascii="Arial" w:eastAsia="Arial" w:hAnsi="Arial" w:cs="Arial"/>
          <w:b/>
          <w:color w:val="B2B2B2"/>
          <w:sz w:val="8"/>
        </w:rPr>
        <w:tab/>
        <w:t>til/Plan</w:t>
      </w:r>
      <w:r>
        <w:rPr>
          <w:rStyle w:val="Picturecaption1"/>
          <w:rFonts w:ascii="Arial" w:eastAsia="Arial" w:hAnsi="Arial" w:cs="Arial"/>
          <w:b/>
          <w:color w:val="B2B2B2"/>
          <w:sz w:val="8"/>
        </w:rPr>
        <w:tab/>
        <w:t>Ftiui 1</w:t>
      </w:r>
    </w:p>
    <w:p w:rsidR="00B77FFA" w:rsidRDefault="00B77FFA">
      <w:pPr>
        <w:spacing w:after="339" w:line="1" w:lineRule="exact"/>
      </w:pPr>
    </w:p>
    <w:p w:rsidR="00B77FFA" w:rsidRDefault="00547E11">
      <w:pPr>
        <w:pStyle w:val="Bodytext60"/>
        <w:tabs>
          <w:tab w:val="left" w:pos="7201"/>
        </w:tabs>
        <w:spacing w:after="340"/>
        <w:ind w:firstLine="740"/>
      </w:pPr>
      <w:r>
        <w:rPr>
          <w:rStyle w:val="Bodytext6"/>
          <w:b/>
          <w:color w:val="AD9D97"/>
        </w:rPr>
        <w:t>tSAltapM aim ain^iteM als es</w:t>
      </w:r>
      <w:r>
        <w:rPr>
          <w:rStyle w:val="Bodytext6"/>
          <w:b/>
          <w:color w:val="AD9D97"/>
        </w:rPr>
        <w:tab/>
        <w:t>Fuiu t</w:t>
      </w:r>
    </w:p>
    <w:p w:rsidR="00B77FFA" w:rsidRDefault="00547E11">
      <w:pPr>
        <w:pStyle w:val="Picturecaption10"/>
        <w:rPr>
          <w:sz w:val="8"/>
        </w:rPr>
      </w:pPr>
      <w:bookmarkStart w:id="4139" w:name="bookmark809"/>
      <w:r>
        <w:rPr>
          <w:rStyle w:val="Picturecaption1"/>
          <w:rFonts w:ascii="Arial" w:eastAsia="Arial" w:hAnsi="Arial" w:cs="Arial"/>
          <w:b/>
          <w:color w:val="AD9D97"/>
          <w:sz w:val="8"/>
        </w:rPr>
        <w:t>J«e*_CEi</w:t>
      </w:r>
      <w:bookmarkEnd w:id="4139"/>
    </w:p>
    <w:p w:rsidR="00B77FFA" w:rsidRDefault="00547E11">
      <w:pPr>
        <w:jc w:val="center"/>
        <w:rPr>
          <w:sz w:val="2"/>
        </w:rPr>
      </w:pPr>
      <w:r>
        <w:rPr>
          <w:noProof/>
          <w:lang w:val="de-DE"/>
        </w:rPr>
        <w:drawing>
          <wp:inline distT="0" distB="0" distL="0" distR="0">
            <wp:extent cx="5455920" cy="194945"/>
            <wp:effectExtent l="0" t="0" r="0" b="0"/>
            <wp:docPr id="1510" name="Picutre 1510"/>
            <wp:cNvGraphicFramePr/>
            <a:graphic xmlns:a="http://schemas.openxmlformats.org/drawingml/2006/main">
              <a:graphicData uri="http://schemas.openxmlformats.org/drawingml/2006/picture">
                <pic:pic xmlns:pic="http://schemas.openxmlformats.org/drawingml/2006/picture">
                  <pic:nvPicPr>
                    <pic:cNvPr id="1510" name="Bild 1510"/>
                    <pic:cNvPicPr/>
                  </pic:nvPicPr>
                  <pic:blipFill>
                    <a:blip r:embed="rId658"/>
                    <a:stretch/>
                  </pic:blipFill>
                  <pic:spPr>
                    <a:xfrm>
                      <a:off x="0" y="0"/>
                      <a:ext cx="5455920" cy="194945"/>
                    </a:xfrm>
                    <a:prstGeom prst="rect">
                      <a:avLst/>
                    </a:prstGeom>
                  </pic:spPr>
                </pic:pic>
              </a:graphicData>
            </a:graphic>
          </wp:inline>
        </w:drawing>
      </w:r>
    </w:p>
    <w:p w:rsidR="00B77FFA" w:rsidRDefault="00547E11">
      <w:pPr>
        <w:pStyle w:val="Picturecaption10"/>
        <w:ind w:left="1877"/>
      </w:pPr>
      <w:r>
        <w:rPr>
          <w:rStyle w:val="Picturecaption1"/>
          <w:i/>
        </w:rPr>
        <w:t>Abbildung 377: Autoritätswechsel: Suchwerkzeug</w:t>
      </w:r>
    </w:p>
    <w:p w:rsidR="00B77FFA" w:rsidRDefault="00B77FFA">
      <w:pPr>
        <w:spacing w:after="1019" w:line="1" w:lineRule="exact"/>
      </w:pPr>
    </w:p>
    <w:p w:rsidR="00B77FFA" w:rsidRDefault="00547E11" w:rsidP="000D6DC7">
      <w:pPr>
        <w:pStyle w:val="Heading410"/>
        <w:keepNext/>
        <w:keepLines/>
        <w:numPr>
          <w:ilvl w:val="3"/>
          <w:numId w:val="130"/>
        </w:numPr>
        <w:tabs>
          <w:tab w:val="left" w:pos="1955"/>
        </w:tabs>
        <w:ind w:firstLine="520"/>
      </w:pPr>
      <w:bookmarkStart w:id="4140" w:name="bookmark810"/>
      <w:bookmarkStart w:id="4141" w:name="_Toc188612448"/>
      <w:bookmarkStart w:id="4142" w:name="_Toc188612601"/>
      <w:bookmarkStart w:id="4143" w:name="_Toc188612907"/>
      <w:bookmarkStart w:id="4144" w:name="_Toc188613060"/>
      <w:bookmarkStart w:id="4145" w:name="_Toc188613213"/>
      <w:bookmarkStart w:id="4146" w:name="_Toc188613366"/>
      <w:bookmarkStart w:id="4147" w:name="_Toc188613519"/>
      <w:bookmarkStart w:id="4148" w:name="_Toc188613672"/>
      <w:bookmarkStart w:id="4149" w:name="_Toc188613825"/>
      <w:bookmarkStart w:id="4150" w:name="_Toc188613978"/>
      <w:bookmarkStart w:id="4151" w:name="_Toc188614131"/>
      <w:bookmarkStart w:id="4152" w:name="_Toc188614284"/>
      <w:bookmarkStart w:id="4153" w:name="_Toc188614437"/>
      <w:bookmarkStart w:id="4154" w:name="_Toc188614590"/>
      <w:bookmarkStart w:id="4155" w:name="_Toc188614743"/>
      <w:bookmarkStart w:id="4156" w:name="_Toc188614896"/>
      <w:bookmarkStart w:id="4157" w:name="_Toc188615049"/>
      <w:bookmarkStart w:id="4158" w:name="_Toc188615202"/>
      <w:bookmarkStart w:id="4159" w:name="_Toc188615355"/>
      <w:bookmarkStart w:id="4160" w:name="_Toc188615508"/>
      <w:bookmarkStart w:id="4161" w:name="_Toc188615661"/>
      <w:bookmarkStart w:id="4162" w:name="_Toc188615814"/>
      <w:bookmarkStart w:id="4163" w:name="_Toc188615967"/>
      <w:bookmarkStart w:id="4164" w:name="_Toc188616137"/>
      <w:bookmarkStart w:id="4165" w:name="_Toc188616604"/>
      <w:r>
        <w:rPr>
          <w:rStyle w:val="Heading41"/>
          <w:b/>
        </w:rPr>
        <w:t>Auswahl der richtigen Vollzugsbehörde</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p>
    <w:p w:rsidR="00B77FFA" w:rsidRDefault="00547E11">
      <w:pPr>
        <w:pStyle w:val="Bodytext10"/>
        <w:spacing w:after="180" w:line="240" w:lineRule="auto"/>
        <w:ind w:left="520" w:firstLine="20"/>
        <w:jc w:val="both"/>
      </w:pPr>
      <w:r>
        <w:rPr>
          <w:rStyle w:val="Bodytext1"/>
        </w:rPr>
        <w:t>Es wird vermutet, dass die Praktizierenden wissen, an welche Vollstreckungsbehörde ihr Antrag gerichtet werden sollte. Die Nutzer können das E-Justiz-Portal nutzen (oder EuroJust konsultieren), um die zuständige Vollstreckungsbehörde für SoD oder ToE durch eine komplexe Suche zu ermitteln. Der Nutzer auf der ausstellenden Seite muss dem Suchtool geeignete Daten gemäß den Drools-Regeln (Geschäftsregeln) zur Verfügung stellen, die für jeden Mitgliedstaat in der CDB festgelegt sind (z. B. Gemeinde, Postleitzahl). Das Suchtool zeigt eine Reihe von Behörden an, denen ein geeigneter Ländercode und ein Paar von Instrumenten und</w:t>
      </w:r>
      <w:hyperlink w:anchor="bookmark22" w:tooltip="Current Document">
        <w:r>
          <w:rPr>
            <w:rStyle w:val="Bodytext1"/>
          </w:rPr>
          <w:t xml:space="preserve"> </w:t>
        </w:r>
        <w:r>
          <w:rPr>
            <w:rStyle w:val="Bodytext1"/>
            <w:color w:val="0563C1"/>
            <w:u w:val="single"/>
          </w:rPr>
          <w:t>Zuständigkeiten zugewiesen wurden.</w:t>
        </w:r>
        <w:r>
          <w:rPr>
            <w:rStyle w:val="Bodytext1"/>
          </w:rPr>
          <w:t xml:space="preserve"> </w:t>
        </w:r>
      </w:hyperlink>
    </w:p>
    <w:p w:rsidR="00B77FFA" w:rsidRDefault="00547E11">
      <w:pPr>
        <w:pStyle w:val="Bodytext10"/>
        <w:spacing w:after="340" w:line="240" w:lineRule="auto"/>
        <w:ind w:firstLine="520"/>
      </w:pPr>
      <w:r>
        <w:rPr>
          <w:rStyle w:val="Bodytext1"/>
        </w:rPr>
        <w:t>Links zum E-Justiz-Portal:</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pStyle w:val="Bodytext10"/>
        <w:spacing w:after="180" w:line="240" w:lineRule="auto"/>
        <w:ind w:firstLine="540"/>
      </w:pPr>
      <w:hyperlink r:id="rId659" w:history="1">
        <w:r>
          <w:rPr>
            <w:rStyle w:val="Bodytext1"/>
            <w:color w:val="0563C1"/>
            <w:u w:val="single"/>
          </w:rPr>
          <w:t>Europäisches Justizportal – Zustellung von Schriftstücken (Neufassung) (europa.eu)</w:t>
        </w:r>
      </w:hyperlink>
    </w:p>
    <w:p w:rsidR="00B77FFA" w:rsidRDefault="00547E11">
      <w:pPr>
        <w:pStyle w:val="Bodytext10"/>
        <w:spacing w:after="660" w:line="240" w:lineRule="auto"/>
        <w:ind w:firstLine="540"/>
      </w:pPr>
      <w:hyperlink r:id="rId660" w:history="1">
        <w:r>
          <w:rPr>
            <w:rStyle w:val="Bodytext1"/>
            <w:color w:val="0563C1"/>
            <w:u w:val="single"/>
          </w:rPr>
          <w:t>Europäisches Justizportal – Beweisaufnahme (Neufassung) (europa.eu)</w:t>
        </w:r>
      </w:hyperlink>
    </w:p>
    <w:p w:rsidR="00B77FFA" w:rsidRDefault="00547E11">
      <w:pPr>
        <w:pStyle w:val="Bodytext10"/>
        <w:spacing w:after="180" w:line="240" w:lineRule="auto"/>
        <w:ind w:left="540"/>
      </w:pPr>
      <w:r>
        <w:rPr>
          <w:rStyle w:val="Bodytext1"/>
        </w:rPr>
        <w:t>Die Mitgliedstaaten sind verpflichtet, die Daten der Behörden in der CDB korrekt, vollständig und auf dem neuesten Stand zu halten, wobei geeignete Instrumente und Zuständigkeiten zugewiesen werden.</w:t>
      </w:r>
    </w:p>
    <w:p w:rsidR="00B77FFA" w:rsidRDefault="00547E11">
      <w:pPr>
        <w:pStyle w:val="Bodytext10"/>
        <w:spacing w:after="420" w:line="240" w:lineRule="auto"/>
        <w:ind w:left="540"/>
      </w:pPr>
      <w:bookmarkStart w:id="4166" w:name="bookmark813"/>
      <w:r>
        <w:rPr>
          <w:rStyle w:val="Bodytext1"/>
        </w:rPr>
        <w:t>Wenn der Vollstreckungsstaat über Entsendebehörden verfügt (Spanien, Italien), sind nur diese Entsendebehörden berechtigt, neue grenzüberschreitende Rechtsfälle entgegenzunehmen und sie an andere Behörden mit Zuständigkeit RI – Forwarded Authority (RFA) weiterzuleiten, die gemäß ihrer örtlichen Zuständigkeit zugewiesen wurden.</w:t>
      </w:r>
      <w:bookmarkEnd w:id="4166"/>
    </w:p>
    <w:p w:rsidR="00B77FFA" w:rsidRDefault="00547E11" w:rsidP="000D6DC7">
      <w:pPr>
        <w:pStyle w:val="Heading410"/>
        <w:keepNext/>
        <w:keepLines/>
        <w:numPr>
          <w:ilvl w:val="3"/>
          <w:numId w:val="130"/>
        </w:numPr>
        <w:tabs>
          <w:tab w:val="left" w:pos="1975"/>
        </w:tabs>
        <w:spacing w:after="140"/>
        <w:jc w:val="both"/>
      </w:pPr>
      <w:bookmarkStart w:id="4167" w:name="_Toc188612449"/>
      <w:bookmarkStart w:id="4168" w:name="_Toc188612602"/>
      <w:bookmarkStart w:id="4169" w:name="_Toc188612908"/>
      <w:bookmarkStart w:id="4170" w:name="_Toc188613061"/>
      <w:bookmarkStart w:id="4171" w:name="_Toc188613214"/>
      <w:bookmarkStart w:id="4172" w:name="_Toc188613367"/>
      <w:bookmarkStart w:id="4173" w:name="_Toc188613520"/>
      <w:bookmarkStart w:id="4174" w:name="_Toc188613673"/>
      <w:bookmarkStart w:id="4175" w:name="_Toc188613826"/>
      <w:bookmarkStart w:id="4176" w:name="_Toc188613979"/>
      <w:bookmarkStart w:id="4177" w:name="_Toc188614132"/>
      <w:bookmarkStart w:id="4178" w:name="_Toc188614285"/>
      <w:bookmarkStart w:id="4179" w:name="_Toc188614438"/>
      <w:bookmarkStart w:id="4180" w:name="_Toc188614591"/>
      <w:bookmarkStart w:id="4181" w:name="_Toc188614744"/>
      <w:bookmarkStart w:id="4182" w:name="_Toc188614897"/>
      <w:bookmarkStart w:id="4183" w:name="_Toc188615050"/>
      <w:bookmarkStart w:id="4184" w:name="_Toc188615203"/>
      <w:bookmarkStart w:id="4185" w:name="_Toc188615356"/>
      <w:bookmarkStart w:id="4186" w:name="_Toc188615509"/>
      <w:bookmarkStart w:id="4187" w:name="_Toc188615662"/>
      <w:bookmarkStart w:id="4188" w:name="_Toc188615815"/>
      <w:bookmarkStart w:id="4189" w:name="_Toc188615968"/>
      <w:bookmarkStart w:id="4190" w:name="_Toc188616138"/>
      <w:bookmarkStart w:id="4191" w:name="_Toc188616605"/>
      <w:r>
        <w:rPr>
          <w:rStyle w:val="Heading41"/>
          <w:b/>
        </w:rPr>
        <w:t>Einen Link zu einem anderen Fall erstellen</w:t>
      </w:r>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rsidR="00B77FFA" w:rsidRDefault="00547E11">
      <w:pPr>
        <w:pStyle w:val="Bodytext10"/>
        <w:spacing w:after="520" w:line="264" w:lineRule="auto"/>
        <w:ind w:left="540"/>
      </w:pPr>
      <w:r>
        <w:rPr>
          <w:rStyle w:val="Bodytext1"/>
        </w:rPr>
        <w:t>Das Erstellen von Links zu anderen Fällen ist bei Entwürfen, ausgestellten und eingegangenen Fällen möglich. Solche Verweise können relevante Informationen liefern, die für den Fall von zusätzlichem Wert sind. Links werden auf der Registerkarte Übersicht im Abschnitt „Verknüpfte Fälle“ angezeigt.</w:t>
      </w:r>
    </w:p>
    <w:p w:rsidR="00B77FFA" w:rsidRDefault="00547E11">
      <w:pPr>
        <w:pStyle w:val="Bodytext10"/>
        <w:spacing w:after="140" w:line="240" w:lineRule="auto"/>
        <w:ind w:firstLine="540"/>
        <w:jc w:val="both"/>
      </w:pPr>
      <w:r>
        <w:rPr>
          <w:rStyle w:val="Bodytext1"/>
        </w:rPr>
        <w:t>Siehe folgendes Beispiel:</w:t>
      </w:r>
    </w:p>
    <w:p w:rsidR="00B77FFA" w:rsidRDefault="00547E11">
      <w:pPr>
        <w:jc w:val="center"/>
        <w:rPr>
          <w:sz w:val="2"/>
        </w:rPr>
      </w:pPr>
      <w:r>
        <w:rPr>
          <w:noProof/>
          <w:lang w:val="de-DE"/>
        </w:rPr>
        <w:drawing>
          <wp:inline distT="0" distB="0" distL="0" distR="0">
            <wp:extent cx="5443855" cy="231775"/>
            <wp:effectExtent l="0" t="0" r="0" b="0"/>
            <wp:docPr id="1511" name="Picutre 1511"/>
            <wp:cNvGraphicFramePr/>
            <a:graphic xmlns:a="http://schemas.openxmlformats.org/drawingml/2006/main">
              <a:graphicData uri="http://schemas.openxmlformats.org/drawingml/2006/picture">
                <pic:pic xmlns:pic="http://schemas.openxmlformats.org/drawingml/2006/picture">
                  <pic:nvPicPr>
                    <pic:cNvPr id="1511" name="Bild 1511"/>
                    <pic:cNvPicPr/>
                  </pic:nvPicPr>
                  <pic:blipFill>
                    <a:blip r:embed="rId661"/>
                    <a:stretch/>
                  </pic:blipFill>
                  <pic:spPr>
                    <a:xfrm>
                      <a:off x="0" y="0"/>
                      <a:ext cx="5443855" cy="231775"/>
                    </a:xfrm>
                    <a:prstGeom prst="rect">
                      <a:avLst/>
                    </a:prstGeom>
                  </pic:spPr>
                </pic:pic>
              </a:graphicData>
            </a:graphic>
          </wp:inline>
        </w:drawing>
      </w:r>
    </w:p>
    <w:p w:rsidR="00B77FFA" w:rsidRDefault="00B77FFA">
      <w:pPr>
        <w:spacing w:line="1" w:lineRule="exact"/>
      </w:pPr>
    </w:p>
    <w:p w:rsidR="00B77FFA" w:rsidRDefault="00547E11">
      <w:pPr>
        <w:jc w:val="center"/>
        <w:rPr>
          <w:sz w:val="2"/>
        </w:rPr>
      </w:pPr>
      <w:r>
        <w:rPr>
          <w:noProof/>
          <w:lang w:val="de-DE"/>
        </w:rPr>
        <w:drawing>
          <wp:inline distT="0" distB="0" distL="0" distR="0">
            <wp:extent cx="5614670" cy="1725295"/>
            <wp:effectExtent l="0" t="0" r="0" b="0"/>
            <wp:docPr id="1512" name="Picutre 1512"/>
            <wp:cNvGraphicFramePr/>
            <a:graphic xmlns:a="http://schemas.openxmlformats.org/drawingml/2006/main">
              <a:graphicData uri="http://schemas.openxmlformats.org/drawingml/2006/picture">
                <pic:pic xmlns:pic="http://schemas.openxmlformats.org/drawingml/2006/picture">
                  <pic:nvPicPr>
                    <pic:cNvPr id="1512" name="Bild 1512"/>
                    <pic:cNvPicPr/>
                  </pic:nvPicPr>
                  <pic:blipFill>
                    <a:blip r:embed="rId662"/>
                    <a:stretch/>
                  </pic:blipFill>
                  <pic:spPr>
                    <a:xfrm>
                      <a:off x="0" y="0"/>
                      <a:ext cx="5614670" cy="1725295"/>
                    </a:xfrm>
                    <a:prstGeom prst="rect">
                      <a:avLst/>
                    </a:prstGeom>
                  </pic:spPr>
                </pic:pic>
              </a:graphicData>
            </a:graphic>
          </wp:inline>
        </w:drawing>
      </w:r>
    </w:p>
    <w:p w:rsidR="00B77FFA" w:rsidRDefault="00547E11">
      <w:pPr>
        <w:pStyle w:val="Picturecaption10"/>
        <w:jc w:val="center"/>
      </w:pPr>
      <w:r>
        <w:rPr>
          <w:rStyle w:val="Picturecaption1"/>
          <w:i/>
        </w:rPr>
        <w:t>Abbildung 378: Einen Link zu einem anderen Fall erstellen</w:t>
      </w:r>
    </w:p>
    <w:p w:rsidR="00B77FFA" w:rsidRDefault="00B77FFA">
      <w:pPr>
        <w:spacing w:after="519" w:line="1" w:lineRule="exact"/>
      </w:pPr>
    </w:p>
    <w:p w:rsidR="00B77FFA" w:rsidRDefault="00547E11">
      <w:pPr>
        <w:pStyle w:val="Bodytext10"/>
        <w:spacing w:after="240" w:line="240" w:lineRule="auto"/>
        <w:ind w:firstLine="540"/>
      </w:pPr>
      <w:bookmarkStart w:id="4192" w:name="bookmark816"/>
      <w:r>
        <w:rPr>
          <w:rStyle w:val="Bodytext1"/>
        </w:rPr>
        <w:t>Führen Sie die folgenden Schritte aus, um einen Link zu einem anderen Fall hinzuzufügen:</w:t>
      </w:r>
      <w:bookmarkEnd w:id="4192"/>
    </w:p>
    <w:p w:rsidR="00B77FFA" w:rsidRDefault="00547E11">
      <w:pPr>
        <w:pStyle w:val="Bodytext10"/>
        <w:spacing w:after="100" w:line="240" w:lineRule="auto"/>
        <w:ind w:firstLine="540"/>
      </w:pPr>
      <w:r>
        <w:rPr>
          <w:rStyle w:val="Bodytext1"/>
        </w:rPr>
        <w:t xml:space="preserve">1 Klicken Sie auf </w:t>
      </w:r>
      <w:r>
        <w:rPr>
          <w:rStyle w:val="Bodytext1"/>
          <w:b/>
        </w:rPr>
        <w:t>Fall hinzufügen.</w:t>
      </w:r>
    </w:p>
    <w:p w:rsidR="00B77FFA" w:rsidRDefault="00547E11">
      <w:pPr>
        <w:jc w:val="center"/>
        <w:rPr>
          <w:sz w:val="2"/>
        </w:rPr>
      </w:pPr>
      <w:r>
        <w:rPr>
          <w:noProof/>
          <w:lang w:val="de-DE"/>
        </w:rPr>
        <w:drawing>
          <wp:inline distT="0" distB="0" distL="0" distR="0">
            <wp:extent cx="4072255" cy="1134110"/>
            <wp:effectExtent l="0" t="0" r="0" b="0"/>
            <wp:docPr id="1513" name="Picutre 1513"/>
            <wp:cNvGraphicFramePr/>
            <a:graphic xmlns:a="http://schemas.openxmlformats.org/drawingml/2006/main">
              <a:graphicData uri="http://schemas.openxmlformats.org/drawingml/2006/picture">
                <pic:pic xmlns:pic="http://schemas.openxmlformats.org/drawingml/2006/picture">
                  <pic:nvPicPr>
                    <pic:cNvPr id="1513" name="Bild 1513"/>
                    <pic:cNvPicPr/>
                  </pic:nvPicPr>
                  <pic:blipFill>
                    <a:blip r:embed="rId663"/>
                    <a:stretch/>
                  </pic:blipFill>
                  <pic:spPr>
                    <a:xfrm>
                      <a:off x="0" y="0"/>
                      <a:ext cx="4072255" cy="1134110"/>
                    </a:xfrm>
                    <a:prstGeom prst="rect">
                      <a:avLst/>
                    </a:prstGeom>
                  </pic:spPr>
                </pic:pic>
              </a:graphicData>
            </a:graphic>
          </wp:inline>
        </w:drawing>
      </w:r>
    </w:p>
    <w:p w:rsidR="00B77FFA" w:rsidRDefault="00547E11">
      <w:pPr>
        <w:pStyle w:val="Picturecaption10"/>
      </w:pPr>
      <w:bookmarkStart w:id="4193" w:name="bookmark817"/>
      <w:r>
        <w:rPr>
          <w:rStyle w:val="Picturecaption1"/>
          <w:i/>
        </w:rPr>
        <w:t>Abbildung 379: Fall-Link hinzufügen: Eingabe der Referenznummer oder des Betreffs</w:t>
      </w:r>
      <w:bookmarkEnd w:id="4193"/>
    </w:p>
    <w:p w:rsidR="00B77FFA" w:rsidRDefault="00547E11">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699" w:line="1" w:lineRule="exact"/>
      </w:pPr>
    </w:p>
    <w:p w:rsidR="00B77FFA" w:rsidRDefault="00547E11">
      <w:pPr>
        <w:pStyle w:val="Bodytext10"/>
        <w:spacing w:after="0" w:line="264" w:lineRule="auto"/>
        <w:ind w:left="540"/>
        <w:jc w:val="both"/>
      </w:pPr>
      <w:r>
        <w:rPr>
          <w:rStyle w:val="Bodytext1"/>
        </w:rPr>
        <w:t xml:space="preserve">2 Geben Sie eine </w:t>
      </w:r>
      <w:r>
        <w:rPr>
          <w:rStyle w:val="Bodytext1"/>
          <w:b/>
        </w:rPr>
        <w:t xml:space="preserve">Referenznummer </w:t>
      </w:r>
      <w:r>
        <w:rPr>
          <w:rStyle w:val="Bodytext1"/>
        </w:rPr>
        <w:t xml:space="preserve">oder </w:t>
      </w:r>
      <w:r>
        <w:rPr>
          <w:rStyle w:val="Bodytext1"/>
          <w:b/>
        </w:rPr>
        <w:t>den Betreff ein.</w:t>
      </w:r>
      <w:r>
        <w:rPr>
          <w:rStyle w:val="Bodytext1"/>
        </w:rPr>
        <w:t xml:space="preserve"> Das System sucht anhand von Fällen nach globalen Fall-IDs, und wenn ein Ergebnis gefunden wird, wird die Referenznummer des übereinstimmenden Falls zur Auswahl im Dropdown-Menü angezeigt. Andernfalls kann dem System eine neue manuell eingegebene Fallreferenz hinzugefügt werden.</w:t>
      </w:r>
    </w:p>
    <w:p w:rsidR="00B77FFA" w:rsidRDefault="00547E11">
      <w:pPr>
        <w:spacing w:line="1" w:lineRule="exact"/>
        <w:sectPr w:rsidR="00B77FFA">
          <w:headerReference w:type="even" r:id="rId664"/>
          <w:headerReference w:type="default" r:id="rId665"/>
          <w:footerReference w:type="even" r:id="rId666"/>
          <w:footerReference w:type="default" r:id="rId667"/>
          <w:pgSz w:w="11900" w:h="16840"/>
          <w:pgMar w:top="601" w:right="884" w:bottom="1524" w:left="1027" w:header="173" w:footer="3" w:gutter="0"/>
          <w:cols w:space="720"/>
          <w:noEndnote/>
          <w:docGrid w:linePitch="360"/>
        </w:sectPr>
      </w:pPr>
      <w:r>
        <w:rPr>
          <w:noProof/>
          <w:lang w:val="de-DE"/>
        </w:rPr>
        <w:drawing>
          <wp:anchor distT="50800" distB="255905" distL="0" distR="0" simplePos="0" relativeHeight="125829462" behindDoc="0" locked="0" layoutInCell="1" allowOverlap="1">
            <wp:simplePos x="0" y="0"/>
            <wp:positionH relativeFrom="page">
              <wp:posOffset>1002665</wp:posOffset>
            </wp:positionH>
            <wp:positionV relativeFrom="paragraph">
              <wp:posOffset>50800</wp:posOffset>
            </wp:positionV>
            <wp:extent cx="5614670" cy="2792095"/>
            <wp:effectExtent l="0" t="0" r="0" b="0"/>
            <wp:wrapTopAndBottom/>
            <wp:docPr id="1520" name="Form 1520"/>
            <wp:cNvGraphicFramePr/>
            <a:graphic xmlns:a="http://schemas.openxmlformats.org/drawingml/2006/main">
              <a:graphicData uri="http://schemas.openxmlformats.org/drawingml/2006/picture">
                <pic:pic xmlns:pic="http://schemas.openxmlformats.org/drawingml/2006/picture">
                  <pic:nvPicPr>
                    <pic:cNvPr id="1521" name="Bilderbox 1521"/>
                    <pic:cNvPicPr/>
                  </pic:nvPicPr>
                  <pic:blipFill>
                    <a:blip r:embed="rId668"/>
                    <a:stretch/>
                  </pic:blipFill>
                  <pic:spPr>
                    <a:xfrm>
                      <a:off x="0" y="0"/>
                      <a:ext cx="5614670" cy="2792095"/>
                    </a:xfrm>
                    <a:prstGeom prst="rect">
                      <a:avLst/>
                    </a:prstGeom>
                  </pic:spPr>
                </pic:pic>
              </a:graphicData>
            </a:graphic>
          </wp:anchor>
        </w:drawing>
      </w:r>
      <w:r>
        <w:rPr>
          <w:noProof/>
          <w:lang w:val="de-DE"/>
        </w:rPr>
        <mc:AlternateContent>
          <mc:Choice Requires="wps">
            <w:drawing>
              <wp:anchor distT="0" distB="0" distL="0" distR="0" simplePos="0" relativeHeight="251692032" behindDoc="0" locked="0" layoutInCell="1" allowOverlap="1">
                <wp:simplePos x="0" y="0"/>
                <wp:positionH relativeFrom="page">
                  <wp:posOffset>1925955</wp:posOffset>
                </wp:positionH>
                <wp:positionV relativeFrom="paragraph">
                  <wp:posOffset>2903855</wp:posOffset>
                </wp:positionV>
                <wp:extent cx="3618230" cy="194945"/>
                <wp:effectExtent l="0" t="0" r="0" b="0"/>
                <wp:wrapNone/>
                <wp:docPr id="1522" name="Form 1522"/>
                <wp:cNvGraphicFramePr/>
                <a:graphic xmlns:a="http://schemas.openxmlformats.org/drawingml/2006/main">
                  <a:graphicData uri="http://schemas.microsoft.com/office/word/2010/wordprocessingShape">
                    <wps:wsp>
                      <wps:cNvSpPr txBox="1"/>
                      <wps:spPr>
                        <a:xfrm>
                          <a:off x="0" y="0"/>
                          <a:ext cx="3618230" cy="194945"/>
                        </a:xfrm>
                        <a:prstGeom prst="rect">
                          <a:avLst/>
                        </a:prstGeom>
                        <a:noFill/>
                      </wps:spPr>
                      <wps:txbx>
                        <w:txbxContent>
                          <w:p w:rsidR="00F1147D" w:rsidRDefault="00F1147D">
                            <w:pPr>
                              <w:pStyle w:val="Picturecaption10"/>
                            </w:pPr>
                            <w:r>
                              <w:rPr>
                                <w:rStyle w:val="Picturecaption1"/>
                                <w:i/>
                              </w:rPr>
                              <w:t>Abbildung 380: Fall-Link hinzufügen: Auswahl der Referenznummer</w:t>
                            </w:r>
                          </w:p>
                        </w:txbxContent>
                      </wps:txbx>
                      <wps:bodyPr lIns="0" tIns="0" rIns="0" bIns="0"/>
                    </wps:wsp>
                  </a:graphicData>
                </a:graphic>
              </wp:anchor>
            </w:drawing>
          </mc:Choice>
          <mc:Fallback>
            <w:pict>
              <v:shape id="Form 1522" o:spid="_x0000_s1080" type="#_x0000_t202" style="position:absolute;margin-left:151.65pt;margin-top:228.65pt;width:284.9pt;height:15.35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" filled="f" stroked="f">
                <v:textbox inset="0,0,0,0">
                  <w:txbxContent>
                    <w:p w:rsidR="00F1147D" w:rsidRDefault="00F1147D">
                      <w:pPr>
                        <w:pStyle w:val="Picturecaption10"/>
                      </w:pPr>
                      <w:r>
                        <w:rPr>
                          <w:rStyle w:val="Picturecaption1"/>
                          <w:i/>
                        </w:rPr>
                        <w:t>Abbildung 380: Fall-Link hinzufügen: Auswahl der Referenznummer</w:t>
                      </w:r>
                    </w:p>
                  </w:txbxContent>
                </v:textbox>
                <w10:wrap anchorx="page"/>
              </v:shape>
            </w:pict>
          </mc:Fallback>
        </mc:AlternateContent>
      </w:r>
    </w:p>
    <w:p w:rsidR="00B77FFA" w:rsidRDefault="00B77FFA">
      <w:pPr>
        <w:spacing w:before="1" w:after="1" w:line="240" w:lineRule="exact"/>
        <w:rPr>
          <w:sz w:val="19"/>
        </w:rPr>
      </w:pPr>
    </w:p>
    <w:p w:rsidR="00B77FFA" w:rsidRDefault="00B77FFA">
      <w:pPr>
        <w:spacing w:line="1" w:lineRule="exact"/>
        <w:sectPr w:rsidR="00B77FFA">
          <w:type w:val="continuous"/>
          <w:pgSz w:w="11900" w:h="16840"/>
          <w:pgMar w:top="601" w:right="0" w:bottom="2023" w:left="0" w:header="0" w:footer="3" w:gutter="0"/>
          <w:cols w:space="720"/>
          <w:noEndnote/>
          <w:docGrid w:linePitch="360"/>
        </w:sectPr>
      </w:pPr>
    </w:p>
    <w:p w:rsidR="00B77FFA" w:rsidRDefault="00547E11">
      <w:pPr>
        <w:pStyle w:val="Bodytext10"/>
        <w:spacing w:after="380" w:line="240" w:lineRule="auto"/>
        <w:ind w:firstLine="600"/>
      </w:pPr>
      <w:bookmarkStart w:id="4194" w:name="bookmark818"/>
      <w:r>
        <w:rPr>
          <w:rStyle w:val="Bodytext1"/>
        </w:rPr>
        <w:t xml:space="preserve">3 Wählen Sie die </w:t>
      </w:r>
      <w:r>
        <w:rPr>
          <w:rStyle w:val="Bodytext1"/>
          <w:b/>
        </w:rPr>
        <w:t xml:space="preserve">Referenznummer </w:t>
      </w:r>
      <w:r>
        <w:rPr>
          <w:rStyle w:val="Bodytext1"/>
        </w:rPr>
        <w:t>aus der Liste aus.</w:t>
      </w:r>
      <w:bookmarkEnd w:id="4194"/>
    </w:p>
    <w:p w:rsidR="00B77FFA" w:rsidRPr="00F1147D" w:rsidRDefault="00547E11">
      <w:pPr>
        <w:pStyle w:val="Heading410"/>
        <w:keepNext/>
        <w:keepLines/>
        <w:spacing w:after="480"/>
        <w:ind w:firstLine="720"/>
        <w:rPr>
          <w:sz w:val="22"/>
          <w:lang w:val="en-US"/>
        </w:rPr>
      </w:pPr>
      <w:bookmarkStart w:id="4195" w:name="bookmark819"/>
      <w:bookmarkStart w:id="4196" w:name="_Toc188612450"/>
      <w:bookmarkStart w:id="4197" w:name="_Toc188612603"/>
      <w:bookmarkStart w:id="4198" w:name="_Toc188612909"/>
      <w:bookmarkStart w:id="4199" w:name="_Toc188613062"/>
      <w:bookmarkStart w:id="4200" w:name="_Toc188613215"/>
      <w:bookmarkStart w:id="4201" w:name="_Toc188613368"/>
      <w:bookmarkStart w:id="4202" w:name="_Toc188613521"/>
      <w:bookmarkStart w:id="4203" w:name="_Toc188613674"/>
      <w:bookmarkStart w:id="4204" w:name="_Toc188613827"/>
      <w:bookmarkStart w:id="4205" w:name="_Toc188613980"/>
      <w:bookmarkStart w:id="4206" w:name="_Toc188614133"/>
      <w:bookmarkStart w:id="4207" w:name="_Toc188614286"/>
      <w:bookmarkStart w:id="4208" w:name="_Toc188614439"/>
      <w:bookmarkStart w:id="4209" w:name="_Toc188614592"/>
      <w:bookmarkStart w:id="4210" w:name="_Toc188614745"/>
      <w:bookmarkStart w:id="4211" w:name="_Toc188614898"/>
      <w:bookmarkStart w:id="4212" w:name="_Toc188615051"/>
      <w:bookmarkStart w:id="4213" w:name="_Toc188615204"/>
      <w:bookmarkStart w:id="4214" w:name="_Toc188615357"/>
      <w:bookmarkStart w:id="4215" w:name="_Toc188615510"/>
      <w:bookmarkStart w:id="4216" w:name="_Toc188615663"/>
      <w:bookmarkStart w:id="4217" w:name="_Toc188615816"/>
      <w:bookmarkStart w:id="4218" w:name="_Toc188615969"/>
      <w:bookmarkStart w:id="4219" w:name="_Toc188616139"/>
      <w:bookmarkStart w:id="4220" w:name="_Toc188616606"/>
      <w:r w:rsidRPr="00F1147D">
        <w:rPr>
          <w:rStyle w:val="Heading41"/>
          <w:rFonts w:ascii="Arial" w:eastAsia="Arial" w:hAnsi="Arial" w:cs="Arial"/>
          <w:b/>
          <w:color w:val="1E1E1E"/>
          <w:sz w:val="22"/>
          <w:lang w:val="en-US"/>
        </w:rPr>
        <w:t>Falllink hinzufügen</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rsidR="00B77FFA" w:rsidRPr="00F1147D" w:rsidRDefault="00547E11">
      <w:pPr>
        <w:pStyle w:val="Bodytext40"/>
        <w:pBdr>
          <w:top w:val="single" w:sz="4" w:space="0" w:color="auto"/>
          <w:left w:val="single" w:sz="4" w:space="0" w:color="auto"/>
          <w:bottom w:val="single" w:sz="4" w:space="0" w:color="auto"/>
          <w:right w:val="single" w:sz="4" w:space="0" w:color="auto"/>
        </w:pBdr>
        <w:spacing w:after="0"/>
        <w:ind w:firstLine="860"/>
        <w:rPr>
          <w:sz w:val="15"/>
          <w:lang w:val="en-US"/>
        </w:rPr>
      </w:pPr>
      <w:r w:rsidRPr="00F1147D">
        <w:rPr>
          <w:rStyle w:val="Bodytext4"/>
          <w:b/>
          <w:color w:val="636363"/>
          <w:sz w:val="15"/>
          <w:lang w:val="en-US"/>
        </w:rPr>
        <w:t xml:space="preserve">S0DA-PL-CZ-2O24-03-14-0001-1 </w:t>
      </w:r>
      <w:r w:rsidRPr="00F1147D">
        <w:rPr>
          <w:rStyle w:val="Bodytext4"/>
          <w:b/>
          <w:color w:val="4E4E4E"/>
          <w:sz w:val="15"/>
          <w:lang w:val="en-US"/>
        </w:rPr>
        <w:t xml:space="preserve">- </w:t>
      </w:r>
      <w:r w:rsidRPr="00F1147D">
        <w:rPr>
          <w:rStyle w:val="Bodytext4"/>
          <w:b/>
          <w:color w:val="636363"/>
          <w:sz w:val="15"/>
          <w:lang w:val="en-US"/>
        </w:rPr>
        <w:t>SoDA-Test ⁇</w:t>
      </w:r>
    </w:p>
    <w:p w:rsidR="00B77FFA" w:rsidRPr="00F1147D" w:rsidRDefault="00547E11">
      <w:pPr>
        <w:spacing w:line="1" w:lineRule="exact"/>
        <w:rPr>
          <w:lang w:val="en-US"/>
        </w:rPr>
        <w:sectPr w:rsidR="00B77FFA" w:rsidRPr="00F1147D">
          <w:type w:val="continuous"/>
          <w:pgSz w:w="11900" w:h="16840"/>
          <w:pgMar w:top="601" w:right="884" w:bottom="2023" w:left="1027" w:header="0" w:footer="3" w:gutter="0"/>
          <w:cols w:space="720"/>
          <w:noEndnote/>
          <w:docGrid w:linePitch="360"/>
        </w:sectPr>
      </w:pPr>
      <w:r>
        <w:rPr>
          <w:noProof/>
          <w:lang w:val="de-DE"/>
        </w:rPr>
        <w:drawing>
          <wp:anchor distT="127000" distB="0" distL="0" distR="0" simplePos="0" relativeHeight="125829463" behindDoc="0" locked="0" layoutInCell="1" allowOverlap="1">
            <wp:simplePos x="0" y="0"/>
            <wp:positionH relativeFrom="page">
              <wp:posOffset>3450590</wp:posOffset>
            </wp:positionH>
            <wp:positionV relativeFrom="paragraph">
              <wp:posOffset>127000</wp:posOffset>
            </wp:positionV>
            <wp:extent cx="975360" cy="365760"/>
            <wp:effectExtent l="0" t="0" r="0" b="0"/>
            <wp:wrapTopAndBottom/>
            <wp:docPr id="1524" name="Form 1524"/>
            <wp:cNvGraphicFramePr/>
            <a:graphic xmlns:a="http://schemas.openxmlformats.org/drawingml/2006/main">
              <a:graphicData uri="http://schemas.openxmlformats.org/drawingml/2006/picture">
                <pic:pic xmlns:pic="http://schemas.openxmlformats.org/drawingml/2006/picture">
                  <pic:nvPicPr>
                    <pic:cNvPr id="1525" name="Bilderbox 1525"/>
                    <pic:cNvPicPr/>
                  </pic:nvPicPr>
                  <pic:blipFill>
                    <a:blip r:embed="rId669"/>
                    <a:stretch/>
                  </pic:blipFill>
                  <pic:spPr>
                    <a:xfrm>
                      <a:off x="0" y="0"/>
                      <a:ext cx="975360" cy="365760"/>
                    </a:xfrm>
                    <a:prstGeom prst="rect">
                      <a:avLst/>
                    </a:prstGeom>
                  </pic:spPr>
                </pic:pic>
              </a:graphicData>
            </a:graphic>
          </wp:anchor>
        </w:drawing>
      </w:r>
    </w:p>
    <w:p w:rsidR="00B77FFA" w:rsidRPr="00F1147D" w:rsidRDefault="00B77FFA">
      <w:pPr>
        <w:spacing w:line="135" w:lineRule="exact"/>
        <w:rPr>
          <w:sz w:val="11"/>
          <w:lang w:val="en-US"/>
        </w:rPr>
      </w:pPr>
    </w:p>
    <w:p w:rsidR="00B77FFA" w:rsidRPr="00F1147D" w:rsidRDefault="00B77FFA">
      <w:pPr>
        <w:spacing w:line="1" w:lineRule="exact"/>
        <w:rPr>
          <w:lang w:val="en-US"/>
        </w:rPr>
        <w:sectPr w:rsidR="00B77FFA" w:rsidRPr="00F1147D">
          <w:type w:val="continuous"/>
          <w:pgSz w:w="11900" w:h="16840"/>
          <w:pgMar w:top="953" w:right="0" w:bottom="1871" w:left="0" w:header="0" w:footer="3" w:gutter="0"/>
          <w:cols w:space="720"/>
          <w:noEndnote/>
          <w:docGrid w:linePitch="360"/>
        </w:sectPr>
      </w:pPr>
    </w:p>
    <w:p w:rsidR="00B77FFA" w:rsidRDefault="00547E11">
      <w:pPr>
        <w:pStyle w:val="Bodytext10"/>
        <w:spacing w:after="360" w:line="240" w:lineRule="auto"/>
        <w:jc w:val="center"/>
      </w:pPr>
      <w:r>
        <w:rPr>
          <w:rStyle w:val="Bodytext1"/>
          <w:i/>
        </w:rPr>
        <w:t>Abbildung 381: Fall-Link hinzufügen: Speichern des ausgewählten Links</w:t>
      </w:r>
    </w:p>
    <w:p w:rsidR="00B77FFA" w:rsidRDefault="00547E11">
      <w:pPr>
        <w:pStyle w:val="Bodytext10"/>
        <w:spacing w:after="360" w:line="240" w:lineRule="auto"/>
        <w:ind w:firstLine="540"/>
      </w:pPr>
      <w:r>
        <w:rPr>
          <w:noProof/>
          <w:lang w:val="de-DE"/>
        </w:rPr>
        <mc:AlternateContent>
          <mc:Choice Requires="wps">
            <w:drawing>
              <wp:anchor distT="0" distB="0" distL="114300" distR="114300" simplePos="0" relativeHeight="125829464" behindDoc="0" locked="0" layoutInCell="1" allowOverlap="1">
                <wp:simplePos x="0" y="0"/>
                <wp:positionH relativeFrom="page">
                  <wp:posOffset>5687695</wp:posOffset>
                </wp:positionH>
                <wp:positionV relativeFrom="paragraph">
                  <wp:posOffset>406400</wp:posOffset>
                </wp:positionV>
                <wp:extent cx="770890" cy="133985"/>
                <wp:effectExtent l="0" t="0" r="0" b="0"/>
                <wp:wrapSquare wrapText="left"/>
                <wp:docPr id="1526" name="Form 1526"/>
                <wp:cNvGraphicFramePr/>
                <a:graphic xmlns:a="http://schemas.openxmlformats.org/drawingml/2006/main">
                  <a:graphicData uri="http://schemas.microsoft.com/office/word/2010/wordprocessingShape">
                    <wps:wsp>
                      <wps:cNvSpPr txBox="1"/>
                      <wps:spPr>
                        <a:xfrm>
                          <a:off x="0" y="0"/>
                          <a:ext cx="770890" cy="133985"/>
                        </a:xfrm>
                        <a:prstGeom prst="rect">
                          <a:avLst/>
                        </a:prstGeom>
                        <a:noFill/>
                      </wps:spPr>
                      <wps:txbx>
                        <w:txbxContent>
                          <w:p w:rsidR="00F1147D" w:rsidRDefault="00F1147D">
                            <w:pPr>
                              <w:pStyle w:val="Bodytext40"/>
                              <w:spacing w:after="0"/>
                              <w:ind w:firstLine="0"/>
                              <w:rPr>
                                <w:sz w:val="13"/>
                              </w:rPr>
                            </w:pPr>
                            <w:r>
                              <w:rPr>
                                <w:rStyle w:val="Bodytext4"/>
                                <w:color w:val="86818D"/>
                                <w:sz w:val="13"/>
                              </w:rPr>
                              <w:t>+ Falllink hinzufügen</w:t>
                            </w:r>
                          </w:p>
                        </w:txbxContent>
                      </wps:txbx>
                      <wps:bodyPr wrap="none" lIns="0" tIns="0" rIns="0" bIns="0"/>
                    </wps:wsp>
                  </a:graphicData>
                </a:graphic>
              </wp:anchor>
            </w:drawing>
          </mc:Choice>
          <mc:Fallback>
            <w:pict>
              <v:shape id="Form 1526" o:spid="_x0000_s1081" type="#_x0000_t202" style="position:absolute;left:0;text-align:left;margin-left:447.85pt;margin-top:32pt;width:60.7pt;height:10.55pt;z-index:1258294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" filled="f" stroked="f">
                <v:textbox inset="0,0,0,0">
                  <w:txbxContent>
                    <w:p w:rsidR="00F1147D" w:rsidRDefault="00F1147D">
                      <w:pPr>
                        <w:pStyle w:val="Bodytext40"/>
                        <w:spacing w:after="0"/>
                        <w:ind w:firstLine="0"/>
                        <w:rPr>
                          <w:sz w:val="13"/>
                        </w:rPr>
                      </w:pPr>
                      <w:r>
                        <w:rPr>
                          <w:rStyle w:val="Bodytext4"/>
                          <w:color w:val="86818D"/>
                          <w:sz w:val="13"/>
                        </w:rPr>
                        <w:t>+ Falllink hinzufügen</w:t>
                      </w:r>
                    </w:p>
                  </w:txbxContent>
                </v:textbox>
                <w10:wrap type="square" side="left" anchorx="page"/>
              </v:shape>
            </w:pict>
          </mc:Fallback>
        </mc:AlternateContent>
      </w:r>
      <w:bookmarkStart w:id="4221" w:name="bookmark821"/>
      <w:r>
        <w:rPr>
          <w:rStyle w:val="Bodytext1"/>
        </w:rPr>
        <w:t xml:space="preserve">4 Klicken Sie auf </w:t>
      </w:r>
      <w:r>
        <w:rPr>
          <w:rStyle w:val="Bodytext1"/>
          <w:b/>
        </w:rPr>
        <w:t>Speichern.</w:t>
      </w:r>
      <w:bookmarkEnd w:id="4221"/>
    </w:p>
    <w:p w:rsidR="00B77FFA" w:rsidRDefault="00547E11">
      <w:pPr>
        <w:pStyle w:val="Bodytext80"/>
        <w:spacing w:after="700"/>
        <w:ind w:left="0" w:firstLine="620"/>
        <w:rPr>
          <w:sz w:val="17"/>
        </w:rPr>
      </w:pPr>
      <w:r>
        <w:rPr>
          <w:rStyle w:val="Bodytext8"/>
          <w:b/>
          <w:color w:val="525252"/>
          <w:sz w:val="17"/>
        </w:rPr>
        <w:t xml:space="preserve">% </w:t>
      </w:r>
      <w:r>
        <w:rPr>
          <w:rStyle w:val="Bodytext8"/>
          <w:b/>
          <w:color w:val="7A7A7A"/>
          <w:sz w:val="17"/>
        </w:rPr>
        <w:t>Verbundene Fälle</w:t>
      </w:r>
    </w:p>
    <w:p w:rsidR="00B77FFA" w:rsidRDefault="00547E11">
      <w:pPr>
        <w:pStyle w:val="Bodytext40"/>
        <w:spacing w:after="500"/>
        <w:ind w:firstLine="900"/>
        <w:rPr>
          <w:sz w:val="13"/>
        </w:rPr>
      </w:pPr>
      <w:bookmarkStart w:id="4222" w:name="bookmark822"/>
      <w:r>
        <w:rPr>
          <w:rStyle w:val="Bodytext4"/>
          <w:b/>
          <w:color w:val="3A69AE"/>
          <w:sz w:val="13"/>
        </w:rPr>
        <w:t>S0DA-PL-CZ-2O24-03-14-0001 -1</w:t>
      </w:r>
      <w:bookmarkEnd w:id="4222"/>
    </w:p>
    <w:p w:rsidR="00B77FFA" w:rsidRDefault="00547E11">
      <w:pPr>
        <w:pStyle w:val="Bodytext10"/>
        <w:spacing w:after="420" w:line="240" w:lineRule="auto"/>
        <w:jc w:val="center"/>
        <w:sectPr w:rsidR="00B77FFA">
          <w:type w:val="continuous"/>
          <w:pgSz w:w="11900" w:h="16840"/>
          <w:pgMar w:top="953" w:right="884" w:bottom="1871" w:left="1027" w:header="0" w:footer="3" w:gutter="0"/>
          <w:cols w:space="720"/>
          <w:noEndnote/>
          <w:docGrid w:linePitch="360"/>
        </w:sectPr>
      </w:pPr>
      <w:r>
        <w:rPr>
          <w:rStyle w:val="Bodytext1"/>
          <w:i/>
        </w:rPr>
        <w:t>Abbildung 382: Verknüpfte Fälle werden angezeigt</w:t>
      </w:r>
    </w:p>
    <w:p w:rsidR="00B77FFA" w:rsidRDefault="00547E11">
      <w:pPr>
        <w:pStyle w:val="Bodytext10"/>
        <w:spacing w:after="500" w:line="240" w:lineRule="auto"/>
        <w:ind w:firstLine="520"/>
      </w:pPr>
      <w:r>
        <w:rPr>
          <w:rStyle w:val="Bodytext1"/>
        </w:rPr>
        <w:t>5 Die Referenz wird dem Abschnitt hinzugefügt und automatisch gespeichert.</w:t>
      </w:r>
    </w:p>
    <w:p w:rsidR="00B77FFA" w:rsidRDefault="00547E11" w:rsidP="000D6DC7">
      <w:pPr>
        <w:pStyle w:val="Bodytext10"/>
        <w:numPr>
          <w:ilvl w:val="4"/>
          <w:numId w:val="130"/>
        </w:numPr>
        <w:tabs>
          <w:tab w:val="left" w:pos="1947"/>
        </w:tabs>
        <w:spacing w:after="300" w:line="240" w:lineRule="auto"/>
        <w:ind w:firstLine="520"/>
        <w:jc w:val="both"/>
      </w:pPr>
      <w:r>
        <w:rPr>
          <w:rStyle w:val="Bodytext1"/>
        </w:rPr>
        <w:t>Löschen verknüpfter Fälle</w:t>
      </w:r>
    </w:p>
    <w:p w:rsidR="00B77FFA" w:rsidRDefault="00547E11">
      <w:pPr>
        <w:pStyle w:val="Bodytext80"/>
        <w:tabs>
          <w:tab w:val="left" w:pos="7915"/>
        </w:tabs>
        <w:ind w:left="0"/>
        <w:rPr>
          <w:sz w:val="13"/>
        </w:rPr>
      </w:pPr>
      <w:r>
        <w:rPr>
          <w:rStyle w:val="Bodytext8"/>
          <w:b/>
          <w:color w:val="525252"/>
          <w:sz w:val="17"/>
          <w:u w:val="single"/>
        </w:rPr>
        <w:t xml:space="preserve">% </w:t>
      </w:r>
      <w:r>
        <w:rPr>
          <w:rStyle w:val="Bodytext8"/>
          <w:b/>
          <w:color w:val="86818D"/>
          <w:sz w:val="17"/>
          <w:u w:val="single"/>
        </w:rPr>
        <w:t xml:space="preserve">Verbundene Fälle </w:t>
      </w:r>
      <w:r>
        <w:rPr>
          <w:rStyle w:val="Bodytext8"/>
          <w:color w:val="86818D"/>
          <w:sz w:val="13"/>
          <w:u w:val="single"/>
        </w:rPr>
        <w:t xml:space="preserve">+ Falllink  </w:t>
      </w:r>
      <w:r>
        <w:rPr>
          <w:rStyle w:val="Bodytext8"/>
          <w:color w:val="AD9D97"/>
          <w:sz w:val="13"/>
          <w:u w:val="single"/>
        </w:rPr>
        <w:t xml:space="preserve">hinzufügen </w:t>
      </w:r>
    </w:p>
    <w:p w:rsidR="00B77FFA" w:rsidRDefault="00547E11">
      <w:pPr>
        <w:pStyle w:val="Bodytext40"/>
        <w:tabs>
          <w:tab w:val="left" w:pos="8709"/>
        </w:tabs>
        <w:spacing w:after="0"/>
        <w:ind w:firstLine="880"/>
        <w:rPr>
          <w:sz w:val="13"/>
        </w:rPr>
      </w:pPr>
      <w:r>
        <w:rPr>
          <w:rStyle w:val="Bodytext4"/>
          <w:b/>
          <w:color w:val="3A69AE"/>
          <w:sz w:val="13"/>
        </w:rPr>
        <w:t>S0DA-PL-CZ-2O24-03-14-0001-1</w:t>
      </w:r>
      <w:r>
        <w:rPr>
          <w:rStyle w:val="Bodytext4"/>
          <w:b/>
          <w:sz w:val="13"/>
        </w:rPr>
        <w:t>©</w:t>
      </w:r>
    </w:p>
    <w:p w:rsidR="00B77FFA" w:rsidRDefault="00547E11">
      <w:pPr>
        <w:pStyle w:val="Heading110"/>
        <w:keepNext/>
        <w:keepLines/>
        <w:spacing w:after="360" w:line="180" w:lineRule="auto"/>
        <w:ind w:right="1000" w:firstLine="0"/>
        <w:jc w:val="right"/>
      </w:pPr>
      <w:bookmarkStart w:id="4223" w:name="bookmark823"/>
      <w:bookmarkStart w:id="4224" w:name="_Toc188612451"/>
      <w:bookmarkStart w:id="4225" w:name="_Toc188612604"/>
      <w:bookmarkStart w:id="4226" w:name="_Toc188612910"/>
      <w:bookmarkStart w:id="4227" w:name="_Toc188613063"/>
      <w:bookmarkStart w:id="4228" w:name="_Toc188613216"/>
      <w:bookmarkStart w:id="4229" w:name="_Toc188613369"/>
      <w:bookmarkStart w:id="4230" w:name="_Toc188613522"/>
      <w:bookmarkStart w:id="4231" w:name="_Toc188613675"/>
      <w:bookmarkStart w:id="4232" w:name="_Toc188613828"/>
      <w:bookmarkStart w:id="4233" w:name="_Toc188613981"/>
      <w:bookmarkStart w:id="4234" w:name="_Toc188614134"/>
      <w:bookmarkStart w:id="4235" w:name="_Toc188614287"/>
      <w:bookmarkStart w:id="4236" w:name="_Toc188614440"/>
      <w:bookmarkStart w:id="4237" w:name="_Toc188614593"/>
      <w:bookmarkStart w:id="4238" w:name="_Toc188614746"/>
      <w:bookmarkStart w:id="4239" w:name="_Toc188614899"/>
      <w:bookmarkStart w:id="4240" w:name="_Toc188615052"/>
      <w:bookmarkStart w:id="4241" w:name="_Toc188615205"/>
      <w:bookmarkStart w:id="4242" w:name="_Toc188615358"/>
      <w:bookmarkStart w:id="4243" w:name="_Toc188615511"/>
      <w:bookmarkStart w:id="4244" w:name="_Toc188615664"/>
      <w:bookmarkStart w:id="4245" w:name="_Toc188615817"/>
      <w:bookmarkStart w:id="4246" w:name="_Toc188615970"/>
      <w:bookmarkStart w:id="4247" w:name="_Toc188616140"/>
      <w:bookmarkStart w:id="4248" w:name="_Toc188616607"/>
      <w:r>
        <w:rPr>
          <w:rStyle w:val="Heading11"/>
          <w:color w:val="70AC46"/>
        </w:rPr>
        <w:t>© -</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p w:rsidR="00B77FFA" w:rsidRDefault="00547E11">
      <w:pPr>
        <w:pStyle w:val="Bodytext10"/>
        <w:spacing w:after="240"/>
        <w:jc w:val="center"/>
      </w:pPr>
      <w:r>
        <w:rPr>
          <w:rStyle w:val="Bodytext1"/>
          <w:i/>
        </w:rPr>
        <w:t>Abbildung 383: Verknüpfte Verweise entfernen</w:t>
      </w:r>
    </w:p>
    <w:p w:rsidR="00B77FFA" w:rsidRDefault="00547E11">
      <w:pPr>
        <w:pStyle w:val="Bodytext10"/>
        <w:spacing w:after="0" w:line="318" w:lineRule="exact"/>
        <w:ind w:firstLine="520"/>
      </w:pPr>
      <w:bookmarkStart w:id="4249" w:name="bookmark825"/>
      <w:r>
        <w:rPr>
          <w:rStyle w:val="Bodytext1"/>
          <w:rFonts w:ascii="Cambria Math" w:eastAsia="Cambria Math" w:hAnsi="Cambria Math" w:cs="Cambria Math"/>
          <w:i/>
        </w:rPr>
        <w:t xml:space="preserve">6 </w:t>
      </w:r>
      <w:r>
        <w:rPr>
          <w:rStyle w:val="Bodytext1"/>
          <w:i/>
        </w:rPr>
        <w:t>Sie können verknüpfte Verweise entfernen, indem Sie auf das Papierkorbsymbol klicken.</w:t>
      </w:r>
      <w:bookmarkEnd w:id="4249"/>
    </w:p>
    <w:p w:rsidR="00B77FFA" w:rsidRDefault="00547E11">
      <w:pPr>
        <w:pStyle w:val="Heading410"/>
        <w:keepNext/>
        <w:keepLines/>
        <w:spacing w:line="276" w:lineRule="auto"/>
        <w:ind w:firstLine="600"/>
      </w:pPr>
      <w:bookmarkStart w:id="4250" w:name="bookmark826"/>
      <w:bookmarkStart w:id="4251" w:name="_Toc188612452"/>
      <w:bookmarkStart w:id="4252" w:name="_Toc188612605"/>
      <w:bookmarkStart w:id="4253" w:name="_Toc188612911"/>
      <w:bookmarkStart w:id="4254" w:name="_Toc188613064"/>
      <w:bookmarkStart w:id="4255" w:name="_Toc188613217"/>
      <w:bookmarkStart w:id="4256" w:name="_Toc188613370"/>
      <w:bookmarkStart w:id="4257" w:name="_Toc188613523"/>
      <w:bookmarkStart w:id="4258" w:name="_Toc188613676"/>
      <w:bookmarkStart w:id="4259" w:name="_Toc188613829"/>
      <w:bookmarkStart w:id="4260" w:name="_Toc188613982"/>
      <w:bookmarkStart w:id="4261" w:name="_Toc188614135"/>
      <w:bookmarkStart w:id="4262" w:name="_Toc188614288"/>
      <w:bookmarkStart w:id="4263" w:name="_Toc188614441"/>
      <w:bookmarkStart w:id="4264" w:name="_Toc188614594"/>
      <w:bookmarkStart w:id="4265" w:name="_Toc188614747"/>
      <w:bookmarkStart w:id="4266" w:name="_Toc188614900"/>
      <w:bookmarkStart w:id="4267" w:name="_Toc188615053"/>
      <w:bookmarkStart w:id="4268" w:name="_Toc188615206"/>
      <w:bookmarkStart w:id="4269" w:name="_Toc188615359"/>
      <w:bookmarkStart w:id="4270" w:name="_Toc188615512"/>
      <w:bookmarkStart w:id="4271" w:name="_Toc188615665"/>
      <w:bookmarkStart w:id="4272" w:name="_Toc188615818"/>
      <w:bookmarkStart w:id="4273" w:name="_Toc188615971"/>
      <w:bookmarkStart w:id="4274" w:name="_Toc188616141"/>
      <w:bookmarkStart w:id="4275" w:name="_Toc188616608"/>
      <w:r>
        <w:rPr>
          <w:rStyle w:val="Heading41"/>
          <w:b/>
          <w:color w:val="FF0000"/>
        </w:rPr>
        <w:t>HINWEIS:</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p>
    <w:p w:rsidR="00B77FFA" w:rsidRDefault="00547E11" w:rsidP="000D6DC7">
      <w:pPr>
        <w:pStyle w:val="Bodytext10"/>
        <w:numPr>
          <w:ilvl w:val="0"/>
          <w:numId w:val="132"/>
        </w:numPr>
        <w:tabs>
          <w:tab w:val="left" w:pos="861"/>
        </w:tabs>
        <w:spacing w:after="0"/>
        <w:ind w:firstLine="520"/>
      </w:pPr>
      <w:r>
        <w:rPr>
          <w:rStyle w:val="Bodytext1"/>
        </w:rPr>
        <w:t>Verweise auf andere Fälle werden nicht an andere zuständige Behörden übermittelt.</w:t>
      </w:r>
    </w:p>
    <w:p w:rsidR="00B77FFA" w:rsidRDefault="00547E11" w:rsidP="000D6DC7">
      <w:pPr>
        <w:pStyle w:val="Bodytext10"/>
        <w:numPr>
          <w:ilvl w:val="0"/>
          <w:numId w:val="132"/>
        </w:numPr>
        <w:tabs>
          <w:tab w:val="left" w:pos="898"/>
        </w:tabs>
        <w:spacing w:after="0"/>
        <w:ind w:left="880" w:hanging="340"/>
      </w:pPr>
      <w:r>
        <w:rPr>
          <w:rStyle w:val="Bodytext1"/>
        </w:rPr>
        <w:t>Eine Verknüpfung mit bestehenden Fällen in der Referenzimplementierung oder mit externen „Papierfällen“ ist möglich. Die Referenz ist ein Freitext, der es Praktikern ermöglicht, ihre benutzerdefinierten Referenzen einzugeben.</w:t>
      </w:r>
    </w:p>
    <w:p w:rsidR="00B77FFA" w:rsidRDefault="00547E11" w:rsidP="000D6DC7">
      <w:pPr>
        <w:pStyle w:val="Bodytext10"/>
        <w:numPr>
          <w:ilvl w:val="0"/>
          <w:numId w:val="132"/>
        </w:numPr>
        <w:tabs>
          <w:tab w:val="left" w:pos="894"/>
        </w:tabs>
        <w:spacing w:after="0"/>
        <w:ind w:left="880" w:hanging="340"/>
      </w:pPr>
      <w:r>
        <w:rPr>
          <w:rStyle w:val="Bodytext1"/>
        </w:rPr>
        <w:t>Wenn eine bereits im Portal vorhandene Referenz hinzugefügt wird, kann der verknüpfte Fall leicht abgerufen und geöffnet werden.</w:t>
      </w:r>
    </w:p>
    <w:p w:rsidR="00B77FFA" w:rsidRDefault="00547E11" w:rsidP="000D6DC7">
      <w:pPr>
        <w:pStyle w:val="Bodytext10"/>
        <w:numPr>
          <w:ilvl w:val="0"/>
          <w:numId w:val="132"/>
        </w:numPr>
        <w:tabs>
          <w:tab w:val="left" w:pos="903"/>
        </w:tabs>
        <w:spacing w:after="360"/>
        <w:ind w:left="880" w:hanging="340"/>
      </w:pPr>
      <w:bookmarkStart w:id="4276" w:name="bookmark828"/>
      <w:r>
        <w:rPr>
          <w:rStyle w:val="Bodytext1"/>
        </w:rPr>
        <w:t>Das Hinzufügen dieser Verweise kann Links zu anderen SoDs/ToEs und/oder anderen externen Quellen enthalten.</w:t>
      </w:r>
      <w:bookmarkEnd w:id="4276"/>
    </w:p>
    <w:p w:rsidR="00B77FFA" w:rsidRDefault="00547E11" w:rsidP="000D6DC7">
      <w:pPr>
        <w:pStyle w:val="Heading410"/>
        <w:keepNext/>
        <w:keepLines/>
        <w:numPr>
          <w:ilvl w:val="2"/>
          <w:numId w:val="133"/>
        </w:numPr>
        <w:tabs>
          <w:tab w:val="left" w:pos="1947"/>
          <w:tab w:val="left" w:pos="1950"/>
        </w:tabs>
        <w:spacing w:after="140"/>
        <w:ind w:firstLine="520"/>
        <w:jc w:val="both"/>
      </w:pPr>
      <w:bookmarkStart w:id="4277" w:name="_Toc188612453"/>
      <w:bookmarkStart w:id="4278" w:name="_Toc188612606"/>
      <w:bookmarkStart w:id="4279" w:name="_Toc188612912"/>
      <w:bookmarkStart w:id="4280" w:name="_Toc188613065"/>
      <w:bookmarkStart w:id="4281" w:name="_Toc188613218"/>
      <w:bookmarkStart w:id="4282" w:name="_Toc188613371"/>
      <w:bookmarkStart w:id="4283" w:name="_Toc188613524"/>
      <w:bookmarkStart w:id="4284" w:name="_Toc188613677"/>
      <w:bookmarkStart w:id="4285" w:name="_Toc188613830"/>
      <w:bookmarkStart w:id="4286" w:name="_Toc188613983"/>
      <w:bookmarkStart w:id="4287" w:name="_Toc188614136"/>
      <w:bookmarkStart w:id="4288" w:name="_Toc188614289"/>
      <w:bookmarkStart w:id="4289" w:name="_Toc188614442"/>
      <w:bookmarkStart w:id="4290" w:name="_Toc188614595"/>
      <w:bookmarkStart w:id="4291" w:name="_Toc188614748"/>
      <w:bookmarkStart w:id="4292" w:name="_Toc188614901"/>
      <w:bookmarkStart w:id="4293" w:name="_Toc188615054"/>
      <w:bookmarkStart w:id="4294" w:name="_Toc188615207"/>
      <w:bookmarkStart w:id="4295" w:name="_Toc188615360"/>
      <w:bookmarkStart w:id="4296" w:name="_Toc188615513"/>
      <w:bookmarkStart w:id="4297" w:name="_Toc188615666"/>
      <w:bookmarkStart w:id="4298" w:name="_Toc188615819"/>
      <w:bookmarkStart w:id="4299" w:name="_Toc188615972"/>
      <w:bookmarkStart w:id="4300" w:name="_Toc188616142"/>
      <w:bookmarkStart w:id="4301" w:name="_Toc188616609"/>
      <w:r>
        <w:rPr>
          <w:rStyle w:val="Heading41"/>
          <w:b/>
        </w:rPr>
        <w:t>Ereignis- &amp;-Nachrichten-Zeitleiste</w:t>
      </w:r>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rsidR="00B77FFA" w:rsidRDefault="00547E11">
      <w:pPr>
        <w:pStyle w:val="Picturecaption10"/>
      </w:pPr>
      <w:r>
        <w:rPr>
          <w:rStyle w:val="Picturecaption1"/>
        </w:rPr>
        <w:t>Diese Registerkarte ist für alle Fälle sichtbar, einschließlich Entwürfen, ausgestellten und eingegangenen Fällen.</w:t>
      </w:r>
    </w:p>
    <w:p w:rsidR="00B77FFA" w:rsidRDefault="00547E11">
      <w:pPr>
        <w:jc w:val="center"/>
        <w:rPr>
          <w:sz w:val="2"/>
        </w:rPr>
      </w:pPr>
      <w:r>
        <w:rPr>
          <w:noProof/>
          <w:lang w:val="de-DE"/>
        </w:rPr>
        <w:drawing>
          <wp:inline distT="0" distB="0" distL="0" distR="0">
            <wp:extent cx="5620385" cy="2822575"/>
            <wp:effectExtent l="0" t="0" r="0" b="0"/>
            <wp:docPr id="1528" name="Picutre 1528"/>
            <wp:cNvGraphicFramePr/>
            <a:graphic xmlns:a="http://schemas.openxmlformats.org/drawingml/2006/main">
              <a:graphicData uri="http://schemas.openxmlformats.org/drawingml/2006/picture">
                <pic:pic xmlns:pic="http://schemas.openxmlformats.org/drawingml/2006/picture">
                  <pic:nvPicPr>
                    <pic:cNvPr id="1528" name="Bild 1528"/>
                    <pic:cNvPicPr/>
                  </pic:nvPicPr>
                  <pic:blipFill>
                    <a:blip r:embed="rId670"/>
                    <a:stretch/>
                  </pic:blipFill>
                  <pic:spPr>
                    <a:xfrm>
                      <a:off x="0" y="0"/>
                      <a:ext cx="5620385" cy="2822575"/>
                    </a:xfrm>
                    <a:prstGeom prst="rect">
                      <a:avLst/>
                    </a:prstGeom>
                  </pic:spPr>
                </pic:pic>
              </a:graphicData>
            </a:graphic>
          </wp:inline>
        </w:drawing>
      </w:r>
    </w:p>
    <w:p w:rsidR="00B77FFA" w:rsidRDefault="00547E11">
      <w:pPr>
        <w:pStyle w:val="Picturecaption10"/>
        <w:ind w:left="1838"/>
        <w:sectPr w:rsidR="00B77FFA">
          <w:headerReference w:type="even" r:id="rId671"/>
          <w:headerReference w:type="default" r:id="rId672"/>
          <w:footerReference w:type="even" r:id="rId673"/>
          <w:footerReference w:type="default" r:id="rId674"/>
          <w:pgSz w:w="11900" w:h="16840"/>
          <w:pgMar w:top="953" w:right="884" w:bottom="1871" w:left="1027" w:header="0" w:footer="3" w:gutter="0"/>
          <w:cols w:space="720"/>
          <w:noEndnote/>
          <w:docGrid w:linePitch="360"/>
        </w:sectPr>
      </w:pPr>
      <w:bookmarkStart w:id="4302" w:name="bookmark831"/>
      <w:r>
        <w:rPr>
          <w:rStyle w:val="Picturecaption1"/>
          <w:i/>
        </w:rPr>
        <w:t>Abbildung 384: Ereignis- &amp;-Nachrichten-Zeitleiste: Überblick</w:t>
      </w:r>
      <w:bookmarkEnd w:id="4302"/>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lastRenderedPageBreak/>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679" w:line="1" w:lineRule="exact"/>
      </w:pPr>
    </w:p>
    <w:p w:rsidR="00B77FFA" w:rsidRDefault="00547E11">
      <w:pPr>
        <w:pStyle w:val="Bodytext10"/>
        <w:spacing w:after="80"/>
        <w:ind w:firstLine="540"/>
      </w:pPr>
      <w:r>
        <w:rPr>
          <w:rStyle w:val="Bodytext1"/>
        </w:rPr>
        <w:t>Es enthält eine Zeitleiste mit:</w:t>
      </w:r>
    </w:p>
    <w:p w:rsidR="00B77FFA" w:rsidRDefault="00547E11" w:rsidP="000D6DC7">
      <w:pPr>
        <w:pStyle w:val="Bodytext10"/>
        <w:numPr>
          <w:ilvl w:val="0"/>
          <w:numId w:val="134"/>
        </w:numPr>
        <w:tabs>
          <w:tab w:val="left" w:pos="1265"/>
        </w:tabs>
        <w:spacing w:after="0" w:line="158" w:lineRule="auto"/>
        <w:ind w:firstLine="900"/>
      </w:pPr>
      <w:r>
        <w:rPr>
          <w:rStyle w:val="Bodytext1"/>
        </w:rPr>
        <w:t>Statusänderungen.</w:t>
      </w:r>
    </w:p>
    <w:p w:rsidR="00B77FFA" w:rsidRDefault="00547E11" w:rsidP="000D6DC7">
      <w:pPr>
        <w:pStyle w:val="Bodytext10"/>
        <w:numPr>
          <w:ilvl w:val="0"/>
          <w:numId w:val="134"/>
        </w:numPr>
        <w:tabs>
          <w:tab w:val="left" w:pos="1265"/>
        </w:tabs>
        <w:spacing w:after="0" w:line="233" w:lineRule="auto"/>
        <w:ind w:left="1260" w:hanging="360"/>
        <w:jc w:val="both"/>
      </w:pPr>
      <w:r>
        <w:rPr>
          <w:rStyle w:val="Bodytext1"/>
        </w:rPr>
        <w:t>Nachrichten, die innerhalb eines Falls zwischen Behörden ausgetauscht werden. Für die ausstellende Seite ist die gesamte Kommunikation mit allen ausführenden Behörden sichtbar. Für die Ausführungsseite sind Nachrichten, die von anderen ausführenden Behörden gesendet wurden, und Kommentare, die von anderen ausführenden Behörden hinzugefügt wurden, nicht sichtbar.</w:t>
      </w:r>
    </w:p>
    <w:p w:rsidR="00B77FFA" w:rsidRDefault="00547E11" w:rsidP="000D6DC7">
      <w:pPr>
        <w:pStyle w:val="Bodytext10"/>
        <w:numPr>
          <w:ilvl w:val="0"/>
          <w:numId w:val="134"/>
        </w:numPr>
        <w:tabs>
          <w:tab w:val="left" w:pos="1265"/>
        </w:tabs>
        <w:spacing w:after="0" w:line="158" w:lineRule="auto"/>
        <w:ind w:firstLine="900"/>
      </w:pPr>
      <w:r>
        <w:rPr>
          <w:rStyle w:val="Bodytext1"/>
        </w:rPr>
        <w:t>Kommentare lokaler Nutzer (nicht übermittelt).</w:t>
      </w:r>
    </w:p>
    <w:p w:rsidR="00B77FFA" w:rsidRDefault="00547E11" w:rsidP="000D6DC7">
      <w:pPr>
        <w:pStyle w:val="Bodytext10"/>
        <w:numPr>
          <w:ilvl w:val="0"/>
          <w:numId w:val="134"/>
        </w:numPr>
        <w:tabs>
          <w:tab w:val="left" w:pos="1265"/>
        </w:tabs>
        <w:spacing w:after="540" w:line="202" w:lineRule="auto"/>
        <w:ind w:left="1260" w:hanging="360"/>
        <w:jc w:val="both"/>
      </w:pPr>
      <w:r>
        <w:rPr>
          <w:rStyle w:val="Bodytext1"/>
        </w:rPr>
        <w:t>Bestätigung, dass eine gesendete Nachricht ihr Ziel erfolgreich erreicht hat (grünes Häkchen).</w:t>
      </w:r>
    </w:p>
    <w:p w:rsidR="00B77FFA" w:rsidRDefault="00547E11">
      <w:pPr>
        <w:pStyle w:val="Bodytext40"/>
        <w:tabs>
          <w:tab w:val="left" w:pos="3439"/>
        </w:tabs>
        <w:spacing w:after="220"/>
        <w:ind w:left="1500" w:firstLine="0"/>
        <w:rPr>
          <w:sz w:val="13"/>
        </w:rPr>
      </w:pPr>
      <w:r>
        <w:rPr>
          <w:rStyle w:val="Bodytext4"/>
          <w:sz w:val="13"/>
        </w:rPr>
        <w:t>20/03/2024 14:20</w:t>
      </w:r>
      <w:r>
        <w:rPr>
          <w:rStyle w:val="Bodytext4"/>
          <w:sz w:val="13"/>
        </w:rPr>
        <w:tab/>
        <w:t xml:space="preserve">(Zustellung </w:t>
      </w:r>
      <w:r>
        <w:rPr>
          <w:rStyle w:val="Bodytext4"/>
          <w:sz w:val="13"/>
          <w:u w:val="single"/>
        </w:rPr>
        <w:t>von Schriftstücken (SOD B)J</w:t>
      </w:r>
    </w:p>
    <w:p w:rsidR="00B77FFA" w:rsidRDefault="00547E11">
      <w:pPr>
        <w:pStyle w:val="Bodytext40"/>
        <w:spacing w:after="160"/>
        <w:ind w:left="3460" w:firstLine="0"/>
        <w:rPr>
          <w:sz w:val="13"/>
        </w:rPr>
      </w:pPr>
      <w:r>
        <w:rPr>
          <w:rStyle w:val="Bodytext4"/>
          <w:sz w:val="13"/>
        </w:rPr>
        <w:t xml:space="preserve">Gesendet </w:t>
      </w:r>
      <w:r>
        <w:rPr>
          <w:rStyle w:val="Bodytext4"/>
          <w:color w:val="4E4E4E"/>
          <w:sz w:val="13"/>
        </w:rPr>
        <w:t>an Auth2</w:t>
      </w:r>
    </w:p>
    <w:p w:rsidR="00B77FFA" w:rsidRDefault="00547E11">
      <w:pPr>
        <w:pStyle w:val="Bodytext80"/>
        <w:spacing w:after="280"/>
        <w:ind w:left="3460" w:firstLine="0"/>
      </w:pPr>
      <w:r>
        <w:rPr>
          <w:rStyle w:val="Bodytext8"/>
          <w:b/>
        </w:rPr>
        <w:t>Dokument, pdf</w:t>
      </w:r>
    </w:p>
    <w:p w:rsidR="00B77FFA" w:rsidRDefault="00547E11">
      <w:pPr>
        <w:pStyle w:val="Bodytext10"/>
        <w:spacing w:after="160" w:line="264" w:lineRule="auto"/>
        <w:jc w:val="center"/>
      </w:pPr>
      <w:bookmarkStart w:id="4303" w:name="bookmark832"/>
      <w:r>
        <w:rPr>
          <w:rStyle w:val="Bodytext1"/>
          <w:i/>
        </w:rPr>
        <w:t>Abbildung 385: Ereignis- und Nachrichten-Zeitleiste: Bestätigung, dass eine gesendete Nachricht</w:t>
      </w:r>
      <w:r>
        <w:rPr>
          <w:rStyle w:val="Bodytext1"/>
          <w:i/>
        </w:rPr>
        <w:br/>
        <w:t>Ihr Ziel erfolgreich erreicht</w:t>
      </w:r>
      <w:bookmarkEnd w:id="4303"/>
    </w:p>
    <w:p w:rsidR="00B77FFA" w:rsidRDefault="00547E11" w:rsidP="000D6DC7">
      <w:pPr>
        <w:pStyle w:val="Bodytext10"/>
        <w:numPr>
          <w:ilvl w:val="0"/>
          <w:numId w:val="134"/>
        </w:numPr>
        <w:tabs>
          <w:tab w:val="left" w:pos="1265"/>
        </w:tabs>
        <w:spacing w:after="460" w:line="197" w:lineRule="auto"/>
        <w:ind w:left="1260" w:hanging="360"/>
        <w:jc w:val="both"/>
      </w:pPr>
      <w:r>
        <w:rPr>
          <w:rStyle w:val="Bodytext1"/>
        </w:rPr>
        <w:t>Wenn eine Nachricht nicht am Zielort ankommt,wird</w:t>
      </w:r>
      <w:r>
        <w:rPr>
          <w:rStyle w:val="Bodytext1"/>
          <w:color w:val="881798"/>
        </w:rPr>
        <w:t xml:space="preserve"> </w:t>
      </w:r>
      <w:r>
        <w:rPr>
          <w:rStyle w:val="Bodytext1"/>
        </w:rPr>
        <w:t>nach automatischen drei erneuten Senden eine rot gefärbte Nachricht mit der Option zum erneuten Senden durch den Benutzer mit der Rolle Absender angezeigt.</w:t>
      </w:r>
    </w:p>
    <w:p w:rsidR="00B77FFA" w:rsidRDefault="00547E11">
      <w:pPr>
        <w:pStyle w:val="Bodytext10"/>
        <w:spacing w:after="160" w:line="240" w:lineRule="auto"/>
        <w:ind w:firstLine="540"/>
        <w:rPr>
          <w:sz w:val="26"/>
        </w:rPr>
      </w:pPr>
      <w:bookmarkStart w:id="4304" w:name="bookmark833"/>
      <w:r>
        <w:rPr>
          <w:rStyle w:val="Bodytext1"/>
          <w:b/>
          <w:sz w:val="26"/>
        </w:rPr>
        <w:t>10.17. Zuweisen von Benutzern zu einem Fall</w:t>
      </w:r>
      <w:bookmarkEnd w:id="4304"/>
    </w:p>
    <w:p w:rsidR="00B77FFA" w:rsidRDefault="00547E11">
      <w:pPr>
        <w:pStyle w:val="Bodytext10"/>
        <w:spacing w:after="220" w:line="264" w:lineRule="auto"/>
        <w:ind w:left="540"/>
        <w:jc w:val="both"/>
      </w:pPr>
      <w:r>
        <w:rPr>
          <w:rStyle w:val="Bodytext1"/>
        </w:rPr>
        <w:t>Der „Aufsichtsrat“ ist eine privilegierte Rolle, die alle Fälle innerhalb ihrer Zuständigkeit sehen kann. Der „Zuweisende“ ist eine Rolle, die der Zuweisung von Nutzern zu den Fällen gewidmet ist. Benutzer mit diesen Rollen weisen Benutzern einen Fall zu, damit sie den internen Workflow verwalten können. Der „Aufsichtsrat“ weist einem Fall geeignete Nutzer zu, so dass der Zugang zu einem Fall auf die benannte(n) Person(en) beschränkt ist und die Vertraulichkeit stets gewahrt bleibt.</w:t>
      </w:r>
    </w:p>
    <w:p w:rsidR="00B77FFA" w:rsidRDefault="00547E11">
      <w:pPr>
        <w:pStyle w:val="Bodytext10"/>
        <w:spacing w:after="220" w:line="264" w:lineRule="auto"/>
        <w:ind w:left="540"/>
        <w:jc w:val="both"/>
      </w:pPr>
      <w:r>
        <w:rPr>
          <w:rStyle w:val="Bodytext1"/>
        </w:rPr>
        <w:t>Praktiker mit Supervisor-Rolle können Benutzer jederzeit allen Fällen in ihrer Autorität (ausgestellten, empfangenen und Entwürfen) zuweisen. Praktizierende mit Assigner-Rolle können Benutzer den Fällen auf der ausführenden Seite zuweisen.</w:t>
      </w:r>
    </w:p>
    <w:p w:rsidR="00B77FFA" w:rsidRDefault="00547E11">
      <w:pPr>
        <w:pStyle w:val="Bodytext10"/>
        <w:spacing w:after="540" w:line="264" w:lineRule="auto"/>
        <w:ind w:firstLine="540"/>
      </w:pPr>
      <w:r>
        <w:rPr>
          <w:rStyle w:val="Bodytext1"/>
        </w:rPr>
        <w:t>Außerdem kann der „Autor“ Benutzer verwalten, jedoch nur für Fälle, die dieser Benutzer erstellt.</w:t>
      </w:r>
    </w:p>
    <w:p w:rsidR="00B77FFA" w:rsidRDefault="00547E11">
      <w:pPr>
        <w:pStyle w:val="Bodytext10"/>
        <w:spacing w:after="540" w:line="264" w:lineRule="auto"/>
        <w:ind w:left="540"/>
        <w:jc w:val="both"/>
      </w:pPr>
      <w:r>
        <w:rPr>
          <w:rStyle w:val="Bodytext1"/>
        </w:rPr>
        <w:t>Benutzer mit Autoren-, Gutachter-, Absender-, Gast-/Viewer-Rollen in ihrer Behörde sehen nur Fälle, denen sie zugewiesen wurden, und haben keinen Zugriff auf andere Fälle, die von ihrer Behörde verwaltet werden.</w:t>
      </w:r>
    </w:p>
    <w:p w:rsidR="00B77FFA" w:rsidRDefault="00547E11">
      <w:pPr>
        <w:pStyle w:val="Bodytext10"/>
        <w:spacing w:after="220" w:line="264" w:lineRule="auto"/>
        <w:ind w:left="540"/>
        <w:jc w:val="both"/>
      </w:pPr>
      <w:r>
        <w:rPr>
          <w:rStyle w:val="Bodytext1"/>
        </w:rPr>
        <w:lastRenderedPageBreak/>
        <w:t>Darüber hinaus gibt es nur aus Sicht der ausführenden Seite auch die Rolle eines Dispatchers, der Fälle an andere Behörden weiterleiten kann (diese Rolle sollte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pPr>
        <w:pStyle w:val="Bodytext10"/>
        <w:spacing w:after="340" w:line="266" w:lineRule="auto"/>
        <w:ind w:left="540"/>
      </w:pPr>
      <w:r>
        <w:rPr>
          <w:rStyle w:val="Bodytext1"/>
        </w:rPr>
        <w:t>Nutzer in den Mitgliedstaaten, in denen die Entsendebehörden tätig sind; dies ist in den Mitgliedstaaten, die über keine solchen Behörden verfügen, nicht erforderlich).</w:t>
      </w:r>
    </w:p>
    <w:p w:rsidR="00B77FFA" w:rsidRDefault="00547E11">
      <w:pPr>
        <w:pStyle w:val="Bodytext10"/>
        <w:spacing w:after="340" w:line="264" w:lineRule="auto"/>
        <w:ind w:left="540"/>
      </w:pPr>
      <w:r>
        <w:rPr>
          <w:rStyle w:val="Bodytext1"/>
        </w:rPr>
        <w:t>Bitte beachten Sie, dass Benutzern keine bestimmte Rolle zugewiesen wird. Benutzer werden einem Fall zugeordnet. Wenn ein zugewiesener Benutzer mehrere Rollen hat, kann der Benutzer mehrere Aktionen ausführen.</w:t>
      </w:r>
    </w:p>
    <w:p w:rsidR="00B77FFA" w:rsidRDefault="00547E11">
      <w:pPr>
        <w:pStyle w:val="Bodytext10"/>
        <w:spacing w:after="340" w:line="264" w:lineRule="auto"/>
        <w:ind w:left="540"/>
      </w:pPr>
      <w:r>
        <w:rPr>
          <w:rStyle w:val="Bodytext1"/>
        </w:rPr>
        <w:t>Bitte beachten Sie, dass in den Unterformularen, die interne Workflows haben (siehe unten), wenn der Benutzer mehrere Rollen hat (Supervisor, Author, Reviewer, Absender), dieser Benutzer nur dann am Workflow teilnehmen kann, wenn er diesem Fall zugewiesen ist. Andernfalls ist der Workflow für diesen Benutzer nicht sichtbar und es konnte keine Aktion ausgeführt werden.</w:t>
      </w:r>
    </w:p>
    <w:p w:rsidR="00B77FFA" w:rsidRDefault="00547E11">
      <w:pPr>
        <w:pStyle w:val="Bodytext10"/>
        <w:spacing w:after="340" w:line="264" w:lineRule="auto"/>
        <w:ind w:firstLine="540"/>
      </w:pPr>
      <w:r>
        <w:rPr>
          <w:rStyle w:val="Bodytext1"/>
        </w:rPr>
        <w:t>Unterformulare mit internem (Akzeptanz-)Workflow (Autor – Prüfer – Absender):</w:t>
      </w:r>
    </w:p>
    <w:p w:rsidR="00B77FFA" w:rsidRDefault="00547E11">
      <w:pPr>
        <w:pStyle w:val="Bodytext10"/>
        <w:spacing w:after="340" w:line="264" w:lineRule="auto"/>
        <w:ind w:firstLine="540"/>
      </w:pPr>
      <w:r>
        <w:rPr>
          <w:rStyle w:val="Bodytext1"/>
        </w:rPr>
        <w:t>SODA: Formblatt E, Formblatt F, Formblatt K</w:t>
      </w:r>
    </w:p>
    <w:p w:rsidR="00B77FFA" w:rsidRDefault="00547E11">
      <w:pPr>
        <w:pStyle w:val="Bodytext10"/>
        <w:spacing w:after="340" w:line="264" w:lineRule="auto"/>
        <w:ind w:firstLine="540"/>
      </w:pPr>
      <w:r>
        <w:rPr>
          <w:rStyle w:val="Bodytext1"/>
        </w:rPr>
        <w:t>SODB: Formblatt C</w:t>
      </w:r>
    </w:p>
    <w:p w:rsidR="00B77FFA" w:rsidRDefault="00547E11">
      <w:pPr>
        <w:pStyle w:val="Bodytext10"/>
        <w:spacing w:after="340" w:line="264" w:lineRule="auto"/>
        <w:ind w:firstLine="540"/>
      </w:pPr>
      <w:r>
        <w:rPr>
          <w:rStyle w:val="Bodytext1"/>
        </w:rPr>
        <w:t>TOEA: Formblatt D, Formblatt H, Formblatt K</w:t>
      </w:r>
    </w:p>
    <w:p w:rsidR="00B77FFA" w:rsidRDefault="00547E11">
      <w:pPr>
        <w:pStyle w:val="Bodytext10"/>
        <w:spacing w:after="340" w:line="264" w:lineRule="auto"/>
        <w:ind w:firstLine="540"/>
        <w:sectPr w:rsidR="00B77FFA">
          <w:headerReference w:type="even" r:id="rId675"/>
          <w:headerReference w:type="default" r:id="rId676"/>
          <w:footerReference w:type="even" r:id="rId677"/>
          <w:footerReference w:type="default" r:id="rId678"/>
          <w:pgSz w:w="11900" w:h="16840"/>
          <w:pgMar w:top="601" w:right="884" w:bottom="1572" w:left="1027" w:header="173" w:footer="3" w:gutter="0"/>
          <w:cols w:space="720"/>
          <w:noEndnote/>
          <w:docGrid w:linePitch="360"/>
        </w:sectPr>
      </w:pPr>
      <w:r>
        <w:rPr>
          <w:rStyle w:val="Bodytext1"/>
        </w:rPr>
        <w:t>TOEL: Vordruck M</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lastRenderedPageBreak/>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rsidP="000D6DC7">
      <w:pPr>
        <w:pStyle w:val="Heading410"/>
        <w:keepNext/>
        <w:keepLines/>
        <w:numPr>
          <w:ilvl w:val="2"/>
          <w:numId w:val="135"/>
        </w:numPr>
        <w:tabs>
          <w:tab w:val="left" w:pos="1963"/>
          <w:tab w:val="left" w:pos="1966"/>
        </w:tabs>
        <w:spacing w:after="420"/>
      </w:pPr>
      <w:bookmarkStart w:id="4305" w:name="bookmark834"/>
      <w:bookmarkStart w:id="4306" w:name="_Toc188612454"/>
      <w:bookmarkStart w:id="4307" w:name="_Toc188612607"/>
      <w:bookmarkStart w:id="4308" w:name="_Toc188612913"/>
      <w:bookmarkStart w:id="4309" w:name="_Toc188613066"/>
      <w:bookmarkStart w:id="4310" w:name="_Toc188613219"/>
      <w:bookmarkStart w:id="4311" w:name="_Toc188613372"/>
      <w:bookmarkStart w:id="4312" w:name="_Toc188613525"/>
      <w:bookmarkStart w:id="4313" w:name="_Toc188613678"/>
      <w:bookmarkStart w:id="4314" w:name="_Toc188613831"/>
      <w:bookmarkStart w:id="4315" w:name="_Toc188613984"/>
      <w:bookmarkStart w:id="4316" w:name="_Toc188614137"/>
      <w:bookmarkStart w:id="4317" w:name="_Toc188614290"/>
      <w:bookmarkStart w:id="4318" w:name="_Toc188614443"/>
      <w:bookmarkStart w:id="4319" w:name="_Toc188614596"/>
      <w:bookmarkStart w:id="4320" w:name="_Toc188614749"/>
      <w:bookmarkStart w:id="4321" w:name="_Toc188614902"/>
      <w:bookmarkStart w:id="4322" w:name="_Toc188615055"/>
      <w:bookmarkStart w:id="4323" w:name="_Toc188615208"/>
      <w:bookmarkStart w:id="4324" w:name="_Toc188615361"/>
      <w:bookmarkStart w:id="4325" w:name="_Toc188615514"/>
      <w:bookmarkStart w:id="4326" w:name="_Toc188615667"/>
      <w:bookmarkStart w:id="4327" w:name="_Toc188615820"/>
      <w:bookmarkStart w:id="4328" w:name="_Toc188615973"/>
      <w:bookmarkStart w:id="4329" w:name="_Toc188616143"/>
      <w:bookmarkStart w:id="4330" w:name="_Toc188616610"/>
      <w:r>
        <w:rPr>
          <w:rStyle w:val="Heading41"/>
          <w:b/>
        </w:rPr>
        <w:t>Rollen anzeigen</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rsidR="00B77FFA" w:rsidRDefault="00547E11">
      <w:pPr>
        <w:jc w:val="center"/>
        <w:rPr>
          <w:sz w:val="2"/>
        </w:rPr>
      </w:pPr>
      <w:r>
        <w:rPr>
          <w:noProof/>
          <w:lang w:val="de-DE"/>
        </w:rPr>
        <w:drawing>
          <wp:inline distT="0" distB="0" distL="0" distR="0">
            <wp:extent cx="5614670" cy="2414270"/>
            <wp:effectExtent l="0" t="0" r="0" b="0"/>
            <wp:docPr id="1555" name="Picutre 1555"/>
            <wp:cNvGraphicFramePr/>
            <a:graphic xmlns:a="http://schemas.openxmlformats.org/drawingml/2006/main">
              <a:graphicData uri="http://schemas.openxmlformats.org/drawingml/2006/picture">
                <pic:pic xmlns:pic="http://schemas.openxmlformats.org/drawingml/2006/picture">
                  <pic:nvPicPr>
                    <pic:cNvPr id="1555" name="Bild 1555"/>
                    <pic:cNvPicPr/>
                  </pic:nvPicPr>
                  <pic:blipFill>
                    <a:blip r:embed="rId679"/>
                    <a:stretch/>
                  </pic:blipFill>
                  <pic:spPr>
                    <a:xfrm>
                      <a:off x="0" y="0"/>
                      <a:ext cx="5614670" cy="2414270"/>
                    </a:xfrm>
                    <a:prstGeom prst="rect">
                      <a:avLst/>
                    </a:prstGeom>
                  </pic:spPr>
                </pic:pic>
              </a:graphicData>
            </a:graphic>
          </wp:inline>
        </w:drawing>
      </w:r>
    </w:p>
    <w:p w:rsidR="00B77FFA" w:rsidRDefault="00547E11">
      <w:pPr>
        <w:pStyle w:val="Picturecaption10"/>
        <w:ind w:left="1296"/>
      </w:pPr>
      <w:r>
        <w:rPr>
          <w:rStyle w:val="Picturecaption1"/>
          <w:i/>
        </w:rPr>
        <w:t>Abbildung 386: Zuweisen von Benutzern zu einem Fall: Schaltfläche „Rollen anzeigen“</w:t>
      </w:r>
    </w:p>
    <w:p w:rsidR="00B77FFA" w:rsidRDefault="00B77FFA">
      <w:pPr>
        <w:spacing w:after="659" w:line="1" w:lineRule="exact"/>
      </w:pPr>
    </w:p>
    <w:p w:rsidR="00B77FFA" w:rsidRDefault="00547E11">
      <w:pPr>
        <w:pStyle w:val="Bodytext10"/>
        <w:spacing w:after="120" w:line="266" w:lineRule="auto"/>
        <w:ind w:left="540"/>
      </w:pPr>
      <w:bookmarkStart w:id="4331" w:name="bookmark837"/>
      <w:r>
        <w:rPr>
          <w:rStyle w:val="Bodytext1"/>
        </w:rPr>
        <w:t>1 Möchte der Supervisor / Assigner / Author ermitteln, welche Rollen für den internen Workflow „fehlen“, kann der Benutzer dies über die Schaltfläche „Rollen anzeigen“ auf der Registerkarte Übersicht tun.</w:t>
      </w:r>
      <w:bookmarkEnd w:id="4331"/>
    </w:p>
    <w:p w:rsidR="00B77FFA" w:rsidRDefault="00547E11">
      <w:pPr>
        <w:jc w:val="center"/>
        <w:rPr>
          <w:sz w:val="2"/>
        </w:rPr>
      </w:pPr>
      <w:r>
        <w:rPr>
          <w:noProof/>
          <w:lang w:val="de-DE"/>
        </w:rPr>
        <w:drawing>
          <wp:inline distT="0" distB="0" distL="0" distR="0">
            <wp:extent cx="5620385" cy="2499360"/>
            <wp:effectExtent l="0" t="0" r="0" b="0"/>
            <wp:docPr id="1556" name="Picutre von 1556"/>
            <wp:cNvGraphicFramePr/>
            <a:graphic xmlns:a="http://schemas.openxmlformats.org/drawingml/2006/main">
              <a:graphicData uri="http://schemas.openxmlformats.org/drawingml/2006/picture">
                <pic:pic xmlns:pic="http://schemas.openxmlformats.org/drawingml/2006/picture">
                  <pic:nvPicPr>
                    <pic:cNvPr id="1556" name="Bild 1556"/>
                    <pic:cNvPicPr/>
                  </pic:nvPicPr>
                  <pic:blipFill>
                    <a:blip r:embed="rId680"/>
                    <a:stretch/>
                  </pic:blipFill>
                  <pic:spPr>
                    <a:xfrm>
                      <a:off x="0" y="0"/>
                      <a:ext cx="5620385" cy="2499360"/>
                    </a:xfrm>
                    <a:prstGeom prst="rect">
                      <a:avLst/>
                    </a:prstGeom>
                  </pic:spPr>
                </pic:pic>
              </a:graphicData>
            </a:graphic>
          </wp:inline>
        </w:drawing>
      </w:r>
    </w:p>
    <w:p w:rsidR="00B77FFA" w:rsidRDefault="00547E11">
      <w:pPr>
        <w:pStyle w:val="Picturecaption10"/>
        <w:ind w:left="1435"/>
      </w:pPr>
      <w:r>
        <w:rPr>
          <w:rStyle w:val="Picturecaption1"/>
          <w:i/>
        </w:rPr>
        <w:t>Abbildung 387: Zuweisen von Benutzern zu einem Fall: Schaltfläche „Rollen ausblenden“</w:t>
      </w:r>
    </w:p>
    <w:p w:rsidR="00B77FFA" w:rsidRDefault="00B77FFA">
      <w:pPr>
        <w:spacing w:after="659" w:line="1" w:lineRule="exact"/>
      </w:pPr>
    </w:p>
    <w:p w:rsidR="00B77FFA" w:rsidRDefault="00547E11">
      <w:pPr>
        <w:pStyle w:val="Bodytext10"/>
        <w:spacing w:after="120" w:line="266" w:lineRule="auto"/>
        <w:ind w:left="540"/>
      </w:pPr>
      <w:bookmarkStart w:id="4332" w:name="bookmark838"/>
      <w:r>
        <w:rPr>
          <w:rStyle w:val="Bodytext1"/>
        </w:rPr>
        <w:t>2 Dann erweitert die Referenzimplementierung das Feld auf alle Benutzer, die dem Fall zugewiesen sind, und zeigt ihre Rollen unter dem Namen der Behörde an.</w:t>
      </w:r>
      <w:bookmarkEnd w:id="4332"/>
    </w:p>
    <w:p w:rsidR="00B77FFA" w:rsidRDefault="00547E11">
      <w:pPr>
        <w:pStyle w:val="Bodytext10"/>
        <w:spacing w:after="420" w:line="266" w:lineRule="auto"/>
        <w:ind w:left="540"/>
      </w:pPr>
      <w:r>
        <w:rPr>
          <w:rStyle w:val="Bodytext1"/>
        </w:rPr>
        <w:t xml:space="preserve">3 Klicken Sie zum Einklappen der erweiterten Ansicht auf </w:t>
      </w:r>
      <w:r>
        <w:rPr>
          <w:rStyle w:val="Bodytext1"/>
          <w:b/>
        </w:rPr>
        <w:t xml:space="preserve">die Schaltfläche Rollen ausblenden. </w:t>
      </w:r>
      <w:r>
        <w:t xml:space="preserve"> </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lastRenderedPageBreak/>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rsidP="000D6DC7">
      <w:pPr>
        <w:pStyle w:val="Heading410"/>
        <w:keepNext/>
        <w:keepLines/>
        <w:numPr>
          <w:ilvl w:val="2"/>
          <w:numId w:val="135"/>
        </w:numPr>
        <w:tabs>
          <w:tab w:val="left" w:pos="1943"/>
          <w:tab w:val="left" w:pos="1946"/>
        </w:tabs>
        <w:spacing w:after="140"/>
        <w:ind w:firstLine="520"/>
      </w:pPr>
      <w:bookmarkStart w:id="4333" w:name="bookmark839"/>
      <w:bookmarkStart w:id="4334" w:name="_Toc188612455"/>
      <w:bookmarkStart w:id="4335" w:name="_Toc188612608"/>
      <w:bookmarkStart w:id="4336" w:name="_Toc188612914"/>
      <w:bookmarkStart w:id="4337" w:name="_Toc188613067"/>
      <w:bookmarkStart w:id="4338" w:name="_Toc188613220"/>
      <w:bookmarkStart w:id="4339" w:name="_Toc188613373"/>
      <w:bookmarkStart w:id="4340" w:name="_Toc188613526"/>
      <w:bookmarkStart w:id="4341" w:name="_Toc188613679"/>
      <w:bookmarkStart w:id="4342" w:name="_Toc188613832"/>
      <w:bookmarkStart w:id="4343" w:name="_Toc188613985"/>
      <w:bookmarkStart w:id="4344" w:name="_Toc188614138"/>
      <w:bookmarkStart w:id="4345" w:name="_Toc188614291"/>
      <w:bookmarkStart w:id="4346" w:name="_Toc188614444"/>
      <w:bookmarkStart w:id="4347" w:name="_Toc188614597"/>
      <w:bookmarkStart w:id="4348" w:name="_Toc188614750"/>
      <w:bookmarkStart w:id="4349" w:name="_Toc188614903"/>
      <w:bookmarkStart w:id="4350" w:name="_Toc188615056"/>
      <w:bookmarkStart w:id="4351" w:name="_Toc188615209"/>
      <w:bookmarkStart w:id="4352" w:name="_Toc188615362"/>
      <w:bookmarkStart w:id="4353" w:name="_Toc188615515"/>
      <w:bookmarkStart w:id="4354" w:name="_Toc188615668"/>
      <w:bookmarkStart w:id="4355" w:name="_Toc188615821"/>
      <w:bookmarkStart w:id="4356" w:name="_Toc188615974"/>
      <w:bookmarkStart w:id="4357" w:name="_Toc188616144"/>
      <w:bookmarkStart w:id="4358" w:name="_Toc188616611"/>
      <w:r>
        <w:rPr>
          <w:rStyle w:val="Heading41"/>
          <w:b/>
        </w:rPr>
        <w:t>Zuweisen von Benutzern zu einem Entwurf/ausgestellten/erhaltenen Fall</w:t>
      </w:r>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p>
    <w:p w:rsidR="00B77FFA" w:rsidRDefault="00547E11">
      <w:pPr>
        <w:pStyle w:val="Picturecaption10"/>
        <w:spacing w:line="257" w:lineRule="auto"/>
        <w:rPr>
          <w:sz w:val="22"/>
        </w:rPr>
      </w:pPr>
      <w:r>
        <w:rPr>
          <w:rStyle w:val="Picturecaption1"/>
          <w:i/>
          <w:sz w:val="22"/>
        </w:rPr>
        <w:t xml:space="preserve">Die nachstehenden Schritte </w:t>
      </w:r>
      <w:r>
        <w:rPr>
          <w:rStyle w:val="Picturecaption1"/>
          <w:i/>
        </w:rPr>
        <w:t xml:space="preserve">gelten für </w:t>
      </w:r>
      <w:r>
        <w:rPr>
          <w:rStyle w:val="Picturecaption1"/>
          <w:i/>
          <w:sz w:val="22"/>
        </w:rPr>
        <w:t>Nutzer mit den Rollen „Autor“, „Zuweiser“ und „Aufsichtsperson“ und sind universell für alle Arten von Fällen.</w:t>
      </w:r>
    </w:p>
    <w:p w:rsidR="00B77FFA" w:rsidRDefault="00547E11">
      <w:pPr>
        <w:jc w:val="center"/>
        <w:rPr>
          <w:sz w:val="2"/>
        </w:rPr>
      </w:pPr>
      <w:r>
        <w:rPr>
          <w:noProof/>
          <w:lang w:val="de-DE"/>
        </w:rPr>
        <w:drawing>
          <wp:inline distT="0" distB="0" distL="0" distR="0">
            <wp:extent cx="5620385" cy="1718945"/>
            <wp:effectExtent l="0" t="0" r="0" b="0"/>
            <wp:docPr id="1557" name="Picutre 1557"/>
            <wp:cNvGraphicFramePr/>
            <a:graphic xmlns:a="http://schemas.openxmlformats.org/drawingml/2006/main">
              <a:graphicData uri="http://schemas.openxmlformats.org/drawingml/2006/picture">
                <pic:pic xmlns:pic="http://schemas.openxmlformats.org/drawingml/2006/picture">
                  <pic:nvPicPr>
                    <pic:cNvPr id="1557" name="Bild 1557"/>
                    <pic:cNvPicPr/>
                  </pic:nvPicPr>
                  <pic:blipFill>
                    <a:blip r:embed="rId681"/>
                    <a:stretch/>
                  </pic:blipFill>
                  <pic:spPr>
                    <a:xfrm>
                      <a:off x="0" y="0"/>
                      <a:ext cx="5620385" cy="1718945"/>
                    </a:xfrm>
                    <a:prstGeom prst="rect">
                      <a:avLst/>
                    </a:prstGeom>
                  </pic:spPr>
                </pic:pic>
              </a:graphicData>
            </a:graphic>
          </wp:inline>
        </w:drawing>
      </w:r>
    </w:p>
    <w:p w:rsidR="00B77FFA" w:rsidRDefault="00547E11">
      <w:pPr>
        <w:pStyle w:val="Picturecaption10"/>
        <w:ind w:left="1570"/>
      </w:pPr>
      <w:r>
        <w:rPr>
          <w:rStyle w:val="Picturecaption1"/>
          <w:i/>
        </w:rPr>
        <w:t>Abbildung 388: Zuweisen von Benutzern zu einem Entwurf/ausgestellten/erhaltenen Fall</w:t>
      </w:r>
    </w:p>
    <w:p w:rsidR="00B77FFA" w:rsidRDefault="00B77FFA">
      <w:pPr>
        <w:spacing w:after="599" w:line="1" w:lineRule="exact"/>
      </w:pPr>
    </w:p>
    <w:p w:rsidR="00B77FFA" w:rsidRDefault="00547E11">
      <w:pPr>
        <w:pStyle w:val="Bodytext10"/>
        <w:spacing w:after="180" w:line="240" w:lineRule="auto"/>
        <w:ind w:firstLine="520"/>
      </w:pPr>
      <w:bookmarkStart w:id="4359" w:name="bookmark842"/>
      <w:r>
        <w:rPr>
          <w:rStyle w:val="Bodytext1"/>
        </w:rPr>
        <w:t>1 Sehen Sie sich eine Liste der Entwürfe/erstellten Anträge/erhaltenen Anträge an.</w:t>
      </w:r>
      <w:bookmarkEnd w:id="4359"/>
    </w:p>
    <w:p w:rsidR="00B77FFA" w:rsidRDefault="00547E11" w:rsidP="000D6DC7">
      <w:pPr>
        <w:pStyle w:val="Bodytext10"/>
        <w:numPr>
          <w:ilvl w:val="0"/>
          <w:numId w:val="136"/>
        </w:numPr>
        <w:tabs>
          <w:tab w:val="left" w:pos="984"/>
        </w:tabs>
        <w:spacing w:after="180" w:line="240" w:lineRule="auto"/>
        <w:ind w:firstLine="520"/>
      </w:pPr>
      <w:r>
        <w:rPr>
          <w:rStyle w:val="Bodytext1"/>
        </w:rPr>
        <w:t xml:space="preserve">Klicken Sie auf das Symbol </w:t>
      </w:r>
      <w:r>
        <w:rPr>
          <w:rStyle w:val="Bodytext1"/>
          <w:b/>
        </w:rPr>
        <w:t xml:space="preserve">Zuweisen. </w:t>
      </w:r>
    </w:p>
    <w:p w:rsidR="00B77FFA" w:rsidRDefault="00547E11">
      <w:pPr>
        <w:jc w:val="center"/>
        <w:rPr>
          <w:sz w:val="2"/>
        </w:rPr>
      </w:pPr>
      <w:r>
        <w:rPr>
          <w:noProof/>
          <w:lang w:val="de-DE"/>
        </w:rPr>
        <w:drawing>
          <wp:inline distT="0" distB="0" distL="0" distR="0">
            <wp:extent cx="5565775" cy="2030095"/>
            <wp:effectExtent l="0" t="0" r="0" b="0"/>
            <wp:docPr id="1558" name="Picutre 1558"/>
            <wp:cNvGraphicFramePr/>
            <a:graphic xmlns:a="http://schemas.openxmlformats.org/drawingml/2006/main">
              <a:graphicData uri="http://schemas.openxmlformats.org/drawingml/2006/picture">
                <pic:pic xmlns:pic="http://schemas.openxmlformats.org/drawingml/2006/picture">
                  <pic:nvPicPr>
                    <pic:cNvPr id="1558" name="Bild 1558"/>
                    <pic:cNvPicPr/>
                  </pic:nvPicPr>
                  <pic:blipFill>
                    <a:blip r:embed="rId682"/>
                    <a:stretch/>
                  </pic:blipFill>
                  <pic:spPr>
                    <a:xfrm>
                      <a:off x="0" y="0"/>
                      <a:ext cx="5565775" cy="2030095"/>
                    </a:xfrm>
                    <a:prstGeom prst="rect">
                      <a:avLst/>
                    </a:prstGeom>
                  </pic:spPr>
                </pic:pic>
              </a:graphicData>
            </a:graphic>
          </wp:inline>
        </w:drawing>
      </w:r>
    </w:p>
    <w:p w:rsidR="00B77FFA" w:rsidRDefault="00547E11">
      <w:pPr>
        <w:pStyle w:val="Picturecaption10"/>
        <w:ind w:left="1584"/>
      </w:pPr>
      <w:r>
        <w:rPr>
          <w:rStyle w:val="Picturecaption1"/>
          <w:i/>
        </w:rPr>
        <w:t>Abbildung 389: Popup-Fenster „Benutzer dem Fall zuweisen“</w:t>
      </w:r>
    </w:p>
    <w:p w:rsidR="00B77FFA" w:rsidRDefault="00B77FFA">
      <w:pPr>
        <w:spacing w:after="599" w:line="1" w:lineRule="exact"/>
      </w:pPr>
    </w:p>
    <w:p w:rsidR="00B77FFA" w:rsidRDefault="00547E11" w:rsidP="000D6DC7">
      <w:pPr>
        <w:pStyle w:val="Bodytext10"/>
        <w:numPr>
          <w:ilvl w:val="0"/>
          <w:numId w:val="136"/>
        </w:numPr>
        <w:tabs>
          <w:tab w:val="left" w:pos="989"/>
        </w:tabs>
        <w:spacing w:after="60" w:line="240" w:lineRule="auto"/>
        <w:ind w:left="520" w:firstLine="20"/>
      </w:pPr>
      <w:bookmarkStart w:id="4360" w:name="bookmark843"/>
      <w:r>
        <w:rPr>
          <w:rStyle w:val="Bodytext1"/>
        </w:rPr>
        <w:t xml:space="preserve">Das Popup-Fenster „Benutzer zuweisen“ wird angezeigt. 4 Die Namen der dem Fall bereits zugeordneten Benutzer werden angezeigt. Die Suche erfolgt durch Auswahl der Rollen. </w:t>
      </w:r>
      <w:r>
        <w:rPr>
          <w:rStyle w:val="Bodytext1"/>
          <w:b/>
        </w:rPr>
        <w:t xml:space="preserve">Wählen Sie eine oder mehrere Rollen aus den Filtern aus </w:t>
      </w:r>
      <w:r>
        <w:rPr>
          <w:rStyle w:val="Bodytext1"/>
        </w:rPr>
        <w:t xml:space="preserve">und klicken Sie auf 5 </w:t>
      </w:r>
      <w:r>
        <w:rPr>
          <w:rStyle w:val="Bodytext1"/>
          <w:b/>
        </w:rPr>
        <w:t>Suchen,</w:t>
      </w:r>
      <w:bookmarkEnd w:id="4360"/>
    </w:p>
    <w:p w:rsidR="00B77FFA" w:rsidRDefault="00547E11" w:rsidP="000D6DC7">
      <w:pPr>
        <w:pStyle w:val="Bodytext10"/>
        <w:numPr>
          <w:ilvl w:val="0"/>
          <w:numId w:val="137"/>
        </w:numPr>
        <w:tabs>
          <w:tab w:val="left" w:pos="989"/>
        </w:tabs>
        <w:spacing w:after="300" w:line="307" w:lineRule="exact"/>
        <w:ind w:left="520" w:firstLine="20"/>
        <w:sectPr w:rsidR="00B77FFA">
          <w:pgSz w:w="11900" w:h="16840"/>
          <w:pgMar w:top="601" w:right="884" w:bottom="1971" w:left="1027" w:header="173" w:footer="3" w:gutter="0"/>
          <w:cols w:space="720"/>
          <w:noEndnote/>
          <w:docGrid w:linePitch="360"/>
        </w:sectPr>
      </w:pPr>
      <w:r>
        <w:rPr>
          <w:rStyle w:val="Bodytext1"/>
        </w:rPr>
        <w:t xml:space="preserve">oder, wenn Sie nach einem bestimmten Benutzer suchen möchten, </w:t>
      </w:r>
      <w:r>
        <w:rPr>
          <w:rStyle w:val="Bodytext1"/>
          <w:b/>
        </w:rPr>
        <w:t xml:space="preserve">wählen Sie zuerst eine oder mehrere Rollen aus Filtern aus, </w:t>
      </w:r>
      <w:r>
        <w:rPr>
          <w:rStyle w:val="Bodytext1"/>
          <w:rFonts w:ascii="Cambria Math" w:eastAsia="Cambria Math" w:hAnsi="Cambria Math" w:cs="Cambria Math"/>
        </w:rPr>
        <w:t xml:space="preserve">geben Sie </w:t>
      </w:r>
      <w:r>
        <w:rPr>
          <w:rStyle w:val="Bodytext1"/>
        </w:rPr>
        <w:t xml:space="preserve">dann den Namen in das Feld ein und klicken Sie auf 5 </w:t>
      </w:r>
      <w:r>
        <w:rPr>
          <w:rStyle w:val="Bodytext1"/>
          <w:b/>
        </w:rPr>
        <w:t>Suchen.</w:t>
      </w:r>
    </w:p>
    <w:p w:rsidR="00B77FFA" w:rsidRDefault="00B77FFA">
      <w:pPr>
        <w:spacing w:line="240" w:lineRule="exact"/>
        <w:rPr>
          <w:sz w:val="19"/>
        </w:rPr>
      </w:pPr>
    </w:p>
    <w:p w:rsidR="00B77FFA" w:rsidRDefault="00B77FFA">
      <w:pPr>
        <w:spacing w:before="39" w:after="39" w:line="240" w:lineRule="exact"/>
        <w:rPr>
          <w:sz w:val="19"/>
        </w:rPr>
      </w:pPr>
    </w:p>
    <w:p w:rsidR="00B77FFA" w:rsidRDefault="00B77FFA">
      <w:pPr>
        <w:spacing w:line="1" w:lineRule="exact"/>
        <w:sectPr w:rsidR="00B77FFA">
          <w:headerReference w:type="even" r:id="rId683"/>
          <w:headerReference w:type="default" r:id="rId684"/>
          <w:footerReference w:type="even" r:id="rId685"/>
          <w:footerReference w:type="default" r:id="rId686"/>
          <w:pgSz w:w="11900" w:h="16840"/>
          <w:pgMar w:top="1306" w:right="1473" w:bottom="1306" w:left="1119" w:header="0" w:footer="3" w:gutter="0"/>
          <w:cols w:space="720"/>
          <w:noEndnote/>
          <w:docGrid w:linePitch="360"/>
        </w:sectPr>
      </w:pPr>
    </w:p>
    <w:p w:rsidR="00B77FFA" w:rsidRDefault="00547E11">
      <w:pPr>
        <w:pStyle w:val="Picturecaption10"/>
        <w:framePr w:w="931" w:h="504" w:wrap="none" w:vAnchor="text" w:hAnchor="page" w:x="1629" w:y="21"/>
        <w:spacing w:after="200"/>
        <w:rPr>
          <w:sz w:val="11"/>
        </w:rPr>
      </w:pPr>
      <w:r>
        <w:rPr>
          <w:rStyle w:val="Picturecaption1"/>
          <w:rFonts w:ascii="Arial" w:eastAsia="Arial" w:hAnsi="Arial" w:cs="Arial"/>
          <w:b/>
          <w:color w:val="86818D"/>
          <w:sz w:val="11"/>
        </w:rPr>
        <w:t>TOG.JW!</w:t>
      </w:r>
    </w:p>
    <w:p w:rsidR="00B77FFA" w:rsidRDefault="00547E11">
      <w:pPr>
        <w:pStyle w:val="Picturecaption10"/>
        <w:framePr w:w="931" w:h="504" w:wrap="none" w:vAnchor="text" w:hAnchor="page" w:x="1629" w:y="21"/>
        <w:rPr>
          <w:sz w:val="11"/>
        </w:rPr>
      </w:pPr>
      <w:r>
        <w:rPr>
          <w:rStyle w:val="Picturecaption1"/>
          <w:rFonts w:ascii="Arial" w:eastAsia="Arial" w:hAnsi="Arial" w:cs="Arial"/>
          <w:b/>
          <w:color w:val="86818D"/>
          <w:sz w:val="11"/>
        </w:rPr>
        <w:t>Ass/gned Benutzer</w:t>
      </w:r>
    </w:p>
    <w:p w:rsidR="00B77FFA" w:rsidRDefault="00547E11">
      <w:pPr>
        <w:pStyle w:val="Picturecaption10"/>
        <w:framePr w:w="4608" w:h="307" w:wrap="none" w:vAnchor="text" w:hAnchor="page" w:x="3578" w:y="5440"/>
        <w:jc w:val="center"/>
      </w:pPr>
      <w:r>
        <w:rPr>
          <w:rStyle w:val="Picturecaption1"/>
          <w:i/>
        </w:rPr>
        <w:t>Abbildung 390: Ausgewählten Benutzer dem Fall zuweisen</w:t>
      </w:r>
    </w:p>
    <w:p w:rsidR="00B77FFA" w:rsidRDefault="00547E11">
      <w:pPr>
        <w:pStyle w:val="Bodytext10"/>
        <w:framePr w:w="5002" w:h="811" w:wrap="none" w:vAnchor="text" w:hAnchor="page" w:x="1562" w:y="6054"/>
        <w:spacing w:after="200" w:line="240" w:lineRule="auto"/>
      </w:pPr>
      <w:bookmarkStart w:id="4361" w:name="bookmark844"/>
      <w:r>
        <w:rPr>
          <w:rStyle w:val="Bodytext1"/>
        </w:rPr>
        <w:t>7 Eine Liste der Benutzer mit ihren Rollen wird angezeigt.</w:t>
      </w:r>
      <w:bookmarkEnd w:id="4361"/>
    </w:p>
    <w:p w:rsidR="00B77FFA" w:rsidRDefault="00547E11">
      <w:pPr>
        <w:pStyle w:val="Bodytext10"/>
        <w:framePr w:w="5002" w:h="811" w:wrap="none" w:vAnchor="text" w:hAnchor="page" w:x="1562" w:y="6054"/>
        <w:spacing w:after="0" w:line="240" w:lineRule="auto"/>
      </w:pPr>
      <w:r>
        <w:rPr>
          <w:rStyle w:val="Bodytext1"/>
        </w:rPr>
        <w:t xml:space="preserve">8 Klicken Sie auf </w:t>
      </w:r>
      <w:r>
        <w:rPr>
          <w:rStyle w:val="Bodytext1"/>
          <w:b/>
        </w:rPr>
        <w:t xml:space="preserve">Zuweisen, </w:t>
      </w:r>
      <w:r>
        <w:rPr>
          <w:rStyle w:val="Bodytext1"/>
        </w:rPr>
        <w:t>um den ausgewählten Benutzer dem Fall zuzuweisen.</w:t>
      </w:r>
    </w:p>
    <w:p w:rsidR="00B77FFA" w:rsidRDefault="00547E11">
      <w:pPr>
        <w:pStyle w:val="Picturecaption10"/>
        <w:framePr w:w="7440" w:h="307" w:wrap="none" w:vAnchor="text" w:hAnchor="page" w:x="2176" w:y="12553"/>
      </w:pPr>
      <w:r>
        <w:rPr>
          <w:rStyle w:val="Picturecaption1"/>
          <w:i/>
        </w:rPr>
        <w:t>Abbildung 391: Weisen Sie dem Fall Benutzer zu: Die Namen der neu hinzugefügten Benutzer werden angezeigt</w:t>
      </w:r>
    </w:p>
    <w:p w:rsidR="00B77FFA" w:rsidRDefault="00547E11">
      <w:pPr>
        <w:pStyle w:val="Bodytext10"/>
        <w:framePr w:w="5285" w:h="326" w:wrap="none" w:vAnchor="text" w:hAnchor="page" w:x="1562" w:y="13086"/>
        <w:spacing w:after="0" w:line="240" w:lineRule="auto"/>
      </w:pPr>
      <w:bookmarkStart w:id="4362" w:name="bookmark845"/>
      <w:r>
        <w:rPr>
          <w:rStyle w:val="Bodytext1"/>
        </w:rPr>
        <w:t>9 Die Namen der neu hinzugefügten Benutzer werden angezeigt.</w:t>
      </w:r>
      <w:bookmarkEnd w:id="4362"/>
    </w:p>
    <w:p w:rsidR="00B77FFA" w:rsidRDefault="00547E11">
      <w:pPr>
        <w:spacing w:line="360" w:lineRule="exact"/>
      </w:pPr>
      <w:r>
        <w:rPr>
          <w:noProof/>
          <w:lang w:val="de-DE"/>
        </w:rPr>
        <w:drawing>
          <wp:anchor distT="347345" distB="313690" distL="6350" distR="0" simplePos="0" relativeHeight="62915498" behindDoc="1" locked="0" layoutInCell="1" allowOverlap="1">
            <wp:simplePos x="0" y="0"/>
            <wp:positionH relativeFrom="page">
              <wp:posOffset>1040130</wp:posOffset>
            </wp:positionH>
            <wp:positionV relativeFrom="paragraph">
              <wp:posOffset>360045</wp:posOffset>
            </wp:positionV>
            <wp:extent cx="5523230" cy="2974975"/>
            <wp:effectExtent l="0" t="0" r="0" b="0"/>
            <wp:wrapNone/>
            <wp:docPr id="1579" name="Form 1579"/>
            <wp:cNvGraphicFramePr/>
            <a:graphic xmlns:a="http://schemas.openxmlformats.org/drawingml/2006/main">
              <a:graphicData uri="http://schemas.openxmlformats.org/drawingml/2006/picture">
                <pic:pic xmlns:pic="http://schemas.openxmlformats.org/drawingml/2006/picture">
                  <pic:nvPicPr>
                    <pic:cNvPr id="1580" name="Bilderbox 1580"/>
                    <pic:cNvPicPr/>
                  </pic:nvPicPr>
                  <pic:blipFill>
                    <a:blip r:embed="rId687"/>
                    <a:stretch/>
                  </pic:blipFill>
                  <pic:spPr>
                    <a:xfrm>
                      <a:off x="0" y="0"/>
                      <a:ext cx="5523230" cy="2974975"/>
                    </a:xfrm>
                    <a:prstGeom prst="rect">
                      <a:avLst/>
                    </a:prstGeom>
                  </pic:spPr>
                </pic:pic>
              </a:graphicData>
            </a:graphic>
          </wp:anchor>
        </w:drawing>
      </w:r>
      <w:r>
        <w:rPr>
          <w:noProof/>
          <w:lang w:val="de-DE"/>
        </w:rPr>
        <w:drawing>
          <wp:anchor distT="0" distB="298450" distL="0" distR="0" simplePos="0" relativeHeight="62915499" behindDoc="1" locked="0" layoutInCell="1" allowOverlap="1">
            <wp:simplePos x="0" y="0"/>
            <wp:positionH relativeFrom="page">
              <wp:posOffset>1006475</wp:posOffset>
            </wp:positionH>
            <wp:positionV relativeFrom="paragraph">
              <wp:posOffset>4681855</wp:posOffset>
            </wp:positionV>
            <wp:extent cx="5614670" cy="3188335"/>
            <wp:effectExtent l="0" t="0" r="0" b="0"/>
            <wp:wrapNone/>
            <wp:docPr id="1581" name="Form 1581"/>
            <wp:cNvGraphicFramePr/>
            <a:graphic xmlns:a="http://schemas.openxmlformats.org/drawingml/2006/main">
              <a:graphicData uri="http://schemas.openxmlformats.org/drawingml/2006/picture">
                <pic:pic xmlns:pic="http://schemas.openxmlformats.org/drawingml/2006/picture">
                  <pic:nvPicPr>
                    <pic:cNvPr id="1582" name="Bilderbox 1582"/>
                    <pic:cNvPicPr/>
                  </pic:nvPicPr>
                  <pic:blipFill>
                    <a:blip r:embed="rId688"/>
                    <a:stretch/>
                  </pic:blipFill>
                  <pic:spPr>
                    <a:xfrm>
                      <a:off x="0" y="0"/>
                      <a:ext cx="5614670" cy="3188335"/>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450" w:line="1" w:lineRule="exact"/>
      </w:pPr>
    </w:p>
    <w:p w:rsidR="00B77FFA" w:rsidRDefault="00B77FFA">
      <w:pPr>
        <w:spacing w:line="1" w:lineRule="exact"/>
        <w:sectPr w:rsidR="00B77FFA">
          <w:type w:val="continuous"/>
          <w:pgSz w:w="11900" w:h="16840"/>
          <w:pgMar w:top="1306" w:right="1473" w:bottom="1306" w:left="1119"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lastRenderedPageBreak/>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B77FFA">
      <w:pPr>
        <w:spacing w:line="1" w:lineRule="exact"/>
      </w:pPr>
    </w:p>
    <w:p w:rsidR="00B77FFA" w:rsidRDefault="00547E11">
      <w:pPr>
        <w:pStyle w:val="Picturecaption10"/>
        <w:tabs>
          <w:tab w:val="left" w:pos="1421"/>
        </w:tabs>
      </w:pPr>
      <w:bookmarkStart w:id="4363" w:name="bookmark846"/>
      <w:r>
        <w:rPr>
          <w:rStyle w:val="Picturecaption1"/>
          <w:b/>
        </w:rPr>
        <w:t>10.17.3.</w:t>
      </w:r>
      <w:r>
        <w:rPr>
          <w:rStyle w:val="Picturecaption1"/>
          <w:b/>
        </w:rPr>
        <w:tab/>
        <w:t>Weisen Sie das Popup-Fenster "Benutzer" auf der Registerkarte "Übersicht" zu:</w:t>
      </w:r>
      <w:bookmarkEnd w:id="4363"/>
    </w:p>
    <w:p w:rsidR="00B77FFA" w:rsidRDefault="00547E11">
      <w:pPr>
        <w:jc w:val="center"/>
        <w:rPr>
          <w:sz w:val="2"/>
        </w:rPr>
      </w:pPr>
      <w:r>
        <w:rPr>
          <w:noProof/>
          <w:lang w:val="de-DE"/>
        </w:rPr>
        <w:drawing>
          <wp:inline distT="0" distB="0" distL="0" distR="0">
            <wp:extent cx="5614670" cy="2340610"/>
            <wp:effectExtent l="0" t="0" r="0" b="0"/>
            <wp:docPr id="1583" name="Picutre von 1583"/>
            <wp:cNvGraphicFramePr/>
            <a:graphic xmlns:a="http://schemas.openxmlformats.org/drawingml/2006/main">
              <a:graphicData uri="http://schemas.openxmlformats.org/drawingml/2006/picture">
                <pic:pic xmlns:pic="http://schemas.openxmlformats.org/drawingml/2006/picture">
                  <pic:nvPicPr>
                    <pic:cNvPr id="1583" name="Bild 1583"/>
                    <pic:cNvPicPr/>
                  </pic:nvPicPr>
                  <pic:blipFill>
                    <a:blip r:embed="rId689"/>
                    <a:stretch/>
                  </pic:blipFill>
                  <pic:spPr>
                    <a:xfrm>
                      <a:off x="0" y="0"/>
                      <a:ext cx="5614670" cy="2340610"/>
                    </a:xfrm>
                    <a:prstGeom prst="rect">
                      <a:avLst/>
                    </a:prstGeom>
                  </pic:spPr>
                </pic:pic>
              </a:graphicData>
            </a:graphic>
          </wp:inline>
        </w:drawing>
      </w:r>
    </w:p>
    <w:p w:rsidR="00B77FFA" w:rsidRDefault="00547E11">
      <w:pPr>
        <w:pStyle w:val="Picturecaption10"/>
        <w:ind w:left="1584"/>
      </w:pPr>
      <w:r>
        <w:rPr>
          <w:rStyle w:val="Picturecaption1"/>
          <w:i/>
        </w:rPr>
        <w:t>Abbildung 392: Benutzer-Popup auf der Registerkarte "Übersicht" zuweisen</w:t>
      </w:r>
    </w:p>
    <w:p w:rsidR="00B77FFA" w:rsidRDefault="00B77FFA">
      <w:pPr>
        <w:spacing w:after="239" w:line="1" w:lineRule="exact"/>
      </w:pPr>
    </w:p>
    <w:p w:rsidR="00B77FFA" w:rsidRDefault="00547E11">
      <w:pPr>
        <w:pStyle w:val="Bodytext10"/>
        <w:spacing w:after="880" w:line="266" w:lineRule="auto"/>
        <w:ind w:left="540"/>
      </w:pPr>
      <w:bookmarkStart w:id="4364" w:name="bookmark847"/>
      <w:r>
        <w:rPr>
          <w:rStyle w:val="Bodytext1"/>
        </w:rPr>
        <w:t xml:space="preserve">1 Supervisor, Assigner und Author können auch über die Registerkarte Übersicht auf das Popup-Fenster „Benutzer zuweisen“ zugreifen, indem sie auf die Schaltfläche </w:t>
      </w:r>
      <w:r>
        <w:rPr>
          <w:rStyle w:val="Bodytext1"/>
          <w:b/>
        </w:rPr>
        <w:t xml:space="preserve">Benutzer bearbeiten </w:t>
      </w:r>
      <w:r>
        <w:rPr>
          <w:rStyle w:val="Bodytext1"/>
        </w:rPr>
        <w:t>klicken.</w:t>
      </w:r>
      <w:bookmarkEnd w:id="4364"/>
    </w:p>
    <w:p w:rsidR="00B77FFA" w:rsidRDefault="00547E11" w:rsidP="000D6DC7">
      <w:pPr>
        <w:pStyle w:val="Heading410"/>
        <w:keepNext/>
        <w:keepLines/>
        <w:numPr>
          <w:ilvl w:val="2"/>
          <w:numId w:val="138"/>
        </w:numPr>
        <w:tabs>
          <w:tab w:val="left" w:pos="1963"/>
          <w:tab w:val="left" w:pos="1966"/>
        </w:tabs>
        <w:spacing w:after="140"/>
        <w:jc w:val="both"/>
      </w:pPr>
      <w:bookmarkStart w:id="4365" w:name="bookmark848"/>
      <w:bookmarkStart w:id="4366" w:name="_Toc188612456"/>
      <w:bookmarkStart w:id="4367" w:name="_Toc188612609"/>
      <w:bookmarkStart w:id="4368" w:name="_Toc188612915"/>
      <w:bookmarkStart w:id="4369" w:name="_Toc188613068"/>
      <w:bookmarkStart w:id="4370" w:name="_Toc188613221"/>
      <w:bookmarkStart w:id="4371" w:name="_Toc188613374"/>
      <w:bookmarkStart w:id="4372" w:name="_Toc188613527"/>
      <w:bookmarkStart w:id="4373" w:name="_Toc188613680"/>
      <w:bookmarkStart w:id="4374" w:name="_Toc188613833"/>
      <w:bookmarkStart w:id="4375" w:name="_Toc188613986"/>
      <w:bookmarkStart w:id="4376" w:name="_Toc188614139"/>
      <w:bookmarkStart w:id="4377" w:name="_Toc188614292"/>
      <w:bookmarkStart w:id="4378" w:name="_Toc188614445"/>
      <w:bookmarkStart w:id="4379" w:name="_Toc188614598"/>
      <w:bookmarkStart w:id="4380" w:name="_Toc188614751"/>
      <w:bookmarkStart w:id="4381" w:name="_Toc188614904"/>
      <w:bookmarkStart w:id="4382" w:name="_Toc188615057"/>
      <w:bookmarkStart w:id="4383" w:name="_Toc188615210"/>
      <w:bookmarkStart w:id="4384" w:name="_Toc188615363"/>
      <w:bookmarkStart w:id="4385" w:name="_Toc188615516"/>
      <w:bookmarkStart w:id="4386" w:name="_Toc188615669"/>
      <w:bookmarkStart w:id="4387" w:name="_Toc188615822"/>
      <w:bookmarkStart w:id="4388" w:name="_Toc188615975"/>
      <w:bookmarkStart w:id="4389" w:name="_Toc188616145"/>
      <w:bookmarkStart w:id="4390" w:name="_Toc188616612"/>
      <w:r>
        <w:rPr>
          <w:rStyle w:val="Heading41"/>
          <w:b/>
        </w:rPr>
        <w:t>Zuweisung von Benutzern von einer anderen Behörde zu einem Fall (Teilung des Falls)</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rsidR="00B77FFA" w:rsidRDefault="00547E11">
      <w:pPr>
        <w:pStyle w:val="Bodytext10"/>
        <w:spacing w:after="540" w:line="264" w:lineRule="auto"/>
        <w:ind w:left="540"/>
      </w:pPr>
      <w:r>
        <w:rPr>
          <w:rStyle w:val="Bodytext1"/>
        </w:rPr>
        <w:t>Nur ein Benutzer mit der Supervisor-Rolle kann diese Aktion ausführen. Ein Supervisor kann einen Fall mit anderen Supervisoren oder Assignern anderer Behörden (innerhalb derselben RI-Instanz) in ihrem Heimatland teilen.</w:t>
      </w:r>
    </w:p>
    <w:p w:rsidR="00B77FFA" w:rsidRDefault="00547E11">
      <w:pPr>
        <w:jc w:val="center"/>
        <w:rPr>
          <w:sz w:val="2"/>
        </w:rPr>
      </w:pPr>
      <w:r>
        <w:rPr>
          <w:noProof/>
          <w:lang w:val="de-DE"/>
        </w:rPr>
        <w:drawing>
          <wp:inline distT="0" distB="0" distL="0" distR="0">
            <wp:extent cx="5620385" cy="1718945"/>
            <wp:effectExtent l="0" t="0" r="0" b="0"/>
            <wp:docPr id="1584" name="Picutre 1584"/>
            <wp:cNvGraphicFramePr/>
            <a:graphic xmlns:a="http://schemas.openxmlformats.org/drawingml/2006/main">
              <a:graphicData uri="http://schemas.openxmlformats.org/drawingml/2006/picture">
                <pic:pic xmlns:pic="http://schemas.openxmlformats.org/drawingml/2006/picture">
                  <pic:nvPicPr>
                    <pic:cNvPr id="1584" name="Bild 1584"/>
                    <pic:cNvPicPr/>
                  </pic:nvPicPr>
                  <pic:blipFill>
                    <a:blip r:embed="rId690"/>
                    <a:stretch/>
                  </pic:blipFill>
                  <pic:spPr>
                    <a:xfrm>
                      <a:off x="0" y="0"/>
                      <a:ext cx="5620385" cy="1718945"/>
                    </a:xfrm>
                    <a:prstGeom prst="rect">
                      <a:avLst/>
                    </a:prstGeom>
                  </pic:spPr>
                </pic:pic>
              </a:graphicData>
            </a:graphic>
          </wp:inline>
        </w:drawing>
      </w:r>
    </w:p>
    <w:p w:rsidR="00B77FFA" w:rsidRDefault="00547E11">
      <w:pPr>
        <w:pStyle w:val="Picturecaption10"/>
        <w:jc w:val="center"/>
      </w:pPr>
      <w:bookmarkStart w:id="4391" w:name="bookmark851"/>
      <w:r>
        <w:rPr>
          <w:rStyle w:val="Picturecaption1"/>
          <w:i/>
        </w:rPr>
        <w:t>Abbildung 393: Zuweisung von Benutzern von einer anderen Behörde zu einem Fall (Teilung des Falls)</w:t>
      </w:r>
      <w:bookmarkEnd w:id="4391"/>
    </w:p>
    <w:p w:rsidR="00B77FFA" w:rsidRDefault="00547E11">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lastRenderedPageBreak/>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51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5535295" cy="2261870"/>
            <wp:effectExtent l="0" t="0" r="0" b="0"/>
            <wp:docPr id="1585" name="Picutre von 1585"/>
            <wp:cNvGraphicFramePr/>
            <a:graphic xmlns:a="http://schemas.openxmlformats.org/drawingml/2006/main">
              <a:graphicData uri="http://schemas.openxmlformats.org/drawingml/2006/picture">
                <pic:pic xmlns:pic="http://schemas.openxmlformats.org/drawingml/2006/picture">
                  <pic:nvPicPr>
                    <pic:cNvPr id="1585" name="Bild 1585"/>
                    <pic:cNvPicPr/>
                  </pic:nvPicPr>
                  <pic:blipFill>
                    <a:blip r:embed="rId691"/>
                    <a:stretch/>
                  </pic:blipFill>
                  <pic:spPr>
                    <a:xfrm>
                      <a:off x="0" y="0"/>
                      <a:ext cx="5535295" cy="2261870"/>
                    </a:xfrm>
                    <a:prstGeom prst="rect">
                      <a:avLst/>
                    </a:prstGeom>
                  </pic:spPr>
                </pic:pic>
              </a:graphicData>
            </a:graphic>
          </wp:inline>
        </w:drawing>
      </w:r>
    </w:p>
    <w:p w:rsidR="00B77FFA" w:rsidRDefault="00547E11">
      <w:pPr>
        <w:pStyle w:val="Picturecaption10"/>
        <w:ind w:left="72"/>
      </w:pPr>
      <w:r>
        <w:rPr>
          <w:rStyle w:val="Picturecaption1"/>
          <w:i/>
        </w:rPr>
        <w:t>Abbildung 394: Zuweisung von Benutzern von einer anderen Behörde zu einem Fall (Teilung des Falls): Bearbeiten</w:t>
      </w:r>
    </w:p>
    <w:p w:rsidR="00B77FFA" w:rsidRDefault="00547E11">
      <w:pPr>
        <w:pStyle w:val="Bodytext10"/>
        <w:spacing w:after="680" w:line="240" w:lineRule="auto"/>
        <w:jc w:val="center"/>
      </w:pPr>
      <w:r>
        <w:rPr>
          <w:rStyle w:val="Bodytext1"/>
          <w:i/>
        </w:rPr>
        <w:t>Benutzer</w:t>
      </w:r>
    </w:p>
    <w:p w:rsidR="00B77FFA" w:rsidRDefault="00547E11">
      <w:pPr>
        <w:pStyle w:val="Bodytext10"/>
        <w:spacing w:after="520" w:line="266" w:lineRule="auto"/>
        <w:ind w:left="540"/>
      </w:pPr>
      <w:r>
        <w:rPr>
          <w:rStyle w:val="Bodytext1"/>
        </w:rPr>
        <w:t xml:space="preserve">1 Ein Benutzer mit der Rolle Supervisor wählt das Symbol „Zuweisen“ aus einer Liste von Entwürfen/erstellten Anträgen/erhaltenen Anträgen aus, 2 oder aus der Registerkarte Übersicht, indem er auf </w:t>
      </w:r>
      <w:r>
        <w:rPr>
          <w:rStyle w:val="Bodytext1"/>
          <w:b/>
        </w:rPr>
        <w:t xml:space="preserve">die Schaltfläche Benutzer bearbeiten </w:t>
      </w:r>
      <w:r>
        <w:rPr>
          <w:rStyle w:val="Bodytext1"/>
        </w:rPr>
        <w:t>klickt.</w:t>
      </w:r>
    </w:p>
    <w:p w:rsidR="00B77FFA" w:rsidRDefault="00547E11">
      <w:pPr>
        <w:jc w:val="center"/>
        <w:rPr>
          <w:sz w:val="2"/>
        </w:rPr>
      </w:pPr>
      <w:r>
        <w:rPr>
          <w:noProof/>
          <w:lang w:val="de-DE"/>
        </w:rPr>
        <w:drawing>
          <wp:inline distT="0" distB="0" distL="0" distR="0">
            <wp:extent cx="5614670" cy="1908175"/>
            <wp:effectExtent l="0" t="0" r="0" b="0"/>
            <wp:docPr id="1586" name="Picutre 1586"/>
            <wp:cNvGraphicFramePr/>
            <a:graphic xmlns:a="http://schemas.openxmlformats.org/drawingml/2006/main">
              <a:graphicData uri="http://schemas.openxmlformats.org/drawingml/2006/picture">
                <pic:pic xmlns:pic="http://schemas.openxmlformats.org/drawingml/2006/picture">
                  <pic:nvPicPr>
                    <pic:cNvPr id="1586" name="Bild 1586"/>
                    <pic:cNvPicPr/>
                  </pic:nvPicPr>
                  <pic:blipFill>
                    <a:blip r:embed="rId692"/>
                    <a:stretch/>
                  </pic:blipFill>
                  <pic:spPr>
                    <a:xfrm>
                      <a:off x="0" y="0"/>
                      <a:ext cx="5614670" cy="1908175"/>
                    </a:xfrm>
                    <a:prstGeom prst="rect">
                      <a:avLst/>
                    </a:prstGeom>
                  </pic:spPr>
                </pic:pic>
              </a:graphicData>
            </a:graphic>
          </wp:inline>
        </w:drawing>
      </w:r>
    </w:p>
    <w:p w:rsidR="00B77FFA" w:rsidRDefault="00547E11">
      <w:pPr>
        <w:pStyle w:val="Picturecaption10"/>
        <w:spacing w:line="264" w:lineRule="auto"/>
        <w:jc w:val="center"/>
      </w:pPr>
      <w:r>
        <w:rPr>
          <w:rStyle w:val="Picturecaption1"/>
          <w:i/>
        </w:rPr>
        <w:t>Abbildung 395: Zuweisung von Benutzern von einer anderen Behörde zu einem Fall (Teilung des Falls): Autoritätswechsel</w:t>
      </w:r>
    </w:p>
    <w:p w:rsidR="00B77FFA" w:rsidRDefault="00547E11">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lastRenderedPageBreak/>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699" w:line="1" w:lineRule="exact"/>
      </w:pPr>
    </w:p>
    <w:p w:rsidR="00B77FFA" w:rsidRDefault="00547E11">
      <w:pPr>
        <w:pStyle w:val="Bodytext10"/>
        <w:spacing w:after="240" w:line="240" w:lineRule="auto"/>
        <w:ind w:firstLine="540"/>
      </w:pPr>
      <w:r>
        <w:rPr>
          <w:rStyle w:val="Bodytext1"/>
        </w:rPr>
        <w:t>3 Der Datenschutzbeauftragte wählt die Schaltfläche „Befugnis</w:t>
      </w:r>
      <w:r>
        <w:rPr>
          <w:rStyle w:val="Bodytext1"/>
          <w:b/>
        </w:rPr>
        <w:t>ändern“</w:t>
      </w:r>
      <w:r>
        <w:rPr>
          <w:rStyle w:val="Bodytext1"/>
        </w:rPr>
        <w:t>aus.</w:t>
      </w:r>
    </w:p>
    <w:p w:rsidR="00B77FFA" w:rsidRDefault="00547E11">
      <w:pPr>
        <w:pStyle w:val="Bodytext20"/>
        <w:spacing w:after="480" w:line="240" w:lineRule="auto"/>
        <w:ind w:firstLine="600"/>
      </w:pPr>
      <w:r>
        <w:rPr>
          <w:rStyle w:val="Bodytext2"/>
          <w:b/>
          <w:color w:val="7A7A7A"/>
        </w:rPr>
        <w:t>Suche nach compe*e«l Autor hy</w:t>
      </w:r>
    </w:p>
    <w:p w:rsidR="00B77FFA" w:rsidRDefault="00547E11">
      <w:pPr>
        <w:jc w:val="center"/>
        <w:rPr>
          <w:sz w:val="2"/>
        </w:rPr>
      </w:pPr>
      <w:r>
        <w:rPr>
          <w:noProof/>
          <w:lang w:val="de-DE"/>
        </w:rPr>
        <w:drawing>
          <wp:inline distT="0" distB="0" distL="0" distR="0">
            <wp:extent cx="5510530" cy="902335"/>
            <wp:effectExtent l="0" t="0" r="0" b="0"/>
            <wp:docPr id="1587" name="Picutre von 1587"/>
            <wp:cNvGraphicFramePr/>
            <a:graphic xmlns:a="http://schemas.openxmlformats.org/drawingml/2006/main">
              <a:graphicData uri="http://schemas.openxmlformats.org/drawingml/2006/picture">
                <pic:pic xmlns:pic="http://schemas.openxmlformats.org/drawingml/2006/picture">
                  <pic:nvPicPr>
                    <pic:cNvPr id="1587" name="Bild 1587"/>
                    <pic:cNvPicPr/>
                  </pic:nvPicPr>
                  <pic:blipFill>
                    <a:blip r:embed="rId693"/>
                    <a:stretch/>
                  </pic:blipFill>
                  <pic:spPr>
                    <a:xfrm>
                      <a:off x="0" y="0"/>
                      <a:ext cx="5510530" cy="902335"/>
                    </a:xfrm>
                    <a:prstGeom prst="rect">
                      <a:avLst/>
                    </a:prstGeom>
                  </pic:spPr>
                </pic:pic>
              </a:graphicData>
            </a:graphic>
          </wp:inline>
        </w:drawing>
      </w:r>
    </w:p>
    <w:p w:rsidR="00B77FFA" w:rsidRDefault="00B77FFA">
      <w:pPr>
        <w:spacing w:after="281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5571490" cy="372110"/>
            <wp:effectExtent l="0" t="0" r="0" b="0"/>
            <wp:docPr id="1588" name="Picutre 1588"/>
            <wp:cNvGraphicFramePr/>
            <a:graphic xmlns:a="http://schemas.openxmlformats.org/drawingml/2006/main">
              <a:graphicData uri="http://schemas.openxmlformats.org/drawingml/2006/picture">
                <pic:pic xmlns:pic="http://schemas.openxmlformats.org/drawingml/2006/picture">
                  <pic:nvPicPr>
                    <pic:cNvPr id="1588" name="Bild 1588"/>
                    <pic:cNvPicPr/>
                  </pic:nvPicPr>
                  <pic:blipFill>
                    <a:blip r:embed="rId694"/>
                    <a:stretch/>
                  </pic:blipFill>
                  <pic:spPr>
                    <a:xfrm>
                      <a:off x="0" y="0"/>
                      <a:ext cx="5571490" cy="372110"/>
                    </a:xfrm>
                    <a:prstGeom prst="rect">
                      <a:avLst/>
                    </a:prstGeom>
                  </pic:spPr>
                </pic:pic>
              </a:graphicData>
            </a:graphic>
          </wp:inline>
        </w:drawing>
      </w:r>
    </w:p>
    <w:p w:rsidR="00B77FFA" w:rsidRDefault="00547E11">
      <w:pPr>
        <w:pStyle w:val="Picturecaption10"/>
        <w:spacing w:line="264" w:lineRule="auto"/>
        <w:jc w:val="center"/>
      </w:pPr>
      <w:r>
        <w:rPr>
          <w:rStyle w:val="Picturecaption1"/>
          <w:i/>
        </w:rPr>
        <w:t>Abbildung 396: Zuweisung von Benutzern von einer anderen Behörde zu einem Fall (Teilung des Falls): Auswahlbehörde</w:t>
      </w:r>
    </w:p>
    <w:p w:rsidR="00B77FFA" w:rsidRDefault="00B77FFA">
      <w:pPr>
        <w:spacing w:after="479" w:line="1" w:lineRule="exact"/>
      </w:pPr>
    </w:p>
    <w:p w:rsidR="00B77FFA" w:rsidRDefault="00547E11">
      <w:pPr>
        <w:pStyle w:val="Bodytext10"/>
        <w:spacing w:after="240" w:line="266" w:lineRule="auto"/>
        <w:ind w:left="540"/>
      </w:pPr>
      <w:r>
        <w:rPr>
          <w:rStyle w:val="Bodytext1"/>
        </w:rPr>
        <w:t xml:space="preserve">4 Dann wählt der Supervisor die gewünschte Behörde aus, mit der er den Fall teilen möchte, 5 und klickt auf </w:t>
      </w:r>
      <w:r>
        <w:rPr>
          <w:rStyle w:val="Bodytext1"/>
          <w:b/>
        </w:rPr>
        <w:t xml:space="preserve">die Schaltfläche Auswählen. </w:t>
      </w:r>
    </w:p>
    <w:p w:rsidR="00B77FFA" w:rsidRDefault="00547E11">
      <w:pPr>
        <w:jc w:val="center"/>
        <w:rPr>
          <w:sz w:val="2"/>
        </w:rPr>
      </w:pPr>
      <w:r>
        <w:rPr>
          <w:noProof/>
          <w:lang w:val="de-DE"/>
        </w:rPr>
        <w:drawing>
          <wp:inline distT="0" distB="0" distL="0" distR="0">
            <wp:extent cx="5510530" cy="1774190"/>
            <wp:effectExtent l="0" t="0" r="0" b="0"/>
            <wp:docPr id="1589" name="Picutre von 1589"/>
            <wp:cNvGraphicFramePr/>
            <a:graphic xmlns:a="http://schemas.openxmlformats.org/drawingml/2006/main">
              <a:graphicData uri="http://schemas.openxmlformats.org/drawingml/2006/picture">
                <pic:pic xmlns:pic="http://schemas.openxmlformats.org/drawingml/2006/picture">
                  <pic:nvPicPr>
                    <pic:cNvPr id="1589" name="Bild 1589"/>
                    <pic:cNvPicPr/>
                  </pic:nvPicPr>
                  <pic:blipFill>
                    <a:blip r:embed="rId695"/>
                    <a:stretch/>
                  </pic:blipFill>
                  <pic:spPr>
                    <a:xfrm>
                      <a:off x="0" y="0"/>
                      <a:ext cx="5510530" cy="1774190"/>
                    </a:xfrm>
                    <a:prstGeom prst="rect">
                      <a:avLst/>
                    </a:prstGeom>
                  </pic:spPr>
                </pic:pic>
              </a:graphicData>
            </a:graphic>
          </wp:inline>
        </w:drawing>
      </w:r>
    </w:p>
    <w:p w:rsidR="00B77FFA" w:rsidRDefault="00547E11">
      <w:pPr>
        <w:pStyle w:val="Picturecaption10"/>
        <w:ind w:left="1334"/>
      </w:pPr>
      <w:r>
        <w:rPr>
          <w:rStyle w:val="Picturecaption1"/>
          <w:i/>
        </w:rPr>
        <w:t>Abbildung 397: Durchsuchen eines Supervisors von einer anderen Behörde</w:t>
      </w:r>
    </w:p>
    <w:p w:rsidR="00B77FFA" w:rsidRDefault="00B77FFA">
      <w:pPr>
        <w:spacing w:after="479" w:line="1" w:lineRule="exact"/>
      </w:pPr>
    </w:p>
    <w:p w:rsidR="00B77FFA" w:rsidRDefault="00547E11">
      <w:pPr>
        <w:pStyle w:val="Bodytext10"/>
        <w:spacing w:after="480" w:line="266" w:lineRule="auto"/>
        <w:ind w:left="540"/>
      </w:pPr>
      <w:bookmarkStart w:id="4392" w:name="bookmark855"/>
      <w:r>
        <w:rPr>
          <w:rStyle w:val="Bodytext1"/>
        </w:rPr>
        <w:t xml:space="preserve">Das Kontrollkästchen mit dem Datenschutzbeauftragten der ausgewählten Behörde sollte standardmäßig markiert und ausgegraut sein. 6 Wenn der Datenschutzbeauftragte auf die Schaltfläche </w:t>
      </w:r>
      <w:r>
        <w:rPr>
          <w:rStyle w:val="Bodytext1"/>
          <w:b/>
        </w:rPr>
        <w:t xml:space="preserve">Suchen </w:t>
      </w:r>
      <w:r>
        <w:rPr>
          <w:rStyle w:val="Bodytext1"/>
        </w:rPr>
        <w:t>klickt, wird in der Referenzimplementierung eine Liste der Datenschutzbeauftragten der gewählten Behörde angezeigt.</w:t>
      </w:r>
      <w:bookmarkEnd w:id="4392"/>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lastRenderedPageBreak/>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5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5614670" cy="3395345"/>
            <wp:effectExtent l="0" t="0" r="0" b="0"/>
            <wp:docPr id="1590" name="Picutre 1590"/>
            <wp:cNvGraphicFramePr/>
            <a:graphic xmlns:a="http://schemas.openxmlformats.org/drawingml/2006/main">
              <a:graphicData uri="http://schemas.openxmlformats.org/drawingml/2006/picture">
                <pic:pic xmlns:pic="http://schemas.openxmlformats.org/drawingml/2006/picture">
                  <pic:nvPicPr>
                    <pic:cNvPr id="1590" name="Bild 1590"/>
                    <pic:cNvPicPr/>
                  </pic:nvPicPr>
                  <pic:blipFill>
                    <a:blip r:embed="rId696"/>
                    <a:stretch/>
                  </pic:blipFill>
                  <pic:spPr>
                    <a:xfrm>
                      <a:off x="0" y="0"/>
                      <a:ext cx="5614670" cy="3395345"/>
                    </a:xfrm>
                    <a:prstGeom prst="rect">
                      <a:avLst/>
                    </a:prstGeom>
                  </pic:spPr>
                </pic:pic>
              </a:graphicData>
            </a:graphic>
          </wp:inline>
        </w:drawing>
      </w:r>
    </w:p>
    <w:p w:rsidR="00B77FFA" w:rsidRDefault="00547E11">
      <w:pPr>
        <w:pStyle w:val="Picturecaption10"/>
        <w:ind w:left="1426"/>
      </w:pPr>
      <w:r>
        <w:rPr>
          <w:rStyle w:val="Picturecaption1"/>
          <w:i/>
        </w:rPr>
        <w:t>Abbildung 398: Zuweisung eines Supervisors von einer anderen Behörde</w:t>
      </w:r>
    </w:p>
    <w:p w:rsidR="00B77FFA" w:rsidRDefault="00B77FFA">
      <w:pPr>
        <w:spacing w:after="239" w:line="1" w:lineRule="exact"/>
      </w:pPr>
    </w:p>
    <w:p w:rsidR="00B77FFA" w:rsidRDefault="00547E11">
      <w:pPr>
        <w:pStyle w:val="Bodytext10"/>
        <w:spacing w:after="160" w:line="264" w:lineRule="auto"/>
        <w:ind w:left="540"/>
      </w:pPr>
      <w:bookmarkStart w:id="4393" w:name="bookmark856"/>
      <w:r>
        <w:rPr>
          <w:rStyle w:val="Bodytext1"/>
        </w:rPr>
        <w:t xml:space="preserve">7 Der Betreuer kann den gewünschten Betreuer der ausgewählten Behörde zuweisen, indem er auf die Schaltfläche </w:t>
      </w:r>
      <w:r>
        <w:rPr>
          <w:rStyle w:val="Bodytext1"/>
          <w:b/>
        </w:rPr>
        <w:t xml:space="preserve">Zuweisen klickt. </w:t>
      </w:r>
      <w:bookmarkEnd w:id="4393"/>
    </w:p>
    <w:p w:rsidR="00B77FFA" w:rsidRDefault="00547E11">
      <w:pPr>
        <w:pStyle w:val="Bodytext20"/>
        <w:spacing w:after="100" w:line="240" w:lineRule="auto"/>
        <w:ind w:firstLine="620"/>
      </w:pPr>
      <w:r>
        <w:rPr>
          <w:rStyle w:val="Bodytext2"/>
          <w:b/>
          <w:color w:val="7A7A7A"/>
        </w:rPr>
        <w:t>TOO-tMl</w:t>
      </w:r>
    </w:p>
    <w:p w:rsidR="00B77FFA" w:rsidRDefault="00547E11">
      <w:pPr>
        <w:jc w:val="center"/>
        <w:rPr>
          <w:sz w:val="2"/>
        </w:rPr>
      </w:pPr>
      <w:r>
        <w:rPr>
          <w:noProof/>
          <w:lang w:val="de-DE"/>
        </w:rPr>
        <w:drawing>
          <wp:inline distT="0" distB="0" distL="0" distR="0">
            <wp:extent cx="5614670" cy="2962910"/>
            <wp:effectExtent l="0" t="0" r="0" b="0"/>
            <wp:docPr id="1591" name="Picutre von 1591"/>
            <wp:cNvGraphicFramePr/>
            <a:graphic xmlns:a="http://schemas.openxmlformats.org/drawingml/2006/main">
              <a:graphicData uri="http://schemas.openxmlformats.org/drawingml/2006/picture">
                <pic:pic xmlns:pic="http://schemas.openxmlformats.org/drawingml/2006/picture">
                  <pic:nvPicPr>
                    <pic:cNvPr id="1591" name="Bild 1591"/>
                    <pic:cNvPicPr/>
                  </pic:nvPicPr>
                  <pic:blipFill>
                    <a:blip r:embed="rId697"/>
                    <a:stretch/>
                  </pic:blipFill>
                  <pic:spPr>
                    <a:xfrm>
                      <a:off x="0" y="0"/>
                      <a:ext cx="5614670" cy="2962910"/>
                    </a:xfrm>
                    <a:prstGeom prst="rect">
                      <a:avLst/>
                    </a:prstGeom>
                  </pic:spPr>
                </pic:pic>
              </a:graphicData>
            </a:graphic>
          </wp:inline>
        </w:drawing>
      </w:r>
    </w:p>
    <w:p w:rsidR="00B77FFA" w:rsidRDefault="00547E11">
      <w:pPr>
        <w:pStyle w:val="Picturecaption10"/>
        <w:ind w:left="264"/>
      </w:pPr>
      <w:bookmarkStart w:id="4394" w:name="bookmark857"/>
      <w:r>
        <w:rPr>
          <w:rStyle w:val="Picturecaption1"/>
          <w:i/>
        </w:rPr>
        <w:t>Abbildung 399: Zuweisung eines Supervisors von einer anderen Behörde: Zugeordneter Benutzerbereich</w:t>
      </w:r>
      <w:bookmarkEnd w:id="4394"/>
    </w:p>
    <w:p w:rsidR="00B77FFA" w:rsidRDefault="00B77FFA">
      <w:pPr>
        <w:spacing w:after="239" w:line="1" w:lineRule="exact"/>
      </w:pPr>
    </w:p>
    <w:p w:rsidR="00B77FFA" w:rsidRDefault="00547E11">
      <w:pPr>
        <w:pStyle w:val="Bodytext10"/>
        <w:spacing w:after="240" w:line="266" w:lineRule="auto"/>
        <w:ind w:left="540"/>
        <w:sectPr w:rsidR="00B77FFA">
          <w:headerReference w:type="even" r:id="rId698"/>
          <w:headerReference w:type="default" r:id="rId699"/>
          <w:footerReference w:type="even" r:id="rId700"/>
          <w:footerReference w:type="default" r:id="rId701"/>
          <w:pgSz w:w="11900" w:h="16840"/>
          <w:pgMar w:top="567" w:right="884" w:bottom="1386" w:left="1027" w:header="139" w:footer="3" w:gutter="0"/>
          <w:cols w:space="720"/>
          <w:noEndnote/>
          <w:docGrid w:linePitch="360"/>
        </w:sectPr>
      </w:pPr>
      <w:r>
        <w:rPr>
          <w:rStyle w:val="Bodytext1"/>
        </w:rPr>
        <w:t>8 Der neu hinzugefügte Betreuer erscheint in 8 Abschnitten ZUGELASSENER NUTZER und hat die gleichen Rechte wie der ursprüngliche Betreuer und kann zusätzliche Benutzer aus eigener Befugnis hinzufügen, um Aufgaben auszuführen.</w:t>
      </w:r>
    </w:p>
    <w:p w:rsidR="00B77FFA" w:rsidRDefault="00547E11">
      <w:pPr>
        <w:pStyle w:val="Bodytext10"/>
        <w:spacing w:after="120" w:line="264" w:lineRule="auto"/>
        <w:ind w:left="540"/>
      </w:pPr>
      <w:r>
        <w:rPr>
          <w:rStyle w:val="Bodytext1"/>
        </w:rPr>
        <w:lastRenderedPageBreak/>
        <w:t xml:space="preserve">Beide Behörden sehen die gleichen Informationen und Nachrichten auf der Registerkarte </w:t>
      </w:r>
      <w:r>
        <w:rPr>
          <w:rStyle w:val="Bodytext1"/>
          <w:b/>
        </w:rPr>
        <w:t xml:space="preserve">Ereignis- &amp;-Nachrichten-Zeitleiste, </w:t>
      </w:r>
      <w:r>
        <w:rPr>
          <w:rStyle w:val="Bodytext1"/>
        </w:rPr>
        <w:t>die mit ihren Kollegen in einem anderen Mitgliedstaat ausgetauscht werden.</w:t>
      </w:r>
    </w:p>
    <w:p w:rsidR="00B77FFA" w:rsidRDefault="00547E11">
      <w:pPr>
        <w:jc w:val="center"/>
        <w:rPr>
          <w:sz w:val="2"/>
        </w:rPr>
      </w:pPr>
      <w:r>
        <w:rPr>
          <w:noProof/>
          <w:lang w:val="de-DE"/>
        </w:rPr>
        <w:drawing>
          <wp:inline distT="0" distB="0" distL="0" distR="0">
            <wp:extent cx="5620385" cy="2792095"/>
            <wp:effectExtent l="0" t="0" r="0" b="0"/>
            <wp:docPr id="1598" name="Picutre von 1598"/>
            <wp:cNvGraphicFramePr/>
            <a:graphic xmlns:a="http://schemas.openxmlformats.org/drawingml/2006/main">
              <a:graphicData uri="http://schemas.openxmlformats.org/drawingml/2006/picture">
                <pic:pic xmlns:pic="http://schemas.openxmlformats.org/drawingml/2006/picture">
                  <pic:nvPicPr>
                    <pic:cNvPr id="1598" name="Bild 1598"/>
                    <pic:cNvPicPr/>
                  </pic:nvPicPr>
                  <pic:blipFill>
                    <a:blip r:embed="rId702"/>
                    <a:stretch/>
                  </pic:blipFill>
                  <pic:spPr>
                    <a:xfrm>
                      <a:off x="0" y="0"/>
                      <a:ext cx="5620385" cy="2792095"/>
                    </a:xfrm>
                    <a:prstGeom prst="rect">
                      <a:avLst/>
                    </a:prstGeom>
                  </pic:spPr>
                </pic:pic>
              </a:graphicData>
            </a:graphic>
          </wp:inline>
        </w:drawing>
      </w:r>
    </w:p>
    <w:p w:rsidR="00B77FFA" w:rsidRDefault="00547E11">
      <w:pPr>
        <w:pStyle w:val="Picturecaption10"/>
        <w:spacing w:line="264" w:lineRule="auto"/>
        <w:jc w:val="center"/>
      </w:pPr>
      <w:bookmarkStart w:id="4395" w:name="bookmark858"/>
      <w:r>
        <w:rPr>
          <w:rStyle w:val="Picturecaption1"/>
          <w:i/>
        </w:rPr>
        <w:t>Abbildung 400: Zuweisung eines Supervisors von einer anderen Behörde: Der Abschnitt "Zugeordnete Benutzer" wird auf der Registerkarte "Übersicht" angezeigt.</w:t>
      </w:r>
      <w:bookmarkEnd w:id="4395"/>
    </w:p>
    <w:p w:rsidR="00B77FFA" w:rsidRDefault="00B77FFA">
      <w:pPr>
        <w:spacing w:after="619" w:line="1" w:lineRule="exact"/>
      </w:pPr>
    </w:p>
    <w:p w:rsidR="00B77FFA" w:rsidRDefault="00547E11" w:rsidP="000D6DC7">
      <w:pPr>
        <w:pStyle w:val="Bodytext10"/>
        <w:numPr>
          <w:ilvl w:val="1"/>
          <w:numId w:val="139"/>
        </w:numPr>
        <w:tabs>
          <w:tab w:val="left" w:pos="1328"/>
        </w:tabs>
        <w:spacing w:after="120" w:line="240" w:lineRule="auto"/>
        <w:ind w:firstLine="540"/>
        <w:rPr>
          <w:sz w:val="26"/>
        </w:rPr>
      </w:pPr>
      <w:bookmarkStart w:id="4396" w:name="bookmark859"/>
      <w:r>
        <w:rPr>
          <w:rStyle w:val="Bodytext1"/>
          <w:b/>
          <w:sz w:val="26"/>
        </w:rPr>
        <w:t>Zugriff auf einen Fall widerrufen</w:t>
      </w:r>
      <w:bookmarkEnd w:id="4396"/>
    </w:p>
    <w:p w:rsidR="00B77FFA" w:rsidRDefault="00547E11">
      <w:pPr>
        <w:pStyle w:val="Bodytext10"/>
        <w:spacing w:after="380" w:line="266" w:lineRule="auto"/>
        <w:ind w:left="540"/>
        <w:sectPr w:rsidR="00B77FFA">
          <w:headerReference w:type="even" r:id="rId703"/>
          <w:headerReference w:type="default" r:id="rId704"/>
          <w:footerReference w:type="even" r:id="rId705"/>
          <w:footerReference w:type="default" r:id="rId706"/>
          <w:pgSz w:w="11900" w:h="16840"/>
          <w:pgMar w:top="2266" w:right="884" w:bottom="2266" w:left="1027" w:header="0" w:footer="3" w:gutter="0"/>
          <w:cols w:space="720"/>
          <w:noEndnote/>
          <w:docGrid w:linePitch="360"/>
        </w:sectPr>
      </w:pPr>
      <w:r>
        <w:rPr>
          <w:rStyle w:val="Bodytext1"/>
        </w:rPr>
        <w:t>Wie im vorherigen Abschnitt erwähnt, haben Benutzer mit den Rollen Autor, Supervisor und Assigner (nur für die empfangenen Fälle) privilegierte Berechtigungen. Zusätzlich zum Hinzufügen von Benutzern können diese Rollen auch den Zugriff auf Fälle innerhalb ihrer Behörde widerrufen.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lastRenderedPageBreak/>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B77FFA">
      <w:pPr>
        <w:spacing w:line="1" w:lineRule="exact"/>
      </w:pPr>
    </w:p>
    <w:p w:rsidR="00B77FFA" w:rsidRDefault="00547E11">
      <w:pPr>
        <w:pStyle w:val="Picturecaption10"/>
        <w:tabs>
          <w:tab w:val="left" w:pos="1426"/>
        </w:tabs>
      </w:pPr>
      <w:bookmarkStart w:id="4397" w:name="bookmark861"/>
      <w:r>
        <w:rPr>
          <w:rStyle w:val="Picturecaption1"/>
          <w:b/>
        </w:rPr>
        <w:t>10.18.1.</w:t>
      </w:r>
      <w:r>
        <w:rPr>
          <w:rStyle w:val="Picturecaption1"/>
          <w:b/>
        </w:rPr>
        <w:tab/>
        <w:t>Zugriff widerrufen</w:t>
      </w:r>
      <w:bookmarkEnd w:id="4397"/>
    </w:p>
    <w:p w:rsidR="00B77FFA" w:rsidRDefault="00547E11">
      <w:pPr>
        <w:jc w:val="center"/>
        <w:rPr>
          <w:sz w:val="2"/>
        </w:rPr>
      </w:pPr>
      <w:r>
        <w:rPr>
          <w:noProof/>
          <w:lang w:val="de-DE"/>
        </w:rPr>
        <w:drawing>
          <wp:inline distT="0" distB="0" distL="0" distR="0">
            <wp:extent cx="5620385" cy="2792095"/>
            <wp:effectExtent l="0" t="0" r="0" b="0"/>
            <wp:docPr id="1619" name="Picutre von 1619"/>
            <wp:cNvGraphicFramePr/>
            <a:graphic xmlns:a="http://schemas.openxmlformats.org/drawingml/2006/main">
              <a:graphicData uri="http://schemas.openxmlformats.org/drawingml/2006/picture">
                <pic:pic xmlns:pic="http://schemas.openxmlformats.org/drawingml/2006/picture">
                  <pic:nvPicPr>
                    <pic:cNvPr id="1619" name="Bild 1619"/>
                    <pic:cNvPicPr/>
                  </pic:nvPicPr>
                  <pic:blipFill>
                    <a:blip r:embed="rId707"/>
                    <a:stretch/>
                  </pic:blipFill>
                  <pic:spPr>
                    <a:xfrm>
                      <a:off x="0" y="0"/>
                      <a:ext cx="5620385" cy="2792095"/>
                    </a:xfrm>
                    <a:prstGeom prst="rect">
                      <a:avLst/>
                    </a:prstGeom>
                  </pic:spPr>
                </pic:pic>
              </a:graphicData>
            </a:graphic>
          </wp:inline>
        </w:drawing>
      </w:r>
    </w:p>
    <w:p w:rsidR="00B77FFA" w:rsidRDefault="00547E11">
      <w:pPr>
        <w:pStyle w:val="Picturecaption10"/>
        <w:ind w:left="1709"/>
      </w:pPr>
      <w:r>
        <w:rPr>
          <w:rStyle w:val="Picturecaption1"/>
          <w:i/>
        </w:rPr>
        <w:t>Abbildung 401: Widerruf des Zugangs zu einem Fall: Registerkarte "Übersicht"</w:t>
      </w:r>
    </w:p>
    <w:p w:rsidR="00B77FFA" w:rsidRDefault="00B77FFA">
      <w:pPr>
        <w:spacing w:after="639" w:line="1" w:lineRule="exact"/>
      </w:pPr>
    </w:p>
    <w:p w:rsidR="00B77FFA" w:rsidRDefault="00B77FFA">
      <w:pPr>
        <w:spacing w:line="1" w:lineRule="exact"/>
      </w:pPr>
    </w:p>
    <w:p w:rsidR="00B77FFA" w:rsidRDefault="00547E11">
      <w:pPr>
        <w:pStyle w:val="Picturecaption10"/>
      </w:pPr>
      <w:bookmarkStart w:id="4398" w:name="bookmark862"/>
      <w:r>
        <w:rPr>
          <w:rStyle w:val="Picturecaption1"/>
        </w:rPr>
        <w:t>1 Ein Benutzer mit der Rolle Supervisor oder Assigner wählt die Schaltfläche „Benutzer</w:t>
      </w:r>
      <w:r>
        <w:rPr>
          <w:rStyle w:val="Picturecaption1"/>
          <w:b/>
        </w:rPr>
        <w:t>bearbeiten“</w:t>
      </w:r>
      <w:r>
        <w:rPr>
          <w:rStyle w:val="Picturecaption1"/>
        </w:rPr>
        <w:t>aus.</w:t>
      </w:r>
      <w:bookmarkEnd w:id="4398"/>
    </w:p>
    <w:p w:rsidR="00B77FFA" w:rsidRDefault="00547E11">
      <w:pPr>
        <w:jc w:val="center"/>
        <w:rPr>
          <w:sz w:val="2"/>
        </w:rPr>
      </w:pPr>
      <w:r>
        <w:rPr>
          <w:noProof/>
          <w:lang w:val="de-DE"/>
        </w:rPr>
        <w:drawing>
          <wp:inline distT="0" distB="0" distL="0" distR="0">
            <wp:extent cx="5614670" cy="1883410"/>
            <wp:effectExtent l="0" t="0" r="0" b="0"/>
            <wp:docPr id="1620" name="Picutre 1620"/>
            <wp:cNvGraphicFramePr/>
            <a:graphic xmlns:a="http://schemas.openxmlformats.org/drawingml/2006/main">
              <a:graphicData uri="http://schemas.openxmlformats.org/drawingml/2006/picture">
                <pic:pic xmlns:pic="http://schemas.openxmlformats.org/drawingml/2006/picture">
                  <pic:nvPicPr>
                    <pic:cNvPr id="1620" name="Bild 1620"/>
                    <pic:cNvPicPr/>
                  </pic:nvPicPr>
                  <pic:blipFill>
                    <a:blip r:embed="rId708"/>
                    <a:stretch/>
                  </pic:blipFill>
                  <pic:spPr>
                    <a:xfrm>
                      <a:off x="0" y="0"/>
                      <a:ext cx="5614670" cy="1883410"/>
                    </a:xfrm>
                    <a:prstGeom prst="rect">
                      <a:avLst/>
                    </a:prstGeom>
                  </pic:spPr>
                </pic:pic>
              </a:graphicData>
            </a:graphic>
          </wp:inline>
        </w:drawing>
      </w:r>
    </w:p>
    <w:p w:rsidR="00B77FFA" w:rsidRDefault="00547E11">
      <w:pPr>
        <w:pStyle w:val="Picturecaption10"/>
        <w:jc w:val="center"/>
      </w:pPr>
      <w:bookmarkStart w:id="4399" w:name="bookmark863"/>
      <w:r>
        <w:rPr>
          <w:rStyle w:val="Picturecaption1"/>
          <w:i/>
        </w:rPr>
        <w:t>Abbildung 402: Zugriff auf einen Fall widerrufen</w:t>
      </w:r>
      <w:bookmarkEnd w:id="4399"/>
    </w:p>
    <w:p w:rsidR="00B77FFA" w:rsidRDefault="00547E11">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lastRenderedPageBreak/>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B77FFA">
      <w:pPr>
        <w:spacing w:line="1" w:lineRule="exact"/>
      </w:pPr>
    </w:p>
    <w:p w:rsidR="00B77FFA" w:rsidRDefault="00547E11">
      <w:pPr>
        <w:pStyle w:val="Picturecaption10"/>
      </w:pPr>
      <w:r>
        <w:rPr>
          <w:rStyle w:val="Picturecaption1"/>
        </w:rPr>
        <w:t>2 Klicken Sie auf das Symbol „x“in der Nähe des Benutzernamens, um einen Benutzer zu entfernen.</w:t>
      </w:r>
    </w:p>
    <w:p w:rsidR="00B77FFA" w:rsidRDefault="00547E11">
      <w:pPr>
        <w:jc w:val="center"/>
        <w:rPr>
          <w:sz w:val="2"/>
        </w:rPr>
      </w:pPr>
      <w:r>
        <w:rPr>
          <w:noProof/>
          <w:lang w:val="de-DE"/>
        </w:rPr>
        <w:drawing>
          <wp:inline distT="0" distB="0" distL="0" distR="0">
            <wp:extent cx="5620385" cy="2091055"/>
            <wp:effectExtent l="0" t="0" r="0" b="0"/>
            <wp:docPr id="1621" name="Picutre von 1621"/>
            <wp:cNvGraphicFramePr/>
            <a:graphic xmlns:a="http://schemas.openxmlformats.org/drawingml/2006/main">
              <a:graphicData uri="http://schemas.openxmlformats.org/drawingml/2006/picture">
                <pic:pic xmlns:pic="http://schemas.openxmlformats.org/drawingml/2006/picture">
                  <pic:nvPicPr>
                    <pic:cNvPr id="1621" name="Bild 1621"/>
                    <pic:cNvPicPr/>
                  </pic:nvPicPr>
                  <pic:blipFill>
                    <a:blip r:embed="rId709"/>
                    <a:stretch/>
                  </pic:blipFill>
                  <pic:spPr>
                    <a:xfrm>
                      <a:off x="0" y="0"/>
                      <a:ext cx="5620385" cy="2091055"/>
                    </a:xfrm>
                    <a:prstGeom prst="rect">
                      <a:avLst/>
                    </a:prstGeom>
                  </pic:spPr>
                </pic:pic>
              </a:graphicData>
            </a:graphic>
          </wp:inline>
        </w:drawing>
      </w:r>
    </w:p>
    <w:p w:rsidR="00B77FFA" w:rsidRDefault="00547E11">
      <w:pPr>
        <w:pStyle w:val="Picturecaption10"/>
        <w:ind w:left="1493"/>
      </w:pPr>
      <w:r>
        <w:rPr>
          <w:rStyle w:val="Picturecaption1"/>
          <w:i/>
        </w:rPr>
        <w:t>Abbildung 403: Widerruf des Zugangs zu einem Fall: Warnmeldung</w:t>
      </w:r>
    </w:p>
    <w:p w:rsidR="00B77FFA" w:rsidRDefault="00B77FFA">
      <w:pPr>
        <w:spacing w:after="659" w:line="1" w:lineRule="exact"/>
      </w:pPr>
    </w:p>
    <w:p w:rsidR="00B77FFA" w:rsidRDefault="00547E11">
      <w:pPr>
        <w:pStyle w:val="Bodytext10"/>
        <w:spacing w:after="200" w:line="266" w:lineRule="auto"/>
        <w:ind w:left="520" w:firstLine="20"/>
      </w:pPr>
      <w:bookmarkStart w:id="4400" w:name="bookmark864"/>
      <w:r>
        <w:rPr>
          <w:rStyle w:val="Bodytext1"/>
        </w:rPr>
        <w:t>Anschließend zeigt die Referenzimplementierung eine zu bestätigende Aktion an. Der Datenschutzbeauftragte oder der Zuweiser sollte 3 „Ja, entfernen“ auswählen, wenn er den Zugang zum Fall für den ausgewählten Nutzer widerrufen möchte. Alternativ können sie die Aktion abbrechen.</w:t>
      </w:r>
      <w:bookmarkEnd w:id="4400"/>
    </w:p>
    <w:p w:rsidR="00B77FFA" w:rsidRDefault="00547E11">
      <w:pPr>
        <w:pStyle w:val="Bodytext50"/>
        <w:spacing w:after="200"/>
        <w:ind w:firstLine="620"/>
      </w:pPr>
      <w:r>
        <w:rPr>
          <w:rStyle w:val="Bodytext5"/>
          <w:b/>
          <w:color w:val="636363"/>
        </w:rPr>
        <w:t>TOEl_TO^</w:t>
      </w:r>
    </w:p>
    <w:p w:rsidR="00B77FFA" w:rsidRDefault="00547E11">
      <w:pPr>
        <w:pStyle w:val="Bodytext20"/>
        <w:spacing w:after="600" w:line="240" w:lineRule="auto"/>
        <w:ind w:firstLine="620"/>
        <w:rPr>
          <w:sz w:val="11"/>
        </w:rPr>
      </w:pPr>
      <w:r>
        <w:rPr>
          <w:rStyle w:val="Bodytext2"/>
          <w:b/>
          <w:sz w:val="11"/>
        </w:rPr>
        <w:t>Zugeordnete Verwendung»s</w:t>
      </w:r>
    </w:p>
    <w:p w:rsidR="00B77FFA" w:rsidRDefault="00547E11">
      <w:pPr>
        <w:pStyle w:val="Bodytext20"/>
        <w:spacing w:after="1880" w:line="240" w:lineRule="auto"/>
        <w:ind w:firstLine="620"/>
        <w:rPr>
          <w:sz w:val="11"/>
        </w:rPr>
      </w:pPr>
      <w:r>
        <w:rPr>
          <w:rStyle w:val="Bodytext2"/>
          <w:b/>
          <w:sz w:val="11"/>
        </w:rPr>
        <w:t>Benutzer zuweisen Io Ihr casr</w:t>
      </w:r>
    </w:p>
    <w:p w:rsidR="00B77FFA" w:rsidRDefault="00547E11">
      <w:pPr>
        <w:pStyle w:val="Bodytext10"/>
        <w:spacing w:after="660" w:line="240" w:lineRule="auto"/>
        <w:jc w:val="center"/>
      </w:pPr>
      <w:r>
        <w:rPr>
          <w:rStyle w:val="Bodytext1"/>
          <w:i/>
        </w:rPr>
        <w:t>Abbildung 404: Widerruf des Zugangs zu einem Fall: Zugeordneter Benutzerbereich</w:t>
      </w:r>
    </w:p>
    <w:p w:rsidR="00B77FFA" w:rsidRDefault="00547E11">
      <w:pPr>
        <w:pStyle w:val="Bodytext10"/>
        <w:spacing w:after="0" w:line="266" w:lineRule="auto"/>
        <w:ind w:left="520" w:firstLine="20"/>
      </w:pPr>
      <w:bookmarkStart w:id="4401" w:name="bookmark865"/>
      <w:r>
        <w:rPr>
          <w:rStyle w:val="Bodytext1"/>
        </w:rPr>
        <w:t>4 Nachdem der Benutzer erfolgreich aus dem Fall entfernt wurde, verschwinden sie auch aus der Liste im Abschnitt ASSIGNED USERS.</w:t>
      </w:r>
      <w:bookmarkEnd w:id="4401"/>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lastRenderedPageBreak/>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547E11">
      <w:pPr>
        <w:spacing w:line="1" w:lineRule="exact"/>
        <w:sectPr w:rsidR="00B77FFA">
          <w:headerReference w:type="even" r:id="rId710"/>
          <w:headerReference w:type="default" r:id="rId711"/>
          <w:footerReference w:type="even" r:id="rId712"/>
          <w:footerReference w:type="default" r:id="rId713"/>
          <w:pgSz w:w="11900" w:h="16840"/>
          <w:pgMar w:top="601" w:right="884" w:bottom="4155" w:left="1027" w:header="173" w:footer="3" w:gutter="0"/>
          <w:cols w:space="720"/>
          <w:noEndnote/>
          <w:docGrid w:linePitch="360"/>
        </w:sectPr>
      </w:pPr>
      <w:r>
        <w:rPr>
          <w:noProof/>
          <w:lang w:val="de-DE"/>
        </w:rPr>
        <w:drawing>
          <wp:anchor distT="443230" distB="274320" distL="114300" distR="114300" simplePos="0" relativeHeight="125829466" behindDoc="0" locked="0" layoutInCell="1" allowOverlap="1">
            <wp:simplePos x="0" y="0"/>
            <wp:positionH relativeFrom="page">
              <wp:posOffset>987425</wp:posOffset>
            </wp:positionH>
            <wp:positionV relativeFrom="margin">
              <wp:posOffset>1038860</wp:posOffset>
            </wp:positionV>
            <wp:extent cx="5650865" cy="2450465"/>
            <wp:effectExtent l="0" t="0" r="0" b="0"/>
            <wp:wrapTopAndBottom/>
            <wp:docPr id="1628" name="Form 1628"/>
            <wp:cNvGraphicFramePr/>
            <a:graphic xmlns:a="http://schemas.openxmlformats.org/drawingml/2006/main">
              <a:graphicData uri="http://schemas.openxmlformats.org/drawingml/2006/picture">
                <pic:pic xmlns:pic="http://schemas.openxmlformats.org/drawingml/2006/picture">
                  <pic:nvPicPr>
                    <pic:cNvPr id="1629" name="Bilderbox 1629"/>
                    <pic:cNvPicPr/>
                  </pic:nvPicPr>
                  <pic:blipFill>
                    <a:blip r:embed="rId714"/>
                    <a:stretch/>
                  </pic:blipFill>
                  <pic:spPr>
                    <a:xfrm>
                      <a:off x="0" y="0"/>
                      <a:ext cx="5650865" cy="2450465"/>
                    </a:xfrm>
                    <a:prstGeom prst="rect">
                      <a:avLst/>
                    </a:prstGeom>
                  </pic:spPr>
                </pic:pic>
              </a:graphicData>
            </a:graphic>
          </wp:anchor>
        </w:drawing>
      </w:r>
      <w:r>
        <w:rPr>
          <w:noProof/>
          <w:lang w:val="de-DE"/>
        </w:rPr>
        <mc:AlternateContent>
          <mc:Choice Requires="wps">
            <w:drawing>
              <wp:anchor distT="0" distB="0" distL="0" distR="0" simplePos="0" relativeHeight="251693056" behindDoc="0" locked="0" layoutInCell="1" allowOverlap="1">
                <wp:simplePos x="0" y="0"/>
                <wp:positionH relativeFrom="page">
                  <wp:posOffset>1905000</wp:posOffset>
                </wp:positionH>
                <wp:positionV relativeFrom="margin">
                  <wp:posOffset>786130</wp:posOffset>
                </wp:positionV>
                <wp:extent cx="3310255" cy="194945"/>
                <wp:effectExtent l="0" t="0" r="0" b="0"/>
                <wp:wrapNone/>
                <wp:docPr id="1630" name="Form 1630"/>
                <wp:cNvGraphicFramePr/>
                <a:graphic xmlns:a="http://schemas.openxmlformats.org/drawingml/2006/main">
                  <a:graphicData uri="http://schemas.microsoft.com/office/word/2010/wordprocessingShape">
                    <wps:wsp>
                      <wps:cNvSpPr txBox="1"/>
                      <wps:spPr>
                        <a:xfrm>
                          <a:off x="0" y="0"/>
                          <a:ext cx="3310255" cy="194945"/>
                        </a:xfrm>
                        <a:prstGeom prst="rect">
                          <a:avLst/>
                        </a:prstGeom>
                        <a:noFill/>
                      </wps:spPr>
                      <wps:txbx>
                        <w:txbxContent>
                          <w:p w:rsidR="00F1147D" w:rsidRDefault="00F1147D">
                            <w:pPr>
                              <w:pStyle w:val="Picturecaption10"/>
                            </w:pPr>
                            <w:r>
                              <w:rPr>
                                <w:rStyle w:val="Picturecaption1"/>
                                <w:b/>
                              </w:rPr>
                              <w:t>Aufheben des Zugriffs auf den Fall über die Registerkarte "Übersicht"</w:t>
                            </w:r>
                          </w:p>
                        </w:txbxContent>
                      </wps:txbx>
                      <wps:bodyPr lIns="0" tIns="0" rIns="0" bIns="0"/>
                    </wps:wsp>
                  </a:graphicData>
                </a:graphic>
              </wp:anchor>
            </w:drawing>
          </mc:Choice>
          <mc:Fallback>
            <w:pict>
              <v:shape id="Form 1630" o:spid="_x0000_s1082" type="#_x0000_t202" style="position:absolute;margin-left:150pt;margin-top:61.9pt;width:260.65pt;height:15.35pt;z-index:2516930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" filled="f" stroked="f">
                <v:textbox inset="0,0,0,0">
                  <w:txbxContent>
                    <w:p w:rsidR="00F1147D" w:rsidRDefault="00F1147D">
                      <w:pPr>
                        <w:pStyle w:val="Picturecaption10"/>
                      </w:pPr>
                      <w:r>
                        <w:rPr>
                          <w:rStyle w:val="Picturecaption1"/>
                          <w:b/>
                        </w:rPr>
                        <w:t>Aufheben des Zugriffs auf den Fall über die Registerkarte "Übersicht"</w:t>
                      </w:r>
                    </w:p>
                  </w:txbxContent>
                </v:textbox>
                <w10:wrap anchorx="page" anchory="margin"/>
              </v:shape>
            </w:pict>
          </mc:Fallback>
        </mc:AlternateContent>
      </w:r>
      <w:r>
        <w:rPr>
          <w:noProof/>
          <w:lang w:val="de-DE"/>
        </w:rPr>
        <mc:AlternateContent>
          <mc:Choice Requires="wps">
            <w:drawing>
              <wp:anchor distT="0" distB="0" distL="0" distR="0" simplePos="0" relativeHeight="251694080" behindDoc="0" locked="0" layoutInCell="1" allowOverlap="1">
                <wp:simplePos x="0" y="0"/>
                <wp:positionH relativeFrom="page">
                  <wp:posOffset>999490</wp:posOffset>
                </wp:positionH>
                <wp:positionV relativeFrom="margin">
                  <wp:posOffset>786130</wp:posOffset>
                </wp:positionV>
                <wp:extent cx="511810" cy="189230"/>
                <wp:effectExtent l="0" t="0" r="0" b="0"/>
                <wp:wrapNone/>
                <wp:docPr id="1632" name="Form 1632"/>
                <wp:cNvGraphicFramePr/>
                <a:graphic xmlns:a="http://schemas.openxmlformats.org/drawingml/2006/main">
                  <a:graphicData uri="http://schemas.microsoft.com/office/word/2010/wordprocessingShape">
                    <wps:wsp>
                      <wps:cNvSpPr txBox="1"/>
                      <wps:spPr>
                        <a:xfrm>
                          <a:off x="0" y="0"/>
                          <a:ext cx="511810" cy="189230"/>
                        </a:xfrm>
                        <a:prstGeom prst="rect">
                          <a:avLst/>
                        </a:prstGeom>
                        <a:noFill/>
                      </wps:spPr>
                      <wps:txbx>
                        <w:txbxContent>
                          <w:p w:rsidR="00F1147D" w:rsidRDefault="00F1147D">
                            <w:pPr>
                              <w:pStyle w:val="Picturecaption10"/>
                            </w:pPr>
                            <w:bookmarkStart w:id="4402" w:name="bookmark860"/>
                            <w:r>
                              <w:rPr>
                                <w:rStyle w:val="Picturecaption1"/>
                                <w:b/>
                              </w:rPr>
                              <w:t>10.18.2.</w:t>
                            </w:r>
                            <w:bookmarkEnd w:id="4402"/>
                          </w:p>
                        </w:txbxContent>
                      </wps:txbx>
                      <wps:bodyPr lIns="0" tIns="0" rIns="0" bIns="0"/>
                    </wps:wsp>
                  </a:graphicData>
                </a:graphic>
              </wp:anchor>
            </w:drawing>
          </mc:Choice>
          <mc:Fallback>
            <w:pict>
              <v:shape id="Form 1632" o:spid="_x0000_s1083" type="#_x0000_t202" style="position:absolute;margin-left:78.7pt;margin-top:61.9pt;width:40.3pt;height:14.9pt;z-index:2516940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" filled="f" stroked="f">
                <v:textbox inset="0,0,0,0">
                  <w:txbxContent>
                    <w:p w:rsidR="00F1147D" w:rsidRDefault="00F1147D">
                      <w:pPr>
                        <w:pStyle w:val="Picturecaption10"/>
                      </w:pPr>
                      <w:bookmarkStart w:id="4403" w:name="bookmark860"/>
                      <w:r>
                        <w:rPr>
                          <w:rStyle w:val="Picturecaption1"/>
                          <w:b/>
                        </w:rPr>
                        <w:t>10.18.2.</w:t>
                      </w:r>
                      <w:bookmarkEnd w:id="4403"/>
                    </w:p>
                  </w:txbxContent>
                </v:textbox>
                <w10:wrap anchorx="page" anchory="margin"/>
              </v:shape>
            </w:pict>
          </mc:Fallback>
        </mc:AlternateContent>
      </w:r>
      <w:r>
        <w:rPr>
          <w:noProof/>
          <w:lang w:val="de-DE"/>
        </w:rPr>
        <mc:AlternateContent>
          <mc:Choice Requires="wps">
            <w:drawing>
              <wp:anchor distT="0" distB="0" distL="0" distR="0" simplePos="0" relativeHeight="251695104" behindDoc="0" locked="0" layoutInCell="1" allowOverlap="1">
                <wp:simplePos x="0" y="0"/>
                <wp:positionH relativeFrom="page">
                  <wp:posOffset>1783080</wp:posOffset>
                </wp:positionH>
                <wp:positionV relativeFrom="margin">
                  <wp:posOffset>3568700</wp:posOffset>
                </wp:positionV>
                <wp:extent cx="3901440" cy="194945"/>
                <wp:effectExtent l="0" t="0" r="0" b="0"/>
                <wp:wrapNone/>
                <wp:docPr id="1634" name="Form 1634"/>
                <wp:cNvGraphicFramePr/>
                <a:graphic xmlns:a="http://schemas.openxmlformats.org/drawingml/2006/main">
                  <a:graphicData uri="http://schemas.microsoft.com/office/word/2010/wordprocessingShape">
                    <wps:wsp>
                      <wps:cNvSpPr txBox="1"/>
                      <wps:spPr>
                        <a:xfrm>
                          <a:off x="0" y="0"/>
                          <a:ext cx="3901440" cy="194945"/>
                        </a:xfrm>
                        <a:prstGeom prst="rect">
                          <a:avLst/>
                        </a:prstGeom>
                        <a:noFill/>
                      </wps:spPr>
                      <wps:txbx>
                        <w:txbxContent>
                          <w:p w:rsidR="00F1147D" w:rsidRDefault="00F1147D">
                            <w:pPr>
                              <w:pStyle w:val="Picturecaption10"/>
                            </w:pPr>
                            <w:r>
                              <w:rPr>
                                <w:rStyle w:val="Picturecaption1"/>
                                <w:i/>
                              </w:rPr>
                              <w:t>Abbildung 405: Aufheben des Zugriffs auf den Fall über die Registerkarte "Übersicht"</w:t>
                            </w:r>
                          </w:p>
                        </w:txbxContent>
                      </wps:txbx>
                      <wps:bodyPr lIns="0" tIns="0" rIns="0" bIns="0"/>
                    </wps:wsp>
                  </a:graphicData>
                </a:graphic>
              </wp:anchor>
            </w:drawing>
          </mc:Choice>
          <mc:Fallback>
            <w:pict>
              <v:shape id="Form 1634" o:spid="_x0000_s1084" type="#_x0000_t202" style="position:absolute;margin-left:140.4pt;margin-top:281pt;width:307.2pt;height:15.35pt;z-index:2516951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" filled="f" stroked="f">
                <v:textbox inset="0,0,0,0">
                  <w:txbxContent>
                    <w:p w:rsidR="00F1147D" w:rsidRDefault="00F1147D">
                      <w:pPr>
                        <w:pStyle w:val="Picturecaption10"/>
                      </w:pPr>
                      <w:r>
                        <w:rPr>
                          <w:rStyle w:val="Picturecaption1"/>
                          <w:i/>
                        </w:rPr>
                        <w:t>Abbildung 405: Aufheben des Zugriffs auf den Fall über die Registerkarte "Übersicht"</w:t>
                      </w:r>
                    </w:p>
                  </w:txbxContent>
                </v:textbox>
                <w10:wrap anchorx="page" anchory="margin"/>
              </v:shape>
            </w:pict>
          </mc:Fallback>
        </mc:AlternateContent>
      </w:r>
    </w:p>
    <w:p w:rsidR="00B77FFA" w:rsidRDefault="00B77FFA">
      <w:pPr>
        <w:spacing w:line="150" w:lineRule="exact"/>
        <w:rPr>
          <w:sz w:val="12"/>
        </w:rPr>
      </w:pPr>
    </w:p>
    <w:p w:rsidR="00B77FFA" w:rsidRDefault="00B77FFA">
      <w:pPr>
        <w:spacing w:line="1" w:lineRule="exact"/>
        <w:sectPr w:rsidR="00B77FFA">
          <w:type w:val="continuous"/>
          <w:pgSz w:w="11900" w:h="16840"/>
          <w:pgMar w:top="601" w:right="0" w:bottom="1587" w:left="0" w:header="0" w:footer="3" w:gutter="0"/>
          <w:cols w:space="720"/>
          <w:noEndnote/>
          <w:docGrid w:linePitch="360"/>
        </w:sectPr>
      </w:pPr>
    </w:p>
    <w:p w:rsidR="00B77FFA" w:rsidRDefault="00547E11">
      <w:pPr>
        <w:spacing w:line="1" w:lineRule="exact"/>
      </w:pPr>
      <w:r>
        <w:rPr>
          <w:noProof/>
          <w:lang w:val="de-DE"/>
        </w:rPr>
        <w:drawing>
          <wp:anchor distT="511810" distB="0" distL="638810" distR="114300" simplePos="0" relativeHeight="125829467" behindDoc="0" locked="0" layoutInCell="1" allowOverlap="1">
            <wp:simplePos x="0" y="0"/>
            <wp:positionH relativeFrom="page">
              <wp:posOffset>6075045</wp:posOffset>
            </wp:positionH>
            <wp:positionV relativeFrom="paragraph">
              <wp:posOffset>914400</wp:posOffset>
            </wp:positionV>
            <wp:extent cx="463550" cy="554990"/>
            <wp:effectExtent l="0" t="0" r="0" b="0"/>
            <wp:wrapSquare wrapText="left"/>
            <wp:docPr id="1636" name="Form 1636"/>
            <wp:cNvGraphicFramePr/>
            <a:graphic xmlns:a="http://schemas.openxmlformats.org/drawingml/2006/main">
              <a:graphicData uri="http://schemas.openxmlformats.org/drawingml/2006/picture">
                <pic:pic xmlns:pic="http://schemas.openxmlformats.org/drawingml/2006/picture">
                  <pic:nvPicPr>
                    <pic:cNvPr id="1637" name="Bilderbox 1637"/>
                    <pic:cNvPicPr/>
                  </pic:nvPicPr>
                  <pic:blipFill>
                    <a:blip r:embed="rId715"/>
                    <a:stretch/>
                  </pic:blipFill>
                  <pic:spPr>
                    <a:xfrm>
                      <a:off x="0" y="0"/>
                      <a:ext cx="463550" cy="554990"/>
                    </a:xfrm>
                    <a:prstGeom prst="rect">
                      <a:avLst/>
                    </a:prstGeom>
                  </pic:spPr>
                </pic:pic>
              </a:graphicData>
            </a:graphic>
          </wp:anchor>
        </w:drawing>
      </w:r>
      <w:r>
        <w:rPr>
          <w:noProof/>
          <w:lang w:val="de-DE"/>
        </w:rPr>
        <mc:AlternateContent>
          <mc:Choice Requires="wps">
            <w:drawing>
              <wp:anchor distT="0" distB="0" distL="0" distR="0" simplePos="0" relativeHeight="251696128" behindDoc="0" locked="0" layoutInCell="1" allowOverlap="1">
                <wp:simplePos x="0" y="0"/>
                <wp:positionH relativeFrom="page">
                  <wp:posOffset>6309995</wp:posOffset>
                </wp:positionH>
                <wp:positionV relativeFrom="paragraph">
                  <wp:posOffset>402590</wp:posOffset>
                </wp:positionV>
                <wp:extent cx="189230" cy="149225"/>
                <wp:effectExtent l="0" t="0" r="0" b="0"/>
                <wp:wrapNone/>
                <wp:docPr id="1638" name="Form 1638"/>
                <wp:cNvGraphicFramePr/>
                <a:graphic xmlns:a="http://schemas.openxmlformats.org/drawingml/2006/main">
                  <a:graphicData uri="http://schemas.microsoft.com/office/word/2010/wordprocessingShape">
                    <wps:wsp>
                      <wps:cNvSpPr txBox="1"/>
                      <wps:spPr>
                        <a:xfrm>
                          <a:off x="0" y="0"/>
                          <a:ext cx="189230" cy="149225"/>
                        </a:xfrm>
                        <a:prstGeom prst="rect">
                          <a:avLst/>
                        </a:prstGeom>
                        <a:noFill/>
                      </wps:spPr>
                      <wps:txbx>
                        <w:txbxContent>
                          <w:p w:rsidR="00F1147D" w:rsidRDefault="00F1147D">
                            <w:pPr>
                              <w:pStyle w:val="Picturecaption10"/>
                              <w:rPr>
                                <w:sz w:val="19"/>
                              </w:rPr>
                            </w:pPr>
                            <w:r>
                              <w:rPr>
                                <w:rStyle w:val="Picturecaption1"/>
                                <w:rFonts w:ascii="Arial" w:eastAsia="Arial" w:hAnsi="Arial" w:cs="Arial"/>
                                <w:sz w:val="19"/>
                              </w:rPr>
                              <w:t>X</w:t>
                            </w:r>
                          </w:p>
                        </w:txbxContent>
                      </wps:txbx>
                      <wps:bodyPr lIns="0" tIns="0" rIns="0" bIns="0"/>
                    </wps:wsp>
                  </a:graphicData>
                </a:graphic>
              </wp:anchor>
            </w:drawing>
          </mc:Choice>
          <mc:Fallback>
            <w:pict>
              <v:shape id="Form 1638" o:spid="_x0000_s1085" type="#_x0000_t202" style="position:absolute;margin-left:496.85pt;margin-top:31.7pt;width:14.9pt;height:11.75pt;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" filled="f" stroked="f">
                <v:textbox inset="0,0,0,0">
                  <w:txbxContent>
                    <w:p w:rsidR="00F1147D" w:rsidRDefault="00F1147D">
                      <w:pPr>
                        <w:pStyle w:val="Picturecaption10"/>
                        <w:rPr>
                          <w:sz w:val="19"/>
                        </w:rPr>
                      </w:pPr>
                      <w:r>
                        <w:rPr>
                          <w:rStyle w:val="Picturecaption1"/>
                          <w:rFonts w:ascii="Arial" w:eastAsia="Arial" w:hAnsi="Arial" w:cs="Arial"/>
                          <w:sz w:val="19"/>
                        </w:rPr>
                        <w:t>X</w:t>
                      </w:r>
                    </w:p>
                  </w:txbxContent>
                </v:textbox>
                <w10:wrap anchorx="page"/>
              </v:shape>
            </w:pict>
          </mc:Fallback>
        </mc:AlternateContent>
      </w:r>
      <w:r>
        <w:rPr>
          <w:noProof/>
          <w:lang w:val="de-DE"/>
        </w:rPr>
        <mc:AlternateContent>
          <mc:Choice Requires="wps">
            <w:drawing>
              <wp:anchor distT="0" distB="0" distL="0" distR="0" simplePos="0" relativeHeight="251697152" behindDoc="0" locked="0" layoutInCell="1" allowOverlap="1">
                <wp:simplePos x="0" y="0"/>
                <wp:positionH relativeFrom="page">
                  <wp:posOffset>5550535</wp:posOffset>
                </wp:positionH>
                <wp:positionV relativeFrom="paragraph">
                  <wp:posOffset>1216025</wp:posOffset>
                </wp:positionV>
                <wp:extent cx="374650" cy="149225"/>
                <wp:effectExtent l="0" t="0" r="0" b="0"/>
                <wp:wrapNone/>
                <wp:docPr id="1640" name="Form 1640"/>
                <wp:cNvGraphicFramePr/>
                <a:graphic xmlns:a="http://schemas.openxmlformats.org/drawingml/2006/main">
                  <a:graphicData uri="http://schemas.microsoft.com/office/word/2010/wordprocessingShape">
                    <wps:wsp>
                      <wps:cNvSpPr txBox="1"/>
                      <wps:spPr>
                        <a:xfrm>
                          <a:off x="0" y="0"/>
                          <a:ext cx="374650" cy="149225"/>
                        </a:xfrm>
                        <a:prstGeom prst="rect">
                          <a:avLst/>
                        </a:prstGeom>
                        <a:noFill/>
                      </wps:spPr>
                      <wps:txbx>
                        <w:txbxContent>
                          <w:p w:rsidR="00F1147D" w:rsidRDefault="00F1147D">
                            <w:pPr>
                              <w:pStyle w:val="Picturecaption10"/>
                              <w:rPr>
                                <w:sz w:val="19"/>
                              </w:rPr>
                            </w:pPr>
                            <w:r>
                              <w:rPr>
                                <w:rStyle w:val="Picturecaption1"/>
                                <w:rFonts w:ascii="Arial" w:eastAsia="Arial" w:hAnsi="Arial" w:cs="Arial"/>
                                <w:color w:val="9A9899"/>
                                <w:sz w:val="19"/>
                              </w:rPr>
                              <w:t>Abbrechen</w:t>
                            </w:r>
                          </w:p>
                        </w:txbxContent>
                      </wps:txbx>
                      <wps:bodyPr lIns="0" tIns="0" rIns="0" bIns="0"/>
                    </wps:wsp>
                  </a:graphicData>
                </a:graphic>
              </wp:anchor>
            </w:drawing>
          </mc:Choice>
          <mc:Fallback>
            <w:pict>
              <v:shape id="Form 1640" o:spid="_x0000_s1086" type="#_x0000_t202" style="position:absolute;margin-left:437.05pt;margin-top:95.75pt;width:29.5pt;height:11.75pt;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" filled="f" stroked="f">
                <v:textbox inset="0,0,0,0">
                  <w:txbxContent>
                    <w:p w:rsidR="00F1147D" w:rsidRDefault="00F1147D">
                      <w:pPr>
                        <w:pStyle w:val="Picturecaption10"/>
                        <w:rPr>
                          <w:sz w:val="19"/>
                        </w:rPr>
                      </w:pPr>
                      <w:r>
                        <w:rPr>
                          <w:rStyle w:val="Picturecaption1"/>
                          <w:rFonts w:ascii="Arial" w:eastAsia="Arial" w:hAnsi="Arial" w:cs="Arial"/>
                          <w:color w:val="9A9899"/>
                          <w:sz w:val="19"/>
                        </w:rPr>
                        <w:t>Abbrechen</w:t>
                      </w:r>
                    </w:p>
                  </w:txbxContent>
                </v:textbox>
                <w10:wrap anchorx="page"/>
              </v:shape>
            </w:pict>
          </mc:Fallback>
        </mc:AlternateContent>
      </w:r>
    </w:p>
    <w:p w:rsidR="00B77FFA" w:rsidRDefault="00547E11">
      <w:pPr>
        <w:pStyle w:val="Bodytext10"/>
        <w:spacing w:after="320" w:line="240" w:lineRule="auto"/>
        <w:ind w:firstLine="540"/>
      </w:pPr>
      <w:bookmarkStart w:id="4404" w:name="bookmark866"/>
      <w:r>
        <w:rPr>
          <w:rStyle w:val="Bodytext1"/>
        </w:rPr>
        <w:t>1 Ein Benutzer mit der Rolle Supervisor oder Assigner wählt die Schaltfläche „Zugriff</w:t>
      </w:r>
      <w:r>
        <w:rPr>
          <w:rStyle w:val="Bodytext1"/>
          <w:b/>
        </w:rPr>
        <w:t>widerrufen“</w:t>
      </w:r>
      <w:r>
        <w:rPr>
          <w:rStyle w:val="Bodytext1"/>
        </w:rPr>
        <w:t>aus.</w:t>
      </w:r>
      <w:bookmarkEnd w:id="4404"/>
    </w:p>
    <w:p w:rsidR="00B77FFA" w:rsidRDefault="00547E11">
      <w:pPr>
        <w:pStyle w:val="Heading410"/>
        <w:keepNext/>
        <w:keepLines/>
        <w:spacing w:after="360"/>
        <w:ind w:firstLine="680"/>
        <w:rPr>
          <w:sz w:val="22"/>
        </w:rPr>
      </w:pPr>
      <w:bookmarkStart w:id="4405" w:name="bookmark867"/>
      <w:bookmarkStart w:id="4406" w:name="_Toc188612457"/>
      <w:bookmarkStart w:id="4407" w:name="_Toc188612610"/>
      <w:bookmarkStart w:id="4408" w:name="_Toc188612916"/>
      <w:bookmarkStart w:id="4409" w:name="_Toc188613069"/>
      <w:bookmarkStart w:id="4410" w:name="_Toc188613222"/>
      <w:bookmarkStart w:id="4411" w:name="_Toc188613375"/>
      <w:bookmarkStart w:id="4412" w:name="_Toc188613528"/>
      <w:bookmarkStart w:id="4413" w:name="_Toc188613681"/>
      <w:bookmarkStart w:id="4414" w:name="_Toc188613834"/>
      <w:bookmarkStart w:id="4415" w:name="_Toc188613987"/>
      <w:bookmarkStart w:id="4416" w:name="_Toc188614140"/>
      <w:bookmarkStart w:id="4417" w:name="_Toc188614293"/>
      <w:bookmarkStart w:id="4418" w:name="_Toc188614446"/>
      <w:bookmarkStart w:id="4419" w:name="_Toc188614599"/>
      <w:bookmarkStart w:id="4420" w:name="_Toc188614752"/>
      <w:bookmarkStart w:id="4421" w:name="_Toc188614905"/>
      <w:bookmarkStart w:id="4422" w:name="_Toc188615058"/>
      <w:bookmarkStart w:id="4423" w:name="_Toc188615211"/>
      <w:bookmarkStart w:id="4424" w:name="_Toc188615364"/>
      <w:bookmarkStart w:id="4425" w:name="_Toc188615517"/>
      <w:bookmarkStart w:id="4426" w:name="_Toc188615670"/>
      <w:bookmarkStart w:id="4427" w:name="_Toc188615823"/>
      <w:bookmarkStart w:id="4428" w:name="_Toc188615976"/>
      <w:bookmarkStart w:id="4429" w:name="_Toc188616146"/>
      <w:bookmarkStart w:id="4430" w:name="_Toc188616613"/>
      <w:r>
        <w:rPr>
          <w:rStyle w:val="Heading41"/>
          <w:rFonts w:ascii="Arial" w:eastAsia="Arial" w:hAnsi="Arial" w:cs="Arial"/>
          <w:b/>
          <w:color w:val="4E4E4E"/>
          <w:sz w:val="22"/>
        </w:rPr>
        <w:t>Zugriff widerrufen</w:t>
      </w:r>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p>
    <w:p w:rsidR="00B77FFA" w:rsidRDefault="00547E11">
      <w:pPr>
        <w:pStyle w:val="Bodytext30"/>
        <w:spacing w:after="1100" w:line="240" w:lineRule="auto"/>
        <w:ind w:left="0" w:firstLine="680"/>
      </w:pPr>
      <w:r>
        <w:rPr>
          <w:rStyle w:val="Bodytext3"/>
          <w:color w:val="636363"/>
        </w:rPr>
        <w:t>Dadurch wird der Benutzerzugriff auf den Fall entfernt</w:t>
      </w:r>
    </w:p>
    <w:p w:rsidR="00B77FFA" w:rsidRDefault="00547E11">
      <w:pPr>
        <w:pStyle w:val="Bodytext10"/>
        <w:spacing w:after="360" w:line="240" w:lineRule="auto"/>
        <w:ind w:left="1160"/>
      </w:pPr>
      <w:bookmarkStart w:id="4431" w:name="bookmark869"/>
      <w:r>
        <w:rPr>
          <w:rStyle w:val="Bodytext1"/>
          <w:i/>
        </w:rPr>
        <w:t>Abbildung 406: Aufheben des Zugriffs auf den Fall auf der Registerkarte "Übersicht": Notifizierung</w:t>
      </w:r>
      <w:bookmarkEnd w:id="4431"/>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419" w:line="1" w:lineRule="exact"/>
      </w:pPr>
    </w:p>
    <w:p w:rsidR="00B77FFA" w:rsidRDefault="00547E11">
      <w:pPr>
        <w:pStyle w:val="Bodytext10"/>
        <w:spacing w:after="160" w:line="266" w:lineRule="auto"/>
        <w:ind w:left="540"/>
      </w:pPr>
      <w:r>
        <w:rPr>
          <w:rStyle w:val="Bodytext1"/>
        </w:rPr>
        <w:t>2 Dann zeigt die Referenzimplementierung ein Popup-Fenster an, um diesen Vorgang zu bestätigen.</w:t>
      </w:r>
    </w:p>
    <w:p w:rsidR="00B77FFA" w:rsidRDefault="00547E11">
      <w:pPr>
        <w:jc w:val="center"/>
        <w:rPr>
          <w:sz w:val="2"/>
        </w:rPr>
      </w:pPr>
      <w:r>
        <w:rPr>
          <w:noProof/>
          <w:lang w:val="de-DE"/>
        </w:rPr>
        <w:lastRenderedPageBreak/>
        <w:drawing>
          <wp:inline distT="0" distB="0" distL="0" distR="0">
            <wp:extent cx="5504815" cy="2084705"/>
            <wp:effectExtent l="0" t="0" r="0" b="0"/>
            <wp:docPr id="1642" name="Picutre von 1642"/>
            <wp:cNvGraphicFramePr/>
            <a:graphic xmlns:a="http://schemas.openxmlformats.org/drawingml/2006/main">
              <a:graphicData uri="http://schemas.openxmlformats.org/drawingml/2006/picture">
                <pic:pic xmlns:pic="http://schemas.openxmlformats.org/drawingml/2006/picture">
                  <pic:nvPicPr>
                    <pic:cNvPr id="1642" name="Bild 1642"/>
                    <pic:cNvPicPr/>
                  </pic:nvPicPr>
                  <pic:blipFill>
                    <a:blip r:embed="rId716"/>
                    <a:stretch/>
                  </pic:blipFill>
                  <pic:spPr>
                    <a:xfrm>
                      <a:off x="0" y="0"/>
                      <a:ext cx="5504815" cy="2084705"/>
                    </a:xfrm>
                    <a:prstGeom prst="rect">
                      <a:avLst/>
                    </a:prstGeom>
                  </pic:spPr>
                </pic:pic>
              </a:graphicData>
            </a:graphic>
          </wp:inline>
        </w:drawing>
      </w:r>
    </w:p>
    <w:p w:rsidR="00B77FFA" w:rsidRDefault="00B77FFA">
      <w:pPr>
        <w:spacing w:after="29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5474335" cy="280670"/>
            <wp:effectExtent l="0" t="0" r="0" b="0"/>
            <wp:docPr id="1643" name="Picutre von 1643"/>
            <wp:cNvGraphicFramePr/>
            <a:graphic xmlns:a="http://schemas.openxmlformats.org/drawingml/2006/main">
              <a:graphicData uri="http://schemas.openxmlformats.org/drawingml/2006/picture">
                <pic:pic xmlns:pic="http://schemas.openxmlformats.org/drawingml/2006/picture">
                  <pic:nvPicPr>
                    <pic:cNvPr id="1643" name="Bild 1643"/>
                    <pic:cNvPicPr/>
                  </pic:nvPicPr>
                  <pic:blipFill>
                    <a:blip r:embed="rId717"/>
                    <a:stretch/>
                  </pic:blipFill>
                  <pic:spPr>
                    <a:xfrm>
                      <a:off x="0" y="0"/>
                      <a:ext cx="5474335" cy="280670"/>
                    </a:xfrm>
                    <a:prstGeom prst="rect">
                      <a:avLst/>
                    </a:prstGeom>
                  </pic:spPr>
                </pic:pic>
              </a:graphicData>
            </a:graphic>
          </wp:inline>
        </w:drawing>
      </w:r>
    </w:p>
    <w:p w:rsidR="00B77FFA" w:rsidRDefault="00B77FFA">
      <w:pPr>
        <w:spacing w:after="119" w:line="1" w:lineRule="exact"/>
      </w:pPr>
    </w:p>
    <w:p w:rsidR="00B77FFA" w:rsidRDefault="00B77FFA">
      <w:pPr>
        <w:spacing w:line="1" w:lineRule="exact"/>
      </w:pPr>
    </w:p>
    <w:p w:rsidR="00B77FFA" w:rsidRDefault="00547E11">
      <w:pPr>
        <w:jc w:val="center"/>
        <w:rPr>
          <w:sz w:val="2"/>
        </w:rPr>
      </w:pPr>
      <w:r>
        <w:rPr>
          <w:noProof/>
          <w:lang w:val="de-DE"/>
        </w:rPr>
        <w:drawing>
          <wp:inline distT="0" distB="0" distL="0" distR="0">
            <wp:extent cx="3121025" cy="304800"/>
            <wp:effectExtent l="0" t="0" r="0" b="0"/>
            <wp:docPr id="1644" name="Picutre von 1644"/>
            <wp:cNvGraphicFramePr/>
            <a:graphic xmlns:a="http://schemas.openxmlformats.org/drawingml/2006/main">
              <a:graphicData uri="http://schemas.openxmlformats.org/drawingml/2006/picture">
                <pic:pic xmlns:pic="http://schemas.openxmlformats.org/drawingml/2006/picture">
                  <pic:nvPicPr>
                    <pic:cNvPr id="1644" name="Bild 1644"/>
                    <pic:cNvPicPr/>
                  </pic:nvPicPr>
                  <pic:blipFill>
                    <a:blip r:embed="rId718"/>
                    <a:stretch/>
                  </pic:blipFill>
                  <pic:spPr>
                    <a:xfrm>
                      <a:off x="0" y="0"/>
                      <a:ext cx="3121025" cy="304800"/>
                    </a:xfrm>
                    <a:prstGeom prst="rect">
                      <a:avLst/>
                    </a:prstGeom>
                  </pic:spPr>
                </pic:pic>
              </a:graphicData>
            </a:graphic>
          </wp:inline>
        </w:drawing>
      </w:r>
    </w:p>
    <w:p w:rsidR="00B77FFA" w:rsidRDefault="00547E11">
      <w:pPr>
        <w:pStyle w:val="Picturecaption10"/>
      </w:pPr>
      <w:bookmarkStart w:id="4432" w:name="bookmark870"/>
      <w:r>
        <w:rPr>
          <w:rStyle w:val="Picturecaption1"/>
          <w:i/>
        </w:rPr>
        <w:t>Abbildung 407: Aufheben des Zugriffs auf den Fall auf der Registerkarte "Übersicht": Zugeordneter Benutzerbereich</w:t>
      </w:r>
      <w:bookmarkEnd w:id="4432"/>
    </w:p>
    <w:p w:rsidR="00B77FFA" w:rsidRDefault="00B77FFA">
      <w:pPr>
        <w:spacing w:after="659" w:line="1" w:lineRule="exact"/>
      </w:pPr>
    </w:p>
    <w:p w:rsidR="00B77FFA" w:rsidRDefault="00547E11">
      <w:pPr>
        <w:pStyle w:val="Bodytext10"/>
        <w:spacing w:after="520" w:line="266" w:lineRule="auto"/>
        <w:ind w:left="540"/>
      </w:pPr>
      <w:r>
        <w:rPr>
          <w:rStyle w:val="Bodytext1"/>
        </w:rPr>
        <w:t>3 Nachdem der Benutzer erfolgreich aus dem Fall entfernt wurde, verschwinden sie auch aus der Liste im Abschnitt ASSIGNED USERS.</w:t>
      </w:r>
    </w:p>
    <w:p w:rsidR="00B77FFA" w:rsidRDefault="00547E11">
      <w:pPr>
        <w:pStyle w:val="Bodytext10"/>
        <w:spacing w:after="960" w:line="266" w:lineRule="auto"/>
        <w:ind w:left="540"/>
      </w:pPr>
      <w:r>
        <w:rPr>
          <w:rStyle w:val="Bodytext1"/>
          <w:b/>
          <w:color w:val="FF0000"/>
        </w:rPr>
        <w:t xml:space="preserve">HINWEIS: </w:t>
      </w:r>
      <w:r>
        <w:rPr>
          <w:rStyle w:val="Bodytext1"/>
        </w:rPr>
        <w:t>Wenn ein Fall mit einer anderen Behörde geteilt wurde, kann nur der Nutzer mit der Rolle des Datenschutzbeauftragten von der ursprünglichen/ursprünglichen Behörde den Datenschutzbeauftragten und andere Nutzer von der Behörde entfernen, an die der Fall weitergegeben wurde.</w:t>
      </w:r>
    </w:p>
    <w:p w:rsidR="00B77FFA" w:rsidRDefault="00547E11" w:rsidP="000D6DC7">
      <w:pPr>
        <w:pStyle w:val="Bodytext10"/>
        <w:numPr>
          <w:ilvl w:val="1"/>
          <w:numId w:val="139"/>
        </w:numPr>
        <w:tabs>
          <w:tab w:val="left" w:pos="1319"/>
        </w:tabs>
        <w:spacing w:after="120" w:line="240" w:lineRule="auto"/>
        <w:ind w:firstLine="540"/>
        <w:rPr>
          <w:sz w:val="26"/>
        </w:rPr>
      </w:pPr>
      <w:bookmarkStart w:id="4433" w:name="bookmark871"/>
      <w:r>
        <w:rPr>
          <w:rStyle w:val="Bodytext1"/>
          <w:b/>
          <w:sz w:val="26"/>
        </w:rPr>
        <w:t>Zugriffsbeschränkungen für Assigner</w:t>
      </w:r>
      <w:bookmarkEnd w:id="4433"/>
    </w:p>
    <w:p w:rsidR="00B77FFA" w:rsidRDefault="00547E11">
      <w:pPr>
        <w:pStyle w:val="Bodytext10"/>
        <w:spacing w:after="120" w:line="266" w:lineRule="auto"/>
        <w:ind w:left="540"/>
      </w:pPr>
      <w:r>
        <w:rPr>
          <w:rStyle w:val="Bodytext1"/>
        </w:rPr>
        <w:t>Es besteht die Möglichkeit, den Zugriff für Zuweiser manuell aus einem Rechtsfall zu entfernen. Obwohl diese Funktion aktiviert ist, wenn ein Rechtsfall bei einer Vollstreckungsbehörde eingegangen ist, sollte sie verwendet werden, nachdem Benutzer dem Fall zugewiesen wurden (oder nachdem ein Fall weitergeleitet wurde).</w:t>
      </w:r>
    </w:p>
    <w:p w:rsidR="00B77FFA" w:rsidRDefault="00547E11">
      <w:pPr>
        <w:pStyle w:val="Bodytext10"/>
        <w:spacing w:after="120" w:line="264" w:lineRule="auto"/>
        <w:ind w:firstLine="540"/>
      </w:pPr>
      <w:r>
        <w:rPr>
          <w:rStyle w:val="Bodytext1"/>
        </w:rPr>
        <w:t>[Bildschirm]</w:t>
      </w:r>
    </w:p>
    <w:p w:rsidR="00B77FFA" w:rsidRDefault="00547E11">
      <w:pPr>
        <w:pStyle w:val="Bodytext10"/>
        <w:spacing w:after="120" w:line="264" w:lineRule="auto"/>
        <w:ind w:left="540"/>
      </w:pPr>
      <w:r>
        <w:rPr>
          <w:rStyle w:val="Bodytext1"/>
        </w:rPr>
        <w:t>Toggle ist für Benutzer mit Supervisor-, Assigner- oder Dispatcher-Rolle sichtbar. Wenn ein Benutzer auf einen Umschalter klickt, zeigt die Anwendung ein Warn-Popup an: „Sind Sie sicher, dass Sie den gesamten Zugriff des Auftraggebers auf den Fall entfernen möchten? Nur die Aufsichtsbehörden werden weiterhin Zugang zu diesem Fall haben. Im Nachhinein sind keine Änderungen an diesem Fall möglich.“</w:t>
      </w:r>
    </w:p>
    <w:p w:rsidR="00B77FFA" w:rsidRDefault="00547E11">
      <w:pPr>
        <w:pStyle w:val="Bodytext10"/>
        <w:spacing w:after="220" w:line="264" w:lineRule="auto"/>
        <w:ind w:firstLine="540"/>
        <w:sectPr w:rsidR="00B77FFA">
          <w:type w:val="continuous"/>
          <w:pgSz w:w="11900" w:h="16840"/>
          <w:pgMar w:top="601" w:right="884" w:bottom="1587" w:left="1027" w:header="173" w:footer="3" w:gutter="0"/>
          <w:cols w:space="720"/>
          <w:noEndnote/>
          <w:docGrid w:linePitch="360"/>
        </w:sectPr>
      </w:pPr>
      <w:r>
        <w:rPr>
          <w:rStyle w:val="Bodytext1"/>
        </w:rPr>
        <w:t>[Bildschirm]</w:t>
      </w:r>
    </w:p>
    <w:p w:rsidR="00B77FFA" w:rsidRDefault="00547E11">
      <w:pPr>
        <w:pStyle w:val="Bodytext10"/>
        <w:spacing w:after="960" w:line="266" w:lineRule="auto"/>
        <w:ind w:left="540"/>
      </w:pPr>
      <w:r>
        <w:rPr>
          <w:rStyle w:val="Bodytext1"/>
        </w:rPr>
        <w:lastRenderedPageBreak/>
        <w:t>Wenn der Benutzer bestätigt, wird der Zugriff aller Zuweiser auf diesen Fall eingeschränkt (dies gilt nur für Zuweiser, die standardmäßig Zugriff auf den Fall hatten, nicht für die Benutzer, die dem Fall manuell zugewiesen wurden).</w:t>
      </w:r>
    </w:p>
    <w:p w:rsidR="00B77FFA" w:rsidRDefault="00547E11" w:rsidP="000D6DC7">
      <w:pPr>
        <w:pStyle w:val="Bodytext10"/>
        <w:numPr>
          <w:ilvl w:val="1"/>
          <w:numId w:val="139"/>
        </w:numPr>
        <w:tabs>
          <w:tab w:val="left" w:pos="1327"/>
        </w:tabs>
        <w:spacing w:after="560" w:line="240" w:lineRule="auto"/>
        <w:ind w:firstLine="540"/>
        <w:rPr>
          <w:sz w:val="26"/>
        </w:rPr>
      </w:pPr>
      <w:bookmarkStart w:id="4434" w:name="bookmark872"/>
      <w:bookmarkStart w:id="4435" w:name="bookmark873"/>
      <w:r>
        <w:rPr>
          <w:rStyle w:val="Bodytext1"/>
          <w:b/>
          <w:sz w:val="26"/>
        </w:rPr>
        <w:t>Übersetzen</w:t>
      </w:r>
      <w:bookmarkEnd w:id="4434"/>
      <w:bookmarkEnd w:id="4435"/>
    </w:p>
    <w:p w:rsidR="00B77FFA" w:rsidRDefault="00547E11" w:rsidP="000D6DC7">
      <w:pPr>
        <w:pStyle w:val="Bodytext10"/>
        <w:numPr>
          <w:ilvl w:val="1"/>
          <w:numId w:val="139"/>
        </w:numPr>
        <w:tabs>
          <w:tab w:val="left" w:pos="1327"/>
        </w:tabs>
        <w:spacing w:after="100" w:line="240" w:lineRule="auto"/>
        <w:ind w:firstLine="540"/>
        <w:rPr>
          <w:sz w:val="26"/>
        </w:rPr>
      </w:pPr>
      <w:r>
        <w:rPr>
          <w:rStyle w:val="Bodytext1"/>
          <w:b/>
          <w:sz w:val="26"/>
        </w:rPr>
        <w:t>Sprache, die für die Kommunikation verwendet wird</w:t>
      </w:r>
    </w:p>
    <w:p w:rsidR="00B77FFA" w:rsidRDefault="00547E11">
      <w:pPr>
        <w:pStyle w:val="Bodytext10"/>
        <w:spacing w:after="100" w:line="264" w:lineRule="auto"/>
        <w:ind w:left="540"/>
        <w:jc w:val="both"/>
      </w:pPr>
      <w:r>
        <w:rPr>
          <w:rStyle w:val="Bodytext1"/>
        </w:rPr>
        <w:t>Jeder Mitgliedstaat sollte Ersuchen in einer der vom Vollstreckungsstaat festgelegten akzeptierten Sprachen übermitteln. Wenn das Ersuchen in einer Sprache abgefasst ist, die vom Vollstreckungsstaat nicht verwendet wird, kann dem Ersuchen die zusätzliche Übersetzung in eine der in diesem Mitgliedstaat gesprochenen Sprachen beigefügt werden.</w:t>
      </w:r>
    </w:p>
    <w:p w:rsidR="00B77FFA" w:rsidRDefault="00547E11">
      <w:pPr>
        <w:pStyle w:val="Bodytext10"/>
        <w:spacing w:after="100" w:line="266" w:lineRule="auto"/>
        <w:ind w:left="540"/>
        <w:jc w:val="both"/>
      </w:pPr>
      <w:r>
        <w:rPr>
          <w:rStyle w:val="Bodytext1"/>
        </w:rPr>
        <w:t>Die Mitgliedstaaten haben dem Europäischen Justiziellen Netz zulässige Sprachen zur Verfügung gestellt. Diese Informationen sind auf der Registerkarte "Übersicht" neben dem Abschnitt "Ausführende Behörde" sichtbar. Sie erhalten auch ein Pop-up mit Hinweis, bevor Sie den Fall aussenden.</w:t>
      </w:r>
    </w:p>
    <w:p w:rsidR="00B77FFA" w:rsidRDefault="00547E11">
      <w:pPr>
        <w:jc w:val="center"/>
        <w:rPr>
          <w:sz w:val="2"/>
        </w:rPr>
      </w:pPr>
      <w:r>
        <w:rPr>
          <w:noProof/>
          <w:lang w:val="de-DE"/>
        </w:rPr>
        <w:drawing>
          <wp:inline distT="0" distB="0" distL="0" distR="0">
            <wp:extent cx="5480050" cy="2883535"/>
            <wp:effectExtent l="0" t="0" r="0" b="0"/>
            <wp:docPr id="1645" name="Picutre von 1645"/>
            <wp:cNvGraphicFramePr/>
            <a:graphic xmlns:a="http://schemas.openxmlformats.org/drawingml/2006/main">
              <a:graphicData uri="http://schemas.openxmlformats.org/drawingml/2006/picture">
                <pic:pic xmlns:pic="http://schemas.openxmlformats.org/drawingml/2006/picture">
                  <pic:nvPicPr>
                    <pic:cNvPr id="1645" name="Bild 1645"/>
                    <pic:cNvPicPr/>
                  </pic:nvPicPr>
                  <pic:blipFill>
                    <a:blip r:embed="rId719"/>
                    <a:stretch/>
                  </pic:blipFill>
                  <pic:spPr>
                    <a:xfrm>
                      <a:off x="0" y="0"/>
                      <a:ext cx="5480050" cy="2883535"/>
                    </a:xfrm>
                    <a:prstGeom prst="rect">
                      <a:avLst/>
                    </a:prstGeom>
                  </pic:spPr>
                </pic:pic>
              </a:graphicData>
            </a:graphic>
          </wp:inline>
        </w:drawing>
      </w:r>
    </w:p>
    <w:p w:rsidR="00B77FFA" w:rsidRDefault="00547E11">
      <w:pPr>
        <w:pStyle w:val="Picturecaption10"/>
        <w:ind w:left="1498"/>
      </w:pPr>
      <w:r>
        <w:rPr>
          <w:rStyle w:val="Picturecaption1"/>
          <w:i/>
        </w:rPr>
        <w:t>Abbildung 408: Warnmeldung: Sprache des Dokuments</w:t>
      </w:r>
    </w:p>
    <w:p w:rsidR="00B77FFA" w:rsidRDefault="00B77FFA">
      <w:pPr>
        <w:spacing w:after="639" w:line="1" w:lineRule="exact"/>
      </w:pPr>
    </w:p>
    <w:p w:rsidR="00B77FFA" w:rsidRDefault="00547E11">
      <w:pPr>
        <w:pStyle w:val="Bodytext10"/>
        <w:spacing w:after="100" w:line="266" w:lineRule="auto"/>
        <w:ind w:left="540"/>
        <w:jc w:val="both"/>
      </w:pPr>
      <w:bookmarkStart w:id="4436" w:name="bookmark874"/>
      <w:r>
        <w:rPr>
          <w:rStyle w:val="Bodytext1"/>
        </w:rPr>
        <w:t>RI Portal validiert nicht, ob der Rechtsfall in einer akzeptierten Sprache des Vollstreckungsstaats erstellt wurde. Der Antrag steht der Übermittlung des Rechtsfalls in der Sprache, die vom Vollstreckungsstaat nicht akzeptiert wird, nicht entgegen.</w:t>
      </w:r>
      <w:bookmarkEnd w:id="4436"/>
    </w:p>
    <w:p w:rsidR="00B77FFA" w:rsidRDefault="00547E11">
      <w:pPr>
        <w:pStyle w:val="Bodytext10"/>
        <w:spacing w:after="100" w:line="266" w:lineRule="auto"/>
        <w:ind w:firstLine="540"/>
      </w:pPr>
      <w:r>
        <w:rPr>
          <w:rStyle w:val="Bodytext1"/>
        </w:rPr>
        <w:t>Die für jeden Mitgliedstaat zugelassenen Sprachen können auf dem E-Justiz-Portal überprüft werden:</w:t>
      </w:r>
    </w:p>
    <w:p w:rsidR="00B77FFA" w:rsidRDefault="00547E11">
      <w:pPr>
        <w:pStyle w:val="Bodytext10"/>
        <w:spacing w:after="100" w:line="266" w:lineRule="auto"/>
        <w:ind w:firstLine="540"/>
      </w:pPr>
      <w:hyperlink r:id="rId720" w:history="1">
        <w:r>
          <w:rPr>
            <w:rStyle w:val="Bodytext1"/>
            <w:color w:val="0563C1"/>
            <w:u w:val="single"/>
          </w:rPr>
          <w:t>Europäisches Justizportal – Zustellung von Schriftstücken (Neufassung) (europa.eu)</w:t>
        </w:r>
      </w:hyperlink>
    </w:p>
    <w:p w:rsidR="00B77FFA" w:rsidRDefault="00547E11">
      <w:pPr>
        <w:pStyle w:val="Bodytext10"/>
        <w:spacing w:after="100" w:line="266" w:lineRule="auto"/>
        <w:ind w:firstLine="540"/>
        <w:sectPr w:rsidR="00B77FFA">
          <w:headerReference w:type="even" r:id="rId721"/>
          <w:headerReference w:type="default" r:id="rId722"/>
          <w:footerReference w:type="even" r:id="rId723"/>
          <w:footerReference w:type="default" r:id="rId724"/>
          <w:pgSz w:w="11900" w:h="16840"/>
          <w:pgMar w:top="1839" w:right="884" w:bottom="1594" w:left="1027" w:header="0" w:footer="3" w:gutter="0"/>
          <w:cols w:space="720"/>
          <w:noEndnote/>
          <w:docGrid w:linePitch="360"/>
        </w:sectPr>
      </w:pPr>
      <w:hyperlink r:id="rId725" w:history="1">
        <w:r>
          <w:rPr>
            <w:rStyle w:val="Bodytext1"/>
            <w:color w:val="0563C1"/>
            <w:u w:val="single"/>
          </w:rPr>
          <w:t>Europäisches Justizportal – Beweisaufnahme (Neufassung) (europa.eu)</w:t>
        </w:r>
      </w:hyperlink>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lastRenderedPageBreak/>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B77FFA">
      <w:pPr>
        <w:spacing w:after="399" w:line="1" w:lineRule="exact"/>
      </w:pPr>
    </w:p>
    <w:p w:rsidR="00B77FFA" w:rsidRDefault="00547E11" w:rsidP="000D6DC7">
      <w:pPr>
        <w:pStyle w:val="Heading410"/>
        <w:keepNext/>
        <w:keepLines/>
        <w:numPr>
          <w:ilvl w:val="2"/>
          <w:numId w:val="139"/>
        </w:numPr>
        <w:tabs>
          <w:tab w:val="left" w:pos="1969"/>
          <w:tab w:val="left" w:pos="1970"/>
        </w:tabs>
        <w:spacing w:after="140"/>
      </w:pPr>
      <w:bookmarkStart w:id="4437" w:name="bookmark875"/>
      <w:bookmarkStart w:id="4438" w:name="_Toc188612458"/>
      <w:bookmarkStart w:id="4439" w:name="_Toc188612611"/>
      <w:bookmarkStart w:id="4440" w:name="_Toc188612917"/>
      <w:bookmarkStart w:id="4441" w:name="_Toc188613070"/>
      <w:bookmarkStart w:id="4442" w:name="_Toc188613223"/>
      <w:bookmarkStart w:id="4443" w:name="_Toc188613376"/>
      <w:bookmarkStart w:id="4444" w:name="_Toc188613529"/>
      <w:bookmarkStart w:id="4445" w:name="_Toc188613682"/>
      <w:bookmarkStart w:id="4446" w:name="_Toc188613835"/>
      <w:bookmarkStart w:id="4447" w:name="_Toc188613988"/>
      <w:bookmarkStart w:id="4448" w:name="_Toc188614141"/>
      <w:bookmarkStart w:id="4449" w:name="_Toc188614294"/>
      <w:bookmarkStart w:id="4450" w:name="_Toc188614447"/>
      <w:bookmarkStart w:id="4451" w:name="_Toc188614600"/>
      <w:bookmarkStart w:id="4452" w:name="_Toc188614753"/>
      <w:bookmarkStart w:id="4453" w:name="_Toc188614906"/>
      <w:bookmarkStart w:id="4454" w:name="_Toc188615059"/>
      <w:bookmarkStart w:id="4455" w:name="_Toc188615212"/>
      <w:bookmarkStart w:id="4456" w:name="_Toc188615365"/>
      <w:bookmarkStart w:id="4457" w:name="_Toc188615518"/>
      <w:bookmarkStart w:id="4458" w:name="_Toc188615671"/>
      <w:bookmarkStart w:id="4459" w:name="_Toc188615824"/>
      <w:bookmarkStart w:id="4460" w:name="_Toc188615977"/>
      <w:bookmarkStart w:id="4461" w:name="_Toc188616147"/>
      <w:bookmarkStart w:id="4462" w:name="_Toc188616614"/>
      <w:r>
        <w:rPr>
          <w:rStyle w:val="Heading41"/>
          <w:b/>
        </w:rPr>
        <w:t>Menschliche Übersetzung</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p>
    <w:p w:rsidR="00B77FFA" w:rsidRDefault="00547E11">
      <w:pPr>
        <w:pStyle w:val="Bodytext10"/>
        <w:spacing w:after="900" w:line="264" w:lineRule="auto"/>
        <w:ind w:left="540"/>
        <w:jc w:val="both"/>
      </w:pPr>
      <w:r>
        <w:rPr>
          <w:rStyle w:val="Bodytext1"/>
        </w:rPr>
        <w:t>SoD- und ToE-Rechtsübersetzungsdateien, die von vereidigten Übersetzern durchgeführt werden, sollten jederzeit als Dateianhang an den SoD und den ToE oder als Anhang an die später an die Vollstreckungsbehörde gesendete Nachricht angehängt werden, aber das Tool für die maschinelle Übersetzung (eTranslation) kann in dringenden Fällen ein sehr nützliches Feature sein.</w:t>
      </w:r>
    </w:p>
    <w:p w:rsidR="00B77FFA" w:rsidRDefault="00547E11" w:rsidP="000D6DC7">
      <w:pPr>
        <w:pStyle w:val="Heading410"/>
        <w:keepNext/>
        <w:keepLines/>
        <w:numPr>
          <w:ilvl w:val="2"/>
          <w:numId w:val="139"/>
        </w:numPr>
        <w:tabs>
          <w:tab w:val="left" w:pos="1969"/>
          <w:tab w:val="left" w:pos="1970"/>
        </w:tabs>
      </w:pPr>
      <w:bookmarkStart w:id="4463" w:name="bookmark878"/>
      <w:bookmarkStart w:id="4464" w:name="_Toc188612459"/>
      <w:bookmarkStart w:id="4465" w:name="_Toc188612612"/>
      <w:bookmarkStart w:id="4466" w:name="_Toc188612918"/>
      <w:bookmarkStart w:id="4467" w:name="_Toc188613071"/>
      <w:bookmarkStart w:id="4468" w:name="_Toc188613224"/>
      <w:bookmarkStart w:id="4469" w:name="_Toc188613377"/>
      <w:bookmarkStart w:id="4470" w:name="_Toc188613530"/>
      <w:bookmarkStart w:id="4471" w:name="_Toc188613683"/>
      <w:bookmarkStart w:id="4472" w:name="_Toc188613836"/>
      <w:bookmarkStart w:id="4473" w:name="_Toc188613989"/>
      <w:bookmarkStart w:id="4474" w:name="_Toc188614142"/>
      <w:bookmarkStart w:id="4475" w:name="_Toc188614295"/>
      <w:bookmarkStart w:id="4476" w:name="_Toc188614448"/>
      <w:bookmarkStart w:id="4477" w:name="_Toc188614601"/>
      <w:bookmarkStart w:id="4478" w:name="_Toc188614754"/>
      <w:bookmarkStart w:id="4479" w:name="_Toc188614907"/>
      <w:bookmarkStart w:id="4480" w:name="_Toc188615060"/>
      <w:bookmarkStart w:id="4481" w:name="_Toc188615213"/>
      <w:bookmarkStart w:id="4482" w:name="_Toc188615366"/>
      <w:bookmarkStart w:id="4483" w:name="_Toc188615519"/>
      <w:bookmarkStart w:id="4484" w:name="_Toc188615672"/>
      <w:bookmarkStart w:id="4485" w:name="_Toc188615825"/>
      <w:bookmarkStart w:id="4486" w:name="_Toc188615978"/>
      <w:bookmarkStart w:id="4487" w:name="_Toc188616148"/>
      <w:bookmarkStart w:id="4488" w:name="_Toc188616615"/>
      <w:r>
        <w:rPr>
          <w:rStyle w:val="Heading41"/>
          <w:b/>
        </w:rPr>
        <w:t>eTranslation</w:t>
      </w:r>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rsidR="00B77FFA" w:rsidRDefault="00547E11">
      <w:pPr>
        <w:pStyle w:val="Bodytext10"/>
        <w:spacing w:after="200" w:line="240" w:lineRule="auto"/>
        <w:ind w:left="540"/>
      </w:pPr>
      <w:r>
        <w:rPr>
          <w:rStyle w:val="Bodytext1"/>
        </w:rPr>
        <w:t>eTranslation ist ein von der Europäischen Kommission bereitgestellter maschineller Übersetzungsdienst, der für interne Prozesse verwendet wird. Weitere Informationen zum eTranslation-Tool finden Sie</w:t>
      </w:r>
      <w:hyperlink r:id="rId726" w:history="1">
        <w:r>
          <w:rPr>
            <w:rStyle w:val="Bodytext1"/>
          </w:rPr>
          <w:t xml:space="preserve"> </w:t>
        </w:r>
        <w:r>
          <w:rPr>
            <w:rStyle w:val="Bodytext1"/>
            <w:u w:val="single"/>
          </w:rPr>
          <w:t>hier.</w:t>
        </w:r>
      </w:hyperlink>
    </w:p>
    <w:p w:rsidR="00B77FFA" w:rsidRDefault="00547E11">
      <w:pPr>
        <w:pStyle w:val="Bodytext10"/>
        <w:spacing w:after="80" w:line="240" w:lineRule="auto"/>
        <w:ind w:left="540"/>
      </w:pPr>
      <w:r>
        <w:rPr>
          <w:rStyle w:val="Bodytext1"/>
        </w:rPr>
        <w:t>Das Tool wurde im Portal auf der sendenden und empfangenden Seite implementiert, wo es möglich ist, Freitextfelder von Nachrichten und Dokumenten, die im System erstellt wurden, zu übersetzen. Das Instrument könnte für ein allgemeines Verständnis des Falls nützlich sein, aber es ist wichtig hervorzuheben, dass es die Notwendigkeit, gegebenenfalls offizielle Übersetzungen bereitzustellen, in keiner Weise beeinträchtigt.</w:t>
      </w:r>
    </w:p>
    <w:p w:rsidR="00B77FFA" w:rsidRDefault="00547E11">
      <w:pPr>
        <w:pStyle w:val="Bodytext10"/>
        <w:spacing w:after="140" w:line="240" w:lineRule="auto"/>
        <w:ind w:firstLine="540"/>
      </w:pPr>
      <w:r>
        <w:rPr>
          <w:rStyle w:val="Bodytext1"/>
        </w:rPr>
        <w:t>Jeder Nutzer, der einem Rechtsfall zugeordnet ist, kann die maschinelle Übersetzung eines Formulars anfordern.</w:t>
      </w:r>
    </w:p>
    <w:p w:rsidR="00B77FFA" w:rsidRDefault="00547E11">
      <w:pPr>
        <w:pStyle w:val="Bodytext10"/>
        <w:spacing w:after="360" w:line="264" w:lineRule="auto"/>
        <w:ind w:left="540"/>
      </w:pPr>
      <w:r>
        <w:rPr>
          <w:rStyle w:val="Bodytext1"/>
          <w:b/>
          <w:color w:val="FF0000"/>
        </w:rPr>
        <w:t xml:space="preserve">HINWEIS: </w:t>
      </w:r>
      <w:r>
        <w:rPr>
          <w:rStyle w:val="Bodytext1"/>
        </w:rPr>
        <w:t>Nicht alle Felder des Formulars werden vom eTranslation-Dienst übersetzt. Die folgenden Arten von Feldern werden nicht übersetzt:</w:t>
      </w:r>
    </w:p>
    <w:p w:rsidR="00B77FFA" w:rsidRDefault="00547E11" w:rsidP="000D6DC7">
      <w:pPr>
        <w:pStyle w:val="Bodytext10"/>
        <w:numPr>
          <w:ilvl w:val="0"/>
          <w:numId w:val="140"/>
        </w:numPr>
        <w:tabs>
          <w:tab w:val="left" w:pos="1250"/>
        </w:tabs>
        <w:spacing w:after="0" w:line="240" w:lineRule="auto"/>
        <w:ind w:left="1260" w:hanging="360"/>
      </w:pPr>
      <w:r>
        <w:rPr>
          <w:rStyle w:val="Bodytext1"/>
        </w:rPr>
        <w:t>Felder, die Eigennamen enthalten (Name der Behörde, Name der natürlichen oder juristischen Person usw.)</w:t>
      </w:r>
    </w:p>
    <w:p w:rsidR="00B77FFA" w:rsidRDefault="00547E11" w:rsidP="000D6DC7">
      <w:pPr>
        <w:pStyle w:val="Bodytext10"/>
        <w:numPr>
          <w:ilvl w:val="0"/>
          <w:numId w:val="140"/>
        </w:numPr>
        <w:tabs>
          <w:tab w:val="left" w:pos="1250"/>
        </w:tabs>
        <w:spacing w:after="0" w:line="240" w:lineRule="auto"/>
        <w:ind w:left="1260" w:hanging="360"/>
      </w:pPr>
      <w:r>
        <w:rPr>
          <w:rStyle w:val="Bodytext1"/>
        </w:rPr>
        <w:t>Felder, die Geschäftsdaten enthalten (Adresse, Telefonnummer, Fax, E-Mail, Postleitzahl usw.)</w:t>
      </w:r>
    </w:p>
    <w:p w:rsidR="00B77FFA" w:rsidRDefault="00547E11" w:rsidP="000D6DC7">
      <w:pPr>
        <w:pStyle w:val="Bodytext10"/>
        <w:numPr>
          <w:ilvl w:val="0"/>
          <w:numId w:val="140"/>
        </w:numPr>
        <w:tabs>
          <w:tab w:val="left" w:pos="1250"/>
        </w:tabs>
        <w:spacing w:after="0" w:line="240" w:lineRule="auto"/>
        <w:ind w:firstLine="900"/>
      </w:pPr>
      <w:r>
        <w:rPr>
          <w:rStyle w:val="Bodytext1"/>
        </w:rPr>
        <w:t>Felder, die Zahlen enthalten (Identitätsnummer, Anzahl der Gehäuse usw.)</w:t>
      </w:r>
    </w:p>
    <w:p w:rsidR="00B77FFA" w:rsidRDefault="00547E11" w:rsidP="000D6DC7">
      <w:pPr>
        <w:pStyle w:val="Bodytext10"/>
        <w:numPr>
          <w:ilvl w:val="0"/>
          <w:numId w:val="140"/>
        </w:numPr>
        <w:tabs>
          <w:tab w:val="left" w:pos="1250"/>
        </w:tabs>
        <w:spacing w:after="800" w:line="240" w:lineRule="auto"/>
        <w:ind w:firstLine="900"/>
      </w:pPr>
      <w:r>
        <w:rPr>
          <w:rStyle w:val="Bodytext1"/>
        </w:rPr>
        <w:t>Nicht-Text-Felder (Datumsauswahl, Optionsfelder, Kontrollkästchen, Titel, Überschriften usw.)</w:t>
      </w:r>
    </w:p>
    <w:p w:rsidR="00B77FFA" w:rsidRDefault="00547E11">
      <w:pPr>
        <w:pStyle w:val="Heading410"/>
        <w:keepNext/>
        <w:keepLines/>
        <w:spacing w:after="140"/>
      </w:pPr>
      <w:bookmarkStart w:id="4489" w:name="bookmark881"/>
      <w:bookmarkStart w:id="4490" w:name="_Toc188612460"/>
      <w:bookmarkStart w:id="4491" w:name="_Toc188612613"/>
      <w:bookmarkStart w:id="4492" w:name="_Toc188612919"/>
      <w:bookmarkStart w:id="4493" w:name="_Toc188613072"/>
      <w:bookmarkStart w:id="4494" w:name="_Toc188613225"/>
      <w:bookmarkStart w:id="4495" w:name="_Toc188613378"/>
      <w:bookmarkStart w:id="4496" w:name="_Toc188613531"/>
      <w:bookmarkStart w:id="4497" w:name="_Toc188613684"/>
      <w:bookmarkStart w:id="4498" w:name="_Toc188613837"/>
      <w:bookmarkStart w:id="4499" w:name="_Toc188613990"/>
      <w:bookmarkStart w:id="4500" w:name="_Toc188614143"/>
      <w:bookmarkStart w:id="4501" w:name="_Toc188614296"/>
      <w:bookmarkStart w:id="4502" w:name="_Toc188614449"/>
      <w:bookmarkStart w:id="4503" w:name="_Toc188614602"/>
      <w:bookmarkStart w:id="4504" w:name="_Toc188614755"/>
      <w:bookmarkStart w:id="4505" w:name="_Toc188614908"/>
      <w:bookmarkStart w:id="4506" w:name="_Toc188615061"/>
      <w:bookmarkStart w:id="4507" w:name="_Toc188615214"/>
      <w:bookmarkStart w:id="4508" w:name="_Toc188615367"/>
      <w:bookmarkStart w:id="4509" w:name="_Toc188615520"/>
      <w:bookmarkStart w:id="4510" w:name="_Toc188615673"/>
      <w:bookmarkStart w:id="4511" w:name="_Toc188615826"/>
      <w:bookmarkStart w:id="4512" w:name="_Toc188615979"/>
      <w:bookmarkStart w:id="4513" w:name="_Toc188616149"/>
      <w:bookmarkStart w:id="4514" w:name="_Toc188616616"/>
      <w:r>
        <w:rPr>
          <w:rStyle w:val="Heading41"/>
          <w:b/>
        </w:rPr>
        <w:t>10.21.2.1. Beantragung von eTranslation</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p>
    <w:p w:rsidR="00B77FFA" w:rsidRDefault="00547E11">
      <w:pPr>
        <w:pStyle w:val="Bodytext10"/>
        <w:spacing w:after="220" w:line="240" w:lineRule="auto"/>
        <w:ind w:firstLine="540"/>
        <w:sectPr w:rsidR="00B77FFA">
          <w:headerReference w:type="even" r:id="rId727"/>
          <w:headerReference w:type="default" r:id="rId728"/>
          <w:footerReference w:type="even" r:id="rId729"/>
          <w:footerReference w:type="default" r:id="rId730"/>
          <w:pgSz w:w="11900" w:h="16840"/>
          <w:pgMar w:top="601" w:right="884" w:bottom="1297" w:left="1027" w:header="173" w:footer="3" w:gutter="0"/>
          <w:cols w:space="720"/>
          <w:noEndnote/>
          <w:docGrid w:linePitch="360"/>
        </w:sectPr>
      </w:pPr>
      <w:r>
        <w:rPr>
          <w:rStyle w:val="Bodytext1"/>
        </w:rPr>
        <w:t xml:space="preserve">1 Der Benutzer öffnet das zu übersetzende Formular und klickt auf die Schaltfläche </w:t>
      </w:r>
      <w:r>
        <w:rPr>
          <w:rStyle w:val="Bodytext1"/>
          <w:b/>
        </w:rPr>
        <w:t xml:space="preserve">Formularübersetzung. </w:t>
      </w:r>
    </w:p>
    <w:p w:rsidR="00B77FFA" w:rsidRDefault="00B77FFA">
      <w:pPr>
        <w:spacing w:before="119" w:after="119" w:line="240" w:lineRule="exact"/>
        <w:rPr>
          <w:sz w:val="19"/>
        </w:rPr>
      </w:pPr>
    </w:p>
    <w:p w:rsidR="00B77FFA" w:rsidRDefault="00B77FFA">
      <w:pPr>
        <w:spacing w:line="1" w:lineRule="exact"/>
        <w:sectPr w:rsidR="00B77FFA">
          <w:headerReference w:type="even" r:id="rId731"/>
          <w:headerReference w:type="default" r:id="rId732"/>
          <w:footerReference w:type="even" r:id="rId733"/>
          <w:footerReference w:type="default" r:id="rId734"/>
          <w:pgSz w:w="11900" w:h="16840"/>
          <w:pgMar w:top="1306" w:right="1670" w:bottom="1306" w:left="1120" w:header="0" w:footer="3" w:gutter="0"/>
          <w:cols w:space="720"/>
          <w:noEndnote/>
          <w:docGrid w:linePitch="360"/>
        </w:sectPr>
      </w:pPr>
    </w:p>
    <w:p w:rsidR="00B77FFA" w:rsidRDefault="00547E11">
      <w:pPr>
        <w:pStyle w:val="Picturecaption10"/>
        <w:framePr w:w="3970" w:h="307" w:wrap="none" w:vAnchor="text" w:hAnchor="page" w:x="3899" w:y="4730"/>
      </w:pPr>
      <w:r>
        <w:rPr>
          <w:rStyle w:val="Picturecaption1"/>
          <w:i/>
        </w:rPr>
        <w:t>Abbildung 409: Beantragung von eTranslation</w:t>
      </w:r>
    </w:p>
    <w:p w:rsidR="00B77FFA" w:rsidRDefault="00547E11">
      <w:pPr>
        <w:pStyle w:val="Picturecaption10"/>
        <w:framePr w:w="5414" w:h="326" w:wrap="none" w:vAnchor="text" w:hAnchor="page" w:x="1562" w:y="5665"/>
      </w:pPr>
      <w:bookmarkStart w:id="4515" w:name="bookmark884"/>
      <w:r>
        <w:rPr>
          <w:rStyle w:val="Picturecaption1"/>
        </w:rPr>
        <w:t xml:space="preserve">2 Die Anwendung zeigt das Pop-up </w:t>
      </w:r>
      <w:r>
        <w:rPr>
          <w:rStyle w:val="Picturecaption1"/>
          <w:b/>
        </w:rPr>
        <w:t xml:space="preserve">"eTranslation anfordern" </w:t>
      </w:r>
      <w:r>
        <w:rPr>
          <w:rStyle w:val="Picturecaption1"/>
        </w:rPr>
        <w:t>an.</w:t>
      </w:r>
      <w:bookmarkEnd w:id="4515"/>
    </w:p>
    <w:p w:rsidR="00B77FFA" w:rsidRDefault="00547E11">
      <w:pPr>
        <w:pStyle w:val="Picturecaption10"/>
        <w:framePr w:w="5928" w:h="307" w:wrap="none" w:vAnchor="text" w:hAnchor="page" w:x="2920" w:y="10345"/>
      </w:pPr>
      <w:r>
        <w:rPr>
          <w:rStyle w:val="Picturecaption1"/>
          <w:i/>
        </w:rPr>
        <w:t>Abbildung 410: Beantragung von eTranslation: Ausgewählte Sprachen</w:t>
      </w:r>
    </w:p>
    <w:p w:rsidR="00B77FFA" w:rsidRDefault="00547E11">
      <w:pPr>
        <w:pStyle w:val="Bodytext10"/>
        <w:framePr w:w="8669" w:h="648" w:wrap="none" w:vAnchor="text" w:hAnchor="page" w:x="1562" w:y="11300"/>
        <w:spacing w:after="0" w:line="266" w:lineRule="auto"/>
      </w:pPr>
      <w:bookmarkStart w:id="4516" w:name="bookmark885"/>
      <w:r>
        <w:rPr>
          <w:rStyle w:val="Bodytext1"/>
        </w:rPr>
        <w:t xml:space="preserve">3 Der Benutzer wählt </w:t>
      </w:r>
      <w:r>
        <w:rPr>
          <w:rStyle w:val="Bodytext1"/>
          <w:b/>
        </w:rPr>
        <w:t xml:space="preserve">die Ausgangs- </w:t>
      </w:r>
      <w:r>
        <w:rPr>
          <w:rStyle w:val="Bodytext1"/>
        </w:rPr>
        <w:t xml:space="preserve">und </w:t>
      </w:r>
      <w:r>
        <w:rPr>
          <w:rStyle w:val="Bodytext1"/>
          <w:b/>
        </w:rPr>
        <w:t xml:space="preserve">Zielsprache </w:t>
      </w:r>
      <w:r>
        <w:rPr>
          <w:rStyle w:val="Bodytext1"/>
        </w:rPr>
        <w:t xml:space="preserve">aus und klickt auf </w:t>
      </w:r>
      <w:r>
        <w:rPr>
          <w:rStyle w:val="Bodytext1"/>
          <w:b/>
        </w:rPr>
        <w:t>eTranslation anfordern.</w:t>
      </w:r>
      <w:bookmarkEnd w:id="4516"/>
    </w:p>
    <w:p w:rsidR="00B77FFA" w:rsidRDefault="00547E11">
      <w:pPr>
        <w:spacing w:line="360" w:lineRule="exact"/>
      </w:pPr>
      <w:r>
        <w:rPr>
          <w:noProof/>
          <w:lang w:val="de-DE"/>
        </w:rPr>
        <w:drawing>
          <wp:anchor distT="0" distB="283210" distL="0" distR="0" simplePos="0" relativeHeight="62915560" behindDoc="1" locked="0" layoutInCell="1" allowOverlap="1">
            <wp:simplePos x="0" y="0"/>
            <wp:positionH relativeFrom="page">
              <wp:posOffset>1003300</wp:posOffset>
            </wp:positionH>
            <wp:positionV relativeFrom="paragraph">
              <wp:posOffset>12700</wp:posOffset>
            </wp:positionV>
            <wp:extent cx="5474335" cy="2901950"/>
            <wp:effectExtent l="0" t="0" r="0" b="0"/>
            <wp:wrapNone/>
            <wp:docPr id="1692" name="Form 1692"/>
            <wp:cNvGraphicFramePr/>
            <a:graphic xmlns:a="http://schemas.openxmlformats.org/drawingml/2006/main">
              <a:graphicData uri="http://schemas.openxmlformats.org/drawingml/2006/picture">
                <pic:pic xmlns:pic="http://schemas.openxmlformats.org/drawingml/2006/picture">
                  <pic:nvPicPr>
                    <pic:cNvPr id="1693" name="Bilderbox 1693"/>
                    <pic:cNvPicPr/>
                  </pic:nvPicPr>
                  <pic:blipFill>
                    <a:blip r:embed="rId735"/>
                    <a:stretch/>
                  </pic:blipFill>
                  <pic:spPr>
                    <a:xfrm>
                      <a:off x="0" y="0"/>
                      <a:ext cx="5474335" cy="2901950"/>
                    </a:xfrm>
                    <a:prstGeom prst="rect">
                      <a:avLst/>
                    </a:prstGeom>
                  </pic:spPr>
                </pic:pic>
              </a:graphicData>
            </a:graphic>
          </wp:anchor>
        </w:drawing>
      </w:r>
      <w:r>
        <w:rPr>
          <w:noProof/>
          <w:lang w:val="de-DE"/>
        </w:rPr>
        <w:drawing>
          <wp:anchor distT="277495" distB="286385" distL="12065" distR="0" simplePos="0" relativeHeight="62915561" behindDoc="1" locked="0" layoutInCell="1" allowOverlap="1">
            <wp:simplePos x="0" y="0"/>
            <wp:positionH relativeFrom="page">
              <wp:posOffset>1003300</wp:posOffset>
            </wp:positionH>
            <wp:positionV relativeFrom="paragraph">
              <wp:posOffset>3874135</wp:posOffset>
            </wp:positionV>
            <wp:extent cx="5480050" cy="2602865"/>
            <wp:effectExtent l="0" t="0" r="0" b="0"/>
            <wp:wrapNone/>
            <wp:docPr id="1694" name="Form 1694"/>
            <wp:cNvGraphicFramePr/>
            <a:graphic xmlns:a="http://schemas.openxmlformats.org/drawingml/2006/main">
              <a:graphicData uri="http://schemas.openxmlformats.org/drawingml/2006/picture">
                <pic:pic xmlns:pic="http://schemas.openxmlformats.org/drawingml/2006/picture">
                  <pic:nvPicPr>
                    <pic:cNvPr id="1695" name="Bilderbox 1695"/>
                    <pic:cNvPicPr/>
                  </pic:nvPicPr>
                  <pic:blipFill>
                    <a:blip r:embed="rId736"/>
                    <a:stretch/>
                  </pic:blipFill>
                  <pic:spPr>
                    <a:xfrm>
                      <a:off x="0" y="0"/>
                      <a:ext cx="5480050" cy="2602865"/>
                    </a:xfrm>
                    <a:prstGeom prst="rect">
                      <a:avLst/>
                    </a:prstGeom>
                  </pic:spPr>
                </pic:pic>
              </a:graphicData>
            </a:graphic>
          </wp:anchor>
        </w:drawing>
      </w: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line="360" w:lineRule="exact"/>
      </w:pPr>
    </w:p>
    <w:p w:rsidR="00B77FFA" w:rsidRDefault="00B77FFA">
      <w:pPr>
        <w:spacing w:after="426" w:line="1" w:lineRule="exact"/>
      </w:pPr>
    </w:p>
    <w:p w:rsidR="00B77FFA" w:rsidRDefault="00B77FFA">
      <w:pPr>
        <w:spacing w:line="1" w:lineRule="exact"/>
        <w:sectPr w:rsidR="00B77FFA">
          <w:type w:val="continuous"/>
          <w:pgSz w:w="11900" w:h="16840"/>
          <w:pgMar w:top="1306" w:right="1670" w:bottom="1306" w:left="1120" w:header="0" w:footer="3" w:gutter="0"/>
          <w:cols w:space="720"/>
          <w:noEndnote/>
          <w:docGrid w:linePitch="360"/>
        </w:sectPr>
      </w:pPr>
    </w:p>
    <w:p w:rsidR="00B77FFA" w:rsidRDefault="00547E11">
      <w:pPr>
        <w:jc w:val="center"/>
        <w:rPr>
          <w:sz w:val="2"/>
        </w:rPr>
      </w:pPr>
      <w:r>
        <w:rPr>
          <w:noProof/>
          <w:lang w:val="de-DE"/>
        </w:rPr>
        <w:lastRenderedPageBreak/>
        <w:drawing>
          <wp:inline distT="0" distB="0" distL="0" distR="0">
            <wp:extent cx="5480050" cy="2621280"/>
            <wp:effectExtent l="0" t="0" r="0" b="0"/>
            <wp:docPr id="1696" name="Picutre von 1696"/>
            <wp:cNvGraphicFramePr/>
            <a:graphic xmlns:a="http://schemas.openxmlformats.org/drawingml/2006/main">
              <a:graphicData uri="http://schemas.openxmlformats.org/drawingml/2006/picture">
                <pic:pic xmlns:pic="http://schemas.openxmlformats.org/drawingml/2006/picture">
                  <pic:nvPicPr>
                    <pic:cNvPr id="1696" name="Bild 1696"/>
                    <pic:cNvPicPr/>
                  </pic:nvPicPr>
                  <pic:blipFill>
                    <a:blip r:embed="rId737"/>
                    <a:stretch/>
                  </pic:blipFill>
                  <pic:spPr>
                    <a:xfrm>
                      <a:off x="0" y="0"/>
                      <a:ext cx="5480050" cy="2621280"/>
                    </a:xfrm>
                    <a:prstGeom prst="rect">
                      <a:avLst/>
                    </a:prstGeom>
                  </pic:spPr>
                </pic:pic>
              </a:graphicData>
            </a:graphic>
          </wp:inline>
        </w:drawing>
      </w:r>
    </w:p>
    <w:p w:rsidR="00B77FFA" w:rsidRDefault="00547E11">
      <w:pPr>
        <w:pStyle w:val="Picturecaption10"/>
        <w:ind w:left="1109"/>
      </w:pPr>
      <w:r>
        <w:rPr>
          <w:rStyle w:val="Picturecaption1"/>
          <w:i/>
        </w:rPr>
        <w:t>Abbildung 411: eTranslation hat erfolgreich eine Toast-Benachrichtigung angefordert</w:t>
      </w:r>
    </w:p>
    <w:p w:rsidR="00B77FFA" w:rsidRDefault="00B77FFA">
      <w:pPr>
        <w:spacing w:after="219" w:line="1" w:lineRule="exact"/>
      </w:pPr>
    </w:p>
    <w:p w:rsidR="00B77FFA" w:rsidRDefault="00B77FFA">
      <w:pPr>
        <w:spacing w:line="1" w:lineRule="exact"/>
      </w:pPr>
    </w:p>
    <w:p w:rsidR="00B77FFA" w:rsidRDefault="00547E11">
      <w:pPr>
        <w:pStyle w:val="Picturecaption10"/>
      </w:pPr>
      <w:bookmarkStart w:id="4517" w:name="bookmark886"/>
      <w:r>
        <w:rPr>
          <w:rStyle w:val="Picturecaption1"/>
        </w:rPr>
        <w:t xml:space="preserve">4 Die Anwendung zeigt eine </w:t>
      </w:r>
      <w:r>
        <w:rPr>
          <w:rStyle w:val="Picturecaption1"/>
          <w:b/>
        </w:rPr>
        <w:t>Toast-Benachrichtigung an, die eTranslation erfolgreich angefordert hat.</w:t>
      </w:r>
      <w:bookmarkEnd w:id="4517"/>
    </w:p>
    <w:p w:rsidR="00B77FFA" w:rsidRDefault="00547E11">
      <w:pPr>
        <w:jc w:val="center"/>
        <w:rPr>
          <w:sz w:val="2"/>
        </w:rPr>
      </w:pPr>
      <w:r>
        <w:rPr>
          <w:noProof/>
          <w:lang w:val="de-DE"/>
        </w:rPr>
        <w:drawing>
          <wp:inline distT="0" distB="0" distL="0" distR="0">
            <wp:extent cx="5480050" cy="2609215"/>
            <wp:effectExtent l="0" t="0" r="0" b="0"/>
            <wp:docPr id="1697" name="Picutre von 1697"/>
            <wp:cNvGraphicFramePr/>
            <a:graphic xmlns:a="http://schemas.openxmlformats.org/drawingml/2006/main">
              <a:graphicData uri="http://schemas.openxmlformats.org/drawingml/2006/picture">
                <pic:pic xmlns:pic="http://schemas.openxmlformats.org/drawingml/2006/picture">
                  <pic:nvPicPr>
                    <pic:cNvPr id="1697" name="Bild 1697"/>
                    <pic:cNvPicPr/>
                  </pic:nvPicPr>
                  <pic:blipFill>
                    <a:blip r:embed="rId738"/>
                    <a:stretch/>
                  </pic:blipFill>
                  <pic:spPr>
                    <a:xfrm>
                      <a:off x="0" y="0"/>
                      <a:ext cx="5480050" cy="2609215"/>
                    </a:xfrm>
                    <a:prstGeom prst="rect">
                      <a:avLst/>
                    </a:prstGeom>
                  </pic:spPr>
                </pic:pic>
              </a:graphicData>
            </a:graphic>
          </wp:inline>
        </w:drawing>
      </w:r>
    </w:p>
    <w:p w:rsidR="00B77FFA" w:rsidRDefault="00547E11">
      <w:pPr>
        <w:pStyle w:val="Picturecaption10"/>
        <w:ind w:left="2688"/>
      </w:pPr>
      <w:r>
        <w:rPr>
          <w:rStyle w:val="Picturecaption1"/>
          <w:i/>
        </w:rPr>
        <w:t>Abbildung 412: Ordner eTranslations</w:t>
      </w:r>
    </w:p>
    <w:p w:rsidR="00B77FFA" w:rsidRDefault="00B77FFA">
      <w:pPr>
        <w:spacing w:after="219" w:line="1" w:lineRule="exact"/>
      </w:pPr>
    </w:p>
    <w:p w:rsidR="00B77FFA" w:rsidRDefault="00547E11" w:rsidP="000D6DC7">
      <w:pPr>
        <w:pStyle w:val="Bodytext10"/>
        <w:numPr>
          <w:ilvl w:val="0"/>
          <w:numId w:val="141"/>
        </w:numPr>
        <w:tabs>
          <w:tab w:val="left" w:pos="994"/>
        </w:tabs>
        <w:spacing w:after="120" w:line="266" w:lineRule="auto"/>
        <w:ind w:left="520" w:firstLine="20"/>
      </w:pPr>
      <w:bookmarkStart w:id="4518" w:name="bookmark887"/>
      <w:r>
        <w:rPr>
          <w:rStyle w:val="Bodytext1"/>
        </w:rPr>
        <w:t xml:space="preserve">Wenn ein Benutzer die Registerkarte </w:t>
      </w:r>
      <w:r>
        <w:rPr>
          <w:rStyle w:val="Bodytext1"/>
          <w:b/>
        </w:rPr>
        <w:t xml:space="preserve">eTranslations </w:t>
      </w:r>
      <w:r>
        <w:rPr>
          <w:rStyle w:val="Bodytext1"/>
        </w:rPr>
        <w:t>öffnet, zeigt die Anwendung eine Tabelle mit allen angeforderten maschinellen Übersetzungen an (ein Prozess der Generierung maschineller Übersetzungen kann einige Minuten dauern).</w:t>
      </w:r>
      <w:bookmarkEnd w:id="4518"/>
    </w:p>
    <w:p w:rsidR="00B77FFA" w:rsidRDefault="00547E11" w:rsidP="000D6DC7">
      <w:pPr>
        <w:pStyle w:val="Bodytext10"/>
        <w:numPr>
          <w:ilvl w:val="0"/>
          <w:numId w:val="141"/>
        </w:numPr>
        <w:tabs>
          <w:tab w:val="left" w:pos="984"/>
        </w:tabs>
        <w:spacing w:after="120" w:line="266" w:lineRule="auto"/>
        <w:ind w:firstLine="520"/>
      </w:pPr>
      <w:r>
        <w:rPr>
          <w:rStyle w:val="Bodytext1"/>
        </w:rPr>
        <w:t xml:space="preserve">Der Benutzer kann eine Datei mit Übersetzung herunterladen, indem er auf die Schaltfläche </w:t>
      </w:r>
      <w:r>
        <w:rPr>
          <w:rStyle w:val="Bodytext1"/>
          <w:b/>
        </w:rPr>
        <w:t xml:space="preserve">Herunterladen </w:t>
      </w:r>
      <w:r>
        <w:rPr>
          <w:rStyle w:val="Bodytext1"/>
        </w:rPr>
        <w:t>klickt.</w:t>
      </w:r>
    </w:p>
    <w:p w:rsidR="00B77FFA" w:rsidRDefault="00547E11" w:rsidP="000D6DC7">
      <w:pPr>
        <w:pStyle w:val="Bodytext10"/>
        <w:numPr>
          <w:ilvl w:val="0"/>
          <w:numId w:val="141"/>
        </w:numPr>
        <w:tabs>
          <w:tab w:val="left" w:pos="984"/>
        </w:tabs>
        <w:spacing w:after="160" w:line="266" w:lineRule="auto"/>
        <w:ind w:firstLine="520"/>
        <w:sectPr w:rsidR="00B77FFA">
          <w:pgSz w:w="11900" w:h="16840"/>
          <w:pgMar w:top="1844" w:right="884" w:bottom="1844" w:left="1027" w:header="0" w:footer="3" w:gutter="0"/>
          <w:cols w:space="720"/>
          <w:noEndnote/>
          <w:docGrid w:linePitch="360"/>
        </w:sectPr>
      </w:pPr>
      <w:r>
        <w:rPr>
          <w:rStyle w:val="Bodytext1"/>
        </w:rPr>
        <w:t>Der Benutzer kann eine Datei mit Übersetzung entfernen, indem er auf das Symbol „x“ neben dieser Datei klickt.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4714"/>
        <w:gridCol w:w="2506"/>
      </w:tblGrid>
      <w:tr w:rsidR="00B77FFA">
        <w:tblPrEx>
          <w:tblCellMar>
            <w:top w:w="0" w:type="dxa"/>
            <w:bottom w:w="0" w:type="dxa"/>
          </w:tblCellMar>
        </w:tblPrEx>
        <w:trPr>
          <w:trHeight w:hRule="exact" w:val="821"/>
          <w:jc w:val="center"/>
        </w:trPr>
        <w:tc>
          <w:tcPr>
            <w:tcW w:w="2770"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40" w:lineRule="auto"/>
              <w:jc w:val="both"/>
            </w:pPr>
            <w:r>
              <w:rPr>
                <w:rStyle w:val="Other1"/>
              </w:rPr>
              <w:lastRenderedPageBreak/>
              <w:t>Fassung: 2.0</w:t>
            </w:r>
          </w:p>
        </w:tc>
        <w:tc>
          <w:tcPr>
            <w:tcW w:w="4714" w:type="dxa"/>
            <w:tcBorders>
              <w:top w:val="single" w:sz="4" w:space="0" w:color="auto"/>
              <w:left w:val="single" w:sz="4" w:space="0" w:color="auto"/>
              <w:bottom w:val="single" w:sz="4" w:space="0" w:color="auto"/>
            </w:tcBorders>
            <w:shd w:val="clear" w:color="auto" w:fill="auto"/>
            <w:vAlign w:val="center"/>
          </w:tcPr>
          <w:p w:rsidR="00B77FFA" w:rsidRDefault="00547E11">
            <w:pPr>
              <w:pStyle w:val="Other10"/>
              <w:spacing w:after="0" w:line="264" w:lineRule="auto"/>
            </w:pPr>
            <w:r>
              <w:rPr>
                <w:rStyle w:val="Other1"/>
              </w:rPr>
              <w:t>REFERENCE IMPLEMENTATION SoD&amp;ToE Bedienungsanleitung</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B77FFA" w:rsidRDefault="00547E11">
            <w:pPr>
              <w:pStyle w:val="Other10"/>
              <w:spacing w:after="0" w:line="240" w:lineRule="auto"/>
            </w:pPr>
            <w:r>
              <w:rPr>
                <w:rStyle w:val="Other1"/>
              </w:rPr>
              <w:t>Datum 2024-11-06</w:t>
            </w:r>
          </w:p>
        </w:tc>
      </w:tr>
    </w:tbl>
    <w:p w:rsidR="00B77FFA" w:rsidRDefault="00547E11">
      <w:pPr>
        <w:pStyle w:val="Tablecaption10"/>
        <w:spacing w:line="221" w:lineRule="auto"/>
        <w:ind w:left="528"/>
        <w:rPr>
          <w:sz w:val="20"/>
        </w:rPr>
      </w:pPr>
      <w:bookmarkStart w:id="4519" w:name="bookmark888"/>
      <w:r>
        <w:rPr>
          <w:rStyle w:val="Tablecaption1"/>
          <w:b/>
          <w:sz w:val="26"/>
        </w:rPr>
        <w:t xml:space="preserve">11. </w:t>
      </w:r>
      <w:r>
        <w:rPr>
          <w:rStyle w:val="Tablecaption1"/>
          <w:b/>
          <w:smallCaps/>
          <w:sz w:val="20"/>
        </w:rPr>
        <w:t>Unterstützung bei der Referenzimplementierung</w:t>
      </w:r>
      <w:bookmarkEnd w:id="4519"/>
    </w:p>
    <w:p w:rsidR="00B77FFA" w:rsidRDefault="00B77FFA">
      <w:pPr>
        <w:spacing w:after="299" w:line="1" w:lineRule="exact"/>
      </w:pPr>
    </w:p>
    <w:p w:rsidR="00B77FFA" w:rsidRDefault="00547E11">
      <w:pPr>
        <w:pStyle w:val="Bodytext10"/>
        <w:spacing w:after="180" w:line="240" w:lineRule="auto"/>
        <w:ind w:left="540"/>
      </w:pPr>
      <w:r>
        <w:rPr>
          <w:rStyle w:val="Bodytext1"/>
        </w:rPr>
        <w:t>Bei Nutzungsproblemen im Zusammenhang mit der Referenzimplementierung wenden Sie sich bitte an das Unterstützungsteam der GD Justiz und Verbraucher.</w:t>
      </w:r>
    </w:p>
    <w:p w:rsidR="00B77FFA" w:rsidRDefault="00547E11">
      <w:pPr>
        <w:pStyle w:val="Bodytext10"/>
        <w:spacing w:after="460" w:line="240" w:lineRule="auto"/>
        <w:ind w:firstLine="540"/>
      </w:pPr>
      <w:r>
        <w:rPr>
          <w:rStyle w:val="Bodytext1"/>
        </w:rPr>
        <w:t>Das Support-Team sollte per E-Mail kontaktiert werden:</w:t>
      </w:r>
    </w:p>
    <w:p w:rsidR="00B77FFA" w:rsidRDefault="00547E11">
      <w:pPr>
        <w:pStyle w:val="Bodytext10"/>
        <w:spacing w:after="240" w:line="240" w:lineRule="auto"/>
        <w:ind w:firstLine="540"/>
      </w:pPr>
      <w:hyperlink r:id="rId739" w:history="1">
        <w:r>
          <w:rPr>
            <w:rStyle w:val="Bodytext1"/>
          </w:rPr>
          <w:t>JUST-SOD-TOE-SUPPORT-TEAM@ec.europa.eu</w:t>
        </w:r>
      </w:hyperlink>
    </w:p>
    <w:p w:rsidR="00B77FFA" w:rsidRDefault="00547E11">
      <w:pPr>
        <w:pStyle w:val="Bodytext10"/>
        <w:spacing w:after="180" w:line="240" w:lineRule="auto"/>
        <w:ind w:left="540"/>
      </w:pPr>
      <w:r>
        <w:rPr>
          <w:rStyle w:val="Bodytext1"/>
        </w:rPr>
        <w:t>Bitte geben Sie alle relevanten Informationen an, wie z.B.: Ihre Kontaktdaten, Problembeschreibung, Typ und Versionsnummer Ihres Internetbrowsers, erhaltene Fehlermeldungen, Screenshots und andere relevante Informationen.</w:t>
      </w:r>
    </w:p>
    <w:p w:rsidR="00B77FFA" w:rsidRDefault="00547E11">
      <w:pPr>
        <w:pStyle w:val="Bodytext10"/>
        <w:spacing w:after="260" w:line="240" w:lineRule="auto"/>
        <w:ind w:left="540"/>
      </w:pPr>
      <w:r>
        <w:rPr>
          <w:rStyle w:val="Bodytext1"/>
        </w:rPr>
        <w:t>Das Unterstützungsteam freut sich auf weitere Rückmeldungen der Mitgliedstaaten, damit das Entwicklungsteam weitere Verbesserungen vornehmen kann, um die Referenzimplementierung weiter an Ihre Bedürfnisse anzupassen.</w:t>
      </w:r>
    </w:p>
    <w:sectPr w:rsidR="00B77FFA">
      <w:headerReference w:type="even" r:id="rId740"/>
      <w:headerReference w:type="default" r:id="rId741"/>
      <w:footerReference w:type="even" r:id="rId742"/>
      <w:footerReference w:type="default" r:id="rId743"/>
      <w:pgSz w:w="11900" w:h="16840"/>
      <w:pgMar w:top="601" w:right="884" w:bottom="1297" w:left="1027" w:header="173"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47D" w:rsidRDefault="00F1147D">
      <w:r>
        <w:separator/>
      </w:r>
    </w:p>
  </w:endnote>
  <w:endnote w:type="continuationSeparator" w:id="0">
    <w:p w:rsidR="00F1147D" w:rsidRDefault="00F11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0000000000000000000"/>
    <w:charset w:val="86"/>
    <w:family w:val="roman"/>
    <w:notTrueType/>
    <w:pitch w:val="default"/>
  </w:font>
  <w:font w:name="DengXian">
    <w:altName w:val="SimSun"/>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7529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4" name="Form 4"/>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4</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 o:spid="_x0000_s1087" type="#_x0000_t202" style="position:absolute;margin-left:444.7pt;margin-top:821.6pt;width:64.8pt;height:11.05pt;z-index:-251741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4</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22368" behindDoc="1" locked="0" layoutInCell="1" allowOverlap="1">
          <wp:simplePos x="0" y="0"/>
          <wp:positionH relativeFrom="page">
            <wp:posOffset>984250</wp:posOffset>
          </wp:positionH>
          <wp:positionV relativeFrom="page">
            <wp:posOffset>9819640</wp:posOffset>
          </wp:positionV>
          <wp:extent cx="5513705" cy="0"/>
          <wp:effectExtent l="0" t="0" r="0" b="0"/>
          <wp:wrapNone/>
          <wp:docPr id="6" name="Form 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91680"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69" name="Form 69"/>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14</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9" o:spid="_x0000_s1103" type="#_x0000_t202" style="position:absolute;margin-left:444.7pt;margin-top:821.6pt;width:64.8pt;height:11.05pt;z-index:-251724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CjH&#10;a9aeAQAAKg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14</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34656" behindDoc="1" locked="0" layoutInCell="1" allowOverlap="1">
          <wp:simplePos x="0" y="0"/>
          <wp:positionH relativeFrom="page">
            <wp:posOffset>984250</wp:posOffset>
          </wp:positionH>
          <wp:positionV relativeFrom="page">
            <wp:posOffset>9819640</wp:posOffset>
          </wp:positionV>
          <wp:extent cx="5513705" cy="0"/>
          <wp:effectExtent l="0" t="0" r="0" b="0"/>
          <wp:wrapNone/>
          <wp:docPr id="71" name="Form 7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3539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079" name="Form 107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166</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79" o:spid="_x0000_s1341" type="#_x0000_t202" style="position:absolute;margin-left:438.7pt;margin-top:777.15pt;width:70.8pt;height:11.05pt;z-index:-251481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166</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7801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081" name="Form 108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31296"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069" name="Form 106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167</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69" o:spid="_x0000_s1342" type="#_x0000_t202" style="position:absolute;margin-left:438.7pt;margin-top:777.15pt;width:70.8pt;height:11.05pt;z-index:-251485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167</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7904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071" name="Form 107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37440"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085" name="Form 1085"/>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168</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85" o:spid="_x0000_s1343" type="#_x0000_t202" style="position:absolute;margin-left:444.7pt;margin-top:821.6pt;width:64.8pt;height:11.05pt;z-index:-251479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BE&#10;cF1F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168</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8006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087" name="Form 108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3641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082" name="Form 1082"/>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169</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82" o:spid="_x0000_s1344" type="#_x0000_t202" style="position:absolute;margin-left:444.7pt;margin-top:821.6pt;width:64.8pt;height:11.05pt;z-index:-251480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Dq&#10;sTxX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169</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8108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084" name="Form 1084"/>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4563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108" name="Form 1108"/>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170</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08" o:spid="_x0000_s1351" type="#_x0000_t202" style="position:absolute;margin-left:438.7pt;margin-top:777.15pt;width:70.8pt;height:11.05pt;z-index:-251470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170</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8416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110" name="Form 111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41536"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098" name="Form 1098"/>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171</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98" o:spid="_x0000_s1352" type="#_x0000_t202" style="position:absolute;margin-left:438.7pt;margin-top:777.15pt;width:70.8pt;height:11.05pt;z-index:-251474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171</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8518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100" name="Form 110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47680"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116" name="Form 1116"/>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172</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16" o:spid="_x0000_s1353" type="#_x0000_t202" style="position:absolute;margin-left:444.7pt;margin-top:821.6pt;width:64.8pt;height:11.05pt;z-index:-251468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BR&#10;mQ68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172</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8620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118" name="Form 111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4665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113" name="Form 1113"/>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173</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13" o:spid="_x0000_s1354" type="#_x0000_t202" style="position:absolute;margin-left:444.7pt;margin-top:821.6pt;width:64.8pt;height:11.05pt;z-index:-251469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Bz&#10;BK0x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173</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87232" behindDoc="1" locked="0" layoutInCell="1" allowOverlap="1">
          <wp:simplePos x="0" y="0"/>
          <wp:positionH relativeFrom="page">
            <wp:posOffset>984250</wp:posOffset>
          </wp:positionH>
          <wp:positionV relativeFrom="page">
            <wp:posOffset>9819640</wp:posOffset>
          </wp:positionV>
          <wp:extent cx="5513705" cy="0"/>
          <wp:effectExtent l="0" t="0" r="0" b="0"/>
          <wp:wrapNone/>
          <wp:docPr id="1115" name="Form 111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5587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148" name="Form 1148"/>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182</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48" o:spid="_x0000_s1361" type="#_x0000_t202" style="position:absolute;margin-left:438.7pt;margin-top:777.15pt;width:70.8pt;height:11.05pt;z-index:-251460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182</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9030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150" name="Form 115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51776"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138" name="Form 1138"/>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185</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38" o:spid="_x0000_s1362" type="#_x0000_t202" style="position:absolute;margin-left:438.7pt;margin-top:777.15pt;width:70.8pt;height:11.05pt;z-index:-251464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fzY&#10;Z54BAAAv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185</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9132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140" name="Form 114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9065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66" name="Form 66"/>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15</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6" o:spid="_x0000_s1104" type="#_x0000_t202" style="position:absolute;margin-left:444.7pt;margin-top:821.6pt;width:64.8pt;height:11.05pt;z-index:-251725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15</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35680" behindDoc="1" locked="0" layoutInCell="1" allowOverlap="1">
          <wp:simplePos x="0" y="0"/>
          <wp:positionH relativeFrom="page">
            <wp:posOffset>984250</wp:posOffset>
          </wp:positionH>
          <wp:positionV relativeFrom="page">
            <wp:posOffset>9819640</wp:posOffset>
          </wp:positionV>
          <wp:extent cx="5513705" cy="0"/>
          <wp:effectExtent l="0" t="0" r="0" b="0"/>
          <wp:wrapNone/>
          <wp:docPr id="68" name="Form 6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57920"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167" name="Form 1167"/>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186</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67" o:spid="_x0000_s1363" type="#_x0000_t202" style="position:absolute;margin-left:444.7pt;margin-top:821.6pt;width:64.8pt;height:11.05pt;z-index:-251458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A5&#10;WJPC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186</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92352" behindDoc="1" locked="0" layoutInCell="1" allowOverlap="1">
          <wp:simplePos x="0" y="0"/>
          <wp:positionH relativeFrom="page">
            <wp:posOffset>984250</wp:posOffset>
          </wp:positionH>
          <wp:positionV relativeFrom="page">
            <wp:posOffset>9819640</wp:posOffset>
          </wp:positionV>
          <wp:extent cx="5513705" cy="0"/>
          <wp:effectExtent l="0" t="0" r="0" b="0"/>
          <wp:wrapNone/>
          <wp:docPr id="1169" name="Form 116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5689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164" name="Form 1164"/>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185</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64" o:spid="_x0000_s1364" type="#_x0000_t202" style="position:absolute;margin-left:444.7pt;margin-top:821.6pt;width:64.8pt;height:11.05pt;z-index:-251459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185</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9337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166" name="Form 116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6611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191" name="Form 1191"/>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190</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91" o:spid="_x0000_s1371" type="#_x0000_t202" style="position:absolute;margin-left:438.7pt;margin-top:777.15pt;width:70.8pt;height:11.05pt;z-index:-251450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CJs1&#10;nZ4BAAAv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190</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9644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193" name="Form 119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62016"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181" name="Form 1181"/>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191</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81" o:spid="_x0000_s1372" type="#_x0000_t202" style="position:absolute;margin-left:438.7pt;margin-top:777.15pt;width:70.8pt;height:11.05pt;z-index:-251454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Heu&#10;GZi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191</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97472" behindDoc="1" locked="0" layoutInCell="1" allowOverlap="1">
          <wp:simplePos x="0" y="0"/>
          <wp:positionH relativeFrom="page">
            <wp:posOffset>984250</wp:posOffset>
          </wp:positionH>
          <wp:positionV relativeFrom="page">
            <wp:posOffset>9819640</wp:posOffset>
          </wp:positionV>
          <wp:extent cx="5513705" cy="0"/>
          <wp:effectExtent l="0" t="0" r="0" b="0"/>
          <wp:wrapNone/>
          <wp:docPr id="1183" name="Form 118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68160"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206" name="Form 1206"/>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194</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06" o:spid="_x0000_s1373" type="#_x0000_t202" style="position:absolute;margin-left:444.7pt;margin-top:821.6pt;width:64.8pt;height:11.05pt;z-index:-251448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AJ&#10;rdMJ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194</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9849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208" name="Form 120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6713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203" name="Form 1203"/>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193</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03" o:spid="_x0000_s1374" type="#_x0000_t202" style="position:absolute;margin-left:444.7pt;margin-top:821.6pt;width:64.8pt;height:11.05pt;z-index:-251449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Ar&#10;MHCE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193</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9952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205" name="Form 120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7635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226" name="Form 1226"/>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200</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26" o:spid="_x0000_s1381" type="#_x0000_t202" style="position:absolute;margin-left:438.7pt;margin-top:777.15pt;width:70.8pt;height:11.05pt;z-index:-251440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c2N0&#10;IZ4BAAAv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200</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02592" behindDoc="1" locked="0" layoutInCell="1" allowOverlap="1">
          <wp:simplePos x="0" y="0"/>
          <wp:positionH relativeFrom="page">
            <wp:posOffset>984250</wp:posOffset>
          </wp:positionH>
          <wp:positionV relativeFrom="page">
            <wp:posOffset>9819640</wp:posOffset>
          </wp:positionV>
          <wp:extent cx="5513705" cy="0"/>
          <wp:effectExtent l="0" t="0" r="0" b="0"/>
          <wp:wrapNone/>
          <wp:docPr id="1228" name="Form 122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72256"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216" name="Form 1216"/>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199</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16" o:spid="_x0000_s1382" type="#_x0000_t202" style="position:absolute;margin-left:438.7pt;margin-top:777.15pt;width:70.8pt;height:11.05pt;z-index:-251444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W1vJ&#10;wJ4BAAAv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199</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0361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218" name="Form 121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84544"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266" name="Form 1266"/>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210</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66" o:spid="_x0000_s1389" type="#_x0000_t202" style="position:absolute;margin-left:438.7pt;margin-top:777.15pt;width:70.8pt;height:11.05pt;z-index:-251431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AZc&#10;YXC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210</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0668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268" name="Form 126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8044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256" name="Form 1256"/>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211</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56" o:spid="_x0000_s1390" type="#_x0000_t202" style="position:absolute;margin-left:438.7pt;margin-top:777.15pt;width:70.8pt;height:11.05pt;z-index:-251436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B0g&#10;Uzy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211</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07712" behindDoc="1" locked="0" layoutInCell="1" allowOverlap="1">
          <wp:simplePos x="0" y="0"/>
          <wp:positionH relativeFrom="page">
            <wp:posOffset>984250</wp:posOffset>
          </wp:positionH>
          <wp:positionV relativeFrom="page">
            <wp:posOffset>9819640</wp:posOffset>
          </wp:positionV>
          <wp:extent cx="5513705" cy="0"/>
          <wp:effectExtent l="0" t="0" r="0" b="0"/>
          <wp:wrapNone/>
          <wp:docPr id="1258" name="Form 125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97824" behindDoc="1" locked="0" layoutInCell="1" allowOverlap="1">
              <wp:simplePos x="0" y="0"/>
              <wp:positionH relativeFrom="page">
                <wp:posOffset>5647690</wp:posOffset>
              </wp:positionH>
              <wp:positionV relativeFrom="page">
                <wp:posOffset>9869805</wp:posOffset>
              </wp:positionV>
              <wp:extent cx="822960" cy="140335"/>
              <wp:effectExtent l="0" t="0" r="0" b="0"/>
              <wp:wrapNone/>
              <wp:docPr id="85" name="Form 85"/>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18</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5" o:spid="_x0000_s1109" type="#_x0000_t202" style="position:absolute;margin-left:444.7pt;margin-top:777.15pt;width:64.8pt;height:11.05pt;z-index:-251718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18</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38752" behindDoc="1" locked="0" layoutInCell="1" allowOverlap="1">
          <wp:simplePos x="0" y="0"/>
          <wp:positionH relativeFrom="page">
            <wp:posOffset>984250</wp:posOffset>
          </wp:positionH>
          <wp:positionV relativeFrom="page">
            <wp:posOffset>9819640</wp:posOffset>
          </wp:positionV>
          <wp:extent cx="5513705" cy="0"/>
          <wp:effectExtent l="0" t="0" r="0" b="0"/>
          <wp:wrapNone/>
          <wp:docPr id="87" name="Form 8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8556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269" name="Form 1269"/>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201</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69" o:spid="_x0000_s1391" type="#_x0000_t202" style="position:absolute;margin-left:444.7pt;margin-top:821.6pt;width:64.8pt;height:11.05pt;z-index:-251430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J/t&#10;Pn6eAQAALw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201</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0873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271" name="Form 127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8761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297" name="Form 1297"/>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212</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97" o:spid="_x0000_s1392" type="#_x0000_t202" style="position:absolute;margin-left:444.7pt;margin-top:821.6pt;width:64.8pt;height:11.05pt;z-index:-251428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Au&#10;Q2kX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212</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0976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299" name="Form 129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8659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294" name="Form 1294"/>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211</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94" o:spid="_x0000_s1393" type="#_x0000_t202" style="position:absolute;margin-left:444.7pt;margin-top:821.6pt;width:64.8pt;height:11.05pt;z-index:-251429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KMl&#10;k6yeAQAALw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211</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1078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296" name="Form 129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9580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321" name="Form 1321"/>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214</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21" o:spid="_x0000_s1400" type="#_x0000_t202" style="position:absolute;margin-left:438.7pt;margin-top:777.15pt;width:70.8pt;height:11.05pt;z-index:-251420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Hn4&#10;WoW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214</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1385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323" name="Form 132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9171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311" name="Form 1311"/>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213</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11" o:spid="_x0000_s1401" type="#_x0000_t202" style="position:absolute;margin-left:438.7pt;margin-top:777.15pt;width:70.8pt;height:11.05pt;z-index:-251424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213</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1488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313" name="Form 131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9785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347" name="Form 1347"/>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224</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47" o:spid="_x0000_s1402" type="#_x0000_t202" style="position:absolute;margin-left:444.7pt;margin-top:821.6pt;width:64.8pt;height:11.05pt;z-index:-251418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Ak&#10;Mtec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224</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1590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349" name="Form 134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9683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344" name="Form 1344"/>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225</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44" o:spid="_x0000_s1403" type="#_x0000_t202" style="position:absolute;margin-left:444.7pt;margin-top:821.6pt;width:64.8pt;height:11.05pt;z-index:-251419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225</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1692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346" name="Form 134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0604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370" name="Form 1370"/>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226</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70" o:spid="_x0000_s1410" type="#_x0000_t202" style="position:absolute;margin-left:438.7pt;margin-top:777.15pt;width:70.8pt;height:11.05pt;z-index:-251410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HzC&#10;y6+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226</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2000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372" name="Form 1372"/>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0195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360" name="Form 1360"/>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227</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60" o:spid="_x0000_s1411" type="#_x0000_t202" style="position:absolute;margin-left:438.7pt;margin-top:777.15pt;width:70.8pt;height:11.05pt;z-index:-251414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227</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2102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362" name="Form 1362"/>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0809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378" name="Form 1378"/>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228</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78" o:spid="_x0000_s1412" type="#_x0000_t202" style="position:absolute;margin-left:444.7pt;margin-top:821.6pt;width:64.8pt;height:11.05pt;z-index:-251408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C/&#10;gikp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228</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2204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380" name="Form 138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94752" behindDoc="1" locked="0" layoutInCell="1" allowOverlap="1">
              <wp:simplePos x="0" y="0"/>
              <wp:positionH relativeFrom="page">
                <wp:posOffset>5647690</wp:posOffset>
              </wp:positionH>
              <wp:positionV relativeFrom="page">
                <wp:posOffset>9869805</wp:posOffset>
              </wp:positionV>
              <wp:extent cx="822960" cy="140335"/>
              <wp:effectExtent l="0" t="0" r="0" b="0"/>
              <wp:wrapNone/>
              <wp:docPr id="77" name="Form 77"/>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17</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7" o:spid="_x0000_s1110" type="#_x0000_t202" style="position:absolute;margin-left:444.7pt;margin-top:777.15pt;width:64.8pt;height:11.05pt;z-index:-251721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17</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39776" behindDoc="1" locked="0" layoutInCell="1" allowOverlap="1">
          <wp:simplePos x="0" y="0"/>
          <wp:positionH relativeFrom="page">
            <wp:posOffset>984250</wp:posOffset>
          </wp:positionH>
          <wp:positionV relativeFrom="page">
            <wp:posOffset>9819640</wp:posOffset>
          </wp:positionV>
          <wp:extent cx="5513705" cy="0"/>
          <wp:effectExtent l="0" t="0" r="0" b="0"/>
          <wp:wrapNone/>
          <wp:docPr id="79" name="Form 7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0707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375" name="Form 1375"/>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229</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75" o:spid="_x0000_s1413" type="#_x0000_t202" style="position:absolute;margin-left:444.7pt;margin-top:821.6pt;width:64.8pt;height:11.05pt;z-index:-251409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BR/&#10;fvueAQAALw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229</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23072" behindDoc="1" locked="0" layoutInCell="1" allowOverlap="1">
          <wp:simplePos x="0" y="0"/>
          <wp:positionH relativeFrom="page">
            <wp:posOffset>984250</wp:posOffset>
          </wp:positionH>
          <wp:positionV relativeFrom="page">
            <wp:posOffset>9819640</wp:posOffset>
          </wp:positionV>
          <wp:extent cx="5513705" cy="0"/>
          <wp:effectExtent l="0" t="0" r="0" b="0"/>
          <wp:wrapNone/>
          <wp:docPr id="1377" name="Form 137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1628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419" name="Form 141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230</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19" o:spid="_x0000_s1420" type="#_x0000_t202" style="position:absolute;margin-left:438.7pt;margin-top:777.15pt;width:70.8pt;height:11.05pt;z-index:-251400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G4t&#10;heO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230</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2614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421" name="Form 142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1219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409" name="Form 140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231</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09" o:spid="_x0000_s1421" type="#_x0000_t202" style="position:absolute;margin-left:438.7pt;margin-top:777.15pt;width:70.8pt;height:11.05pt;z-index:-251404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231</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2716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411" name="Form 141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2140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434" name="Form 1434"/>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234</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34" o:spid="_x0000_s1425" type="#_x0000_t202" style="position:absolute;margin-left:438.7pt;margin-top:777.15pt;width:70.8pt;height:11.05pt;z-index:-251395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LWS&#10;OOy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234</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2921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436" name="Form 143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1731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424" name="Form 1424"/>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233</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24" o:spid="_x0000_s1426" type="#_x0000_t202" style="position:absolute;margin-left:444.7pt;margin-top:821.6pt;width:64.8pt;height:11.05pt;z-index:-251399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233</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3024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426" name="Form 142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29600"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459" name="Form 145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236</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59" o:spid="_x0000_s1433" type="#_x0000_t202" style="position:absolute;margin-left:438.7pt;margin-top:777.15pt;width:70.8pt;height:11.05pt;z-index:-251386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236</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33312" behindDoc="1" locked="0" layoutInCell="1" allowOverlap="1">
          <wp:simplePos x="0" y="0"/>
          <wp:positionH relativeFrom="page">
            <wp:posOffset>984250</wp:posOffset>
          </wp:positionH>
          <wp:positionV relativeFrom="page">
            <wp:posOffset>9819640</wp:posOffset>
          </wp:positionV>
          <wp:extent cx="5513705" cy="0"/>
          <wp:effectExtent l="0" t="0" r="0" b="0"/>
          <wp:wrapNone/>
          <wp:docPr id="1461" name="Form 146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25504"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449" name="Form 144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235</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49" o:spid="_x0000_s1434" type="#_x0000_t202" style="position:absolute;margin-left:438.7pt;margin-top:777.15pt;width:70.8pt;height:11.05pt;z-index:-251390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Kv3&#10;us2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235</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3433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451" name="Form 145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3164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470" name="Form 1470"/>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240</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70" o:spid="_x0000_s1435" type="#_x0000_t202" style="position:absolute;margin-left:444.7pt;margin-top:821.6pt;width:64.8pt;height:11.05pt;z-index:-251384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Bb&#10;9hGR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240</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3536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472" name="Form 1472"/>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30624"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467" name="Form 1467"/>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241</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67" o:spid="_x0000_s1436" type="#_x0000_t202" style="position:absolute;margin-left:444.7pt;margin-top:821.6pt;width:64.8pt;height:11.05pt;z-index:-251385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B+&#10;MoAc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241</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3638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469" name="Form 146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39840"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505" name="Form 1505"/>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242</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05" o:spid="_x0000_s1443" type="#_x0000_t202" style="position:absolute;margin-left:438.7pt;margin-top:777.15pt;width:70.8pt;height:11.05pt;z-index:-251376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242</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3945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507" name="Form 150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9987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24" name="Form 124"/>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22</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4" o:spid="_x0000_s1111" type="#_x0000_t202" style="position:absolute;margin-left:444.7pt;margin-top:821.6pt;width:64.8pt;height:11.05pt;z-index:-251716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22</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4080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26" name="Form 12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35744"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495" name="Form 1495"/>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243</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95" o:spid="_x0000_s1444" type="#_x0000_t202" style="position:absolute;margin-left:438.7pt;margin-top:777.15pt;width:70.8pt;height:11.05pt;z-index:-251380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puue&#10;yp4BAAAv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243</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4048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497" name="Form 149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4188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517" name="Form 1517"/>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244</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17" o:spid="_x0000_s1445" type="#_x0000_t202" style="position:absolute;margin-left:444.7pt;margin-top:821.6pt;width:64.8pt;height:11.05pt;z-index:-251374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DA&#10;e75x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244</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4150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519" name="Form 151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40864"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514" name="Form 1514"/>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245</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14" o:spid="_x0000_s1446" type="#_x0000_t202" style="position:absolute;margin-left:444.7pt;margin-top:821.6pt;width:64.8pt;height:11.05pt;z-index:-251375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A3&#10;BSqH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245</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4252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516" name="Form 151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50080"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546" name="Form 1546"/>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246</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46" o:spid="_x0000_s1453" type="#_x0000_t202" style="position:absolute;margin-left:438.7pt;margin-top:777.15pt;width:70.8pt;height:11.05pt;z-index:-251366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246</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4560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548" name="Form 154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45984"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536" name="Form 1536"/>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247</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36" o:spid="_x0000_s1454" type="#_x0000_t202" style="position:absolute;margin-left:438.7pt;margin-top:777.15pt;width:70.8pt;height:11.05pt;z-index:-251370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G8K&#10;rEi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247</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4662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538" name="Form 153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5212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552" name="Form 1552"/>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250</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52" o:spid="_x0000_s1455" type="#_x0000_t202" style="position:absolute;margin-left:444.7pt;margin-top:821.6pt;width:64.8pt;height:11.05pt;z-index:-251364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AX&#10;+yog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250</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4764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554" name="Form 1554"/>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51104"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549" name="Form 1549"/>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249</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49" o:spid="_x0000_s1456" type="#_x0000_t202" style="position:absolute;margin-left:444.7pt;margin-top:821.6pt;width:64.8pt;height:11.05pt;z-index:-251365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Jj4&#10;1FueAQAALw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249</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48672" behindDoc="1" locked="0" layoutInCell="1" allowOverlap="1">
          <wp:simplePos x="0" y="0"/>
          <wp:positionH relativeFrom="page">
            <wp:posOffset>984250</wp:posOffset>
          </wp:positionH>
          <wp:positionV relativeFrom="page">
            <wp:posOffset>9819640</wp:posOffset>
          </wp:positionV>
          <wp:extent cx="5513705" cy="0"/>
          <wp:effectExtent l="0" t="0" r="0" b="0"/>
          <wp:wrapNone/>
          <wp:docPr id="1551" name="Form 155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60320"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576" name="Form 1576"/>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252</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76" o:spid="_x0000_s1463" type="#_x0000_t202" style="position:absolute;margin-left:438.7pt;margin-top:777.15pt;width:70.8pt;height:11.05pt;z-index:-251356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Gnd&#10;bZi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252</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5174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578" name="Form 157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56224"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566" name="Form 1566"/>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251</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66" o:spid="_x0000_s1464" type="#_x0000_t202" style="position:absolute;margin-left:438.7pt;margin-top:777.15pt;width:70.8pt;height:11.05pt;z-index:-251360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251</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5276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568" name="Form 156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6236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595" name="Form 1595"/>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254</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95" o:spid="_x0000_s1465" type="#_x0000_t202" style="position:absolute;margin-left:444.7pt;margin-top:821.6pt;width:64.8pt;height:11.05pt;z-index:-251354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Co&#10;6Ed6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254</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53792" behindDoc="1" locked="0" layoutInCell="1" allowOverlap="1">
          <wp:simplePos x="0" y="0"/>
          <wp:positionH relativeFrom="page">
            <wp:posOffset>984250</wp:posOffset>
          </wp:positionH>
          <wp:positionV relativeFrom="page">
            <wp:posOffset>9819640</wp:posOffset>
          </wp:positionV>
          <wp:extent cx="5513705" cy="0"/>
          <wp:effectExtent l="0" t="0" r="0" b="0"/>
          <wp:wrapNone/>
          <wp:docPr id="1597" name="Form 159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9884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21" name="Form 121"/>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25</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1" o:spid="_x0000_s1112" type="#_x0000_t202" style="position:absolute;margin-left:444.7pt;margin-top:821.6pt;width:64.8pt;height:11.05pt;z-index:-251717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25</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4182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23" name="Form 12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61344"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592" name="Form 1592"/>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255</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92" o:spid="_x0000_s1466" type="#_x0000_t202" style="position:absolute;margin-left:444.7pt;margin-top:821.6pt;width:64.8pt;height:11.05pt;z-index:-251355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AG&#10;KSZo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255</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5481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594" name="Form 1594"/>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70560"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616" name="Form 1616"/>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256</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16" o:spid="_x0000_s1473" type="#_x0000_t202" style="position:absolute;margin-left:438.7pt;margin-top:777.15pt;width:70.8pt;height:11.05pt;z-index:-251345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B8G&#10;zBy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256</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5788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618" name="Form 161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66464"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606" name="Form 1606"/>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257</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06" o:spid="_x0000_s1474" type="#_x0000_t202" style="position:absolute;margin-left:438.7pt;margin-top:777.15pt;width:70.8pt;height:11.05pt;z-index:-251350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257</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58912" behindDoc="1" locked="0" layoutInCell="1" allowOverlap="1">
          <wp:simplePos x="0" y="0"/>
          <wp:positionH relativeFrom="page">
            <wp:posOffset>984250</wp:posOffset>
          </wp:positionH>
          <wp:positionV relativeFrom="page">
            <wp:posOffset>9819640</wp:posOffset>
          </wp:positionV>
          <wp:extent cx="5513705" cy="0"/>
          <wp:effectExtent l="0" t="0" r="0" b="0"/>
          <wp:wrapNone/>
          <wp:docPr id="1608" name="Form 160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7260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625" name="Form 1625"/>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260</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25" o:spid="_x0000_s1475" type="#_x0000_t202" style="position:absolute;margin-left:444.7pt;margin-top:821.6pt;width:64.8pt;height:11.05pt;z-index:-251343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Bk&#10;E+NX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260</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5993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627" name="Form 162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71584"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622" name="Form 1622"/>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259</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22" o:spid="_x0000_s1476" type="#_x0000_t202" style="position:absolute;margin-left:444.7pt;margin-top:821.6pt;width:64.8pt;height:11.05pt;z-index:-251344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DK&#10;0oJF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259</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6096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624" name="Form 1624"/>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80800"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663" name="Form 1663"/>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262</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63" o:spid="_x0000_s1483" type="#_x0000_t202" style="position:absolute;margin-left:438.7pt;margin-top:777.15pt;width:70.8pt;height:11.05pt;z-index:-251335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262</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64032" behindDoc="1" locked="0" layoutInCell="1" allowOverlap="1">
          <wp:simplePos x="0" y="0"/>
          <wp:positionH relativeFrom="page">
            <wp:posOffset>984250</wp:posOffset>
          </wp:positionH>
          <wp:positionV relativeFrom="page">
            <wp:posOffset>9819640</wp:posOffset>
          </wp:positionV>
          <wp:extent cx="5513705" cy="0"/>
          <wp:effectExtent l="0" t="0" r="0" b="0"/>
          <wp:wrapNone/>
          <wp:docPr id="1665" name="Form 166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76704"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653" name="Form 1653"/>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261</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53" o:spid="_x0000_s1484" type="#_x0000_t202" style="position:absolute;margin-left:438.7pt;margin-top:777.15pt;width:70.8pt;height:11.05pt;z-index:-251339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AZA&#10;GWe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261</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6505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655" name="Form 165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8284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669" name="Form 1669"/>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264</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69" o:spid="_x0000_s1485" type="#_x0000_t202" style="position:absolute;margin-left:444.7pt;margin-top:821.6pt;width:64.8pt;height:11.05pt;z-index:-251333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A8&#10;M5Hr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264</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6608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671" name="Form 167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81824"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666" name="Form 1666"/>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263</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66" o:spid="_x0000_s1486" type="#_x0000_t202" style="position:absolute;margin-left:444.7pt;margin-top:821.6pt;width:64.8pt;height:11.05pt;z-index:-251334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Bh&#10;imrrnwEAAC8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263</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6710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668" name="Form 166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91040"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689" name="Form 168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264</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89" o:spid="_x0000_s1493" type="#_x0000_t202" style="position:absolute;margin-left:438.7pt;margin-top:777.15pt;width:70.8pt;height:11.05pt;z-index:-251325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K61&#10;2d2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264</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7017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691" name="Form 169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08064" behindDoc="1" locked="0" layoutInCell="1" allowOverlap="1">
              <wp:simplePos x="0" y="0"/>
              <wp:positionH relativeFrom="page">
                <wp:posOffset>5647690</wp:posOffset>
              </wp:positionH>
              <wp:positionV relativeFrom="page">
                <wp:posOffset>9869805</wp:posOffset>
              </wp:positionV>
              <wp:extent cx="822960" cy="140335"/>
              <wp:effectExtent l="0" t="0" r="0" b="0"/>
              <wp:wrapNone/>
              <wp:docPr id="145" name="Form 145"/>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26</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5" o:spid="_x0000_s1119" type="#_x0000_t202" style="position:absolute;margin-left:444.7pt;margin-top:777.15pt;width:64.8pt;height:11.05pt;z-index:-251708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26</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44896" behindDoc="1" locked="0" layoutInCell="1" allowOverlap="1">
          <wp:simplePos x="0" y="0"/>
          <wp:positionH relativeFrom="page">
            <wp:posOffset>984250</wp:posOffset>
          </wp:positionH>
          <wp:positionV relativeFrom="page">
            <wp:posOffset>9819640</wp:posOffset>
          </wp:positionV>
          <wp:extent cx="5513705" cy="0"/>
          <wp:effectExtent l="0" t="0" r="0" b="0"/>
          <wp:wrapNone/>
          <wp:docPr id="147" name="Form 14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86944"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679" name="Form 167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265</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79" o:spid="_x0000_s1494" type="#_x0000_t202" style="position:absolute;margin-left:438.7pt;margin-top:777.15pt;width:70.8pt;height:11.05pt;z-index:-251329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Leo&#10;kQq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265</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57120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681" name="Form 168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9308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701" name="Form 1701"/>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266</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701" o:spid="_x0000_s1495" type="#_x0000_t202" style="position:absolute;margin-left:444.7pt;margin-top:821.6pt;width:64.8pt;height:11.05pt;z-index:-251323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266</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7222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703" name="Form 170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92064"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698" name="Form 1698"/>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267</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98" o:spid="_x0000_s1496" type="#_x0000_t202" style="position:absolute;margin-left:444.7pt;margin-top:821.6pt;width:64.8pt;height:11.05pt;z-index:-251324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DP9&#10;EsueAQAALw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267</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57324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700" name="Form 170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03968" behindDoc="1" locked="0" layoutInCell="1" allowOverlap="1">
              <wp:simplePos x="0" y="0"/>
              <wp:positionH relativeFrom="page">
                <wp:posOffset>5647690</wp:posOffset>
              </wp:positionH>
              <wp:positionV relativeFrom="page">
                <wp:posOffset>9869805</wp:posOffset>
              </wp:positionV>
              <wp:extent cx="822960" cy="140335"/>
              <wp:effectExtent l="0" t="0" r="0" b="0"/>
              <wp:wrapNone/>
              <wp:docPr id="135" name="Form 135"/>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25</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5" o:spid="_x0000_s1120" type="#_x0000_t202" style="position:absolute;margin-left:444.7pt;margin-top:777.15pt;width:64.8pt;height:11.05pt;z-index:-251712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25</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4592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37" name="Form 13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1011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54" name="Form 154"/>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28</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4" o:spid="_x0000_s1121" type="#_x0000_t202" style="position:absolute;margin-left:444.7pt;margin-top:821.6pt;width:64.8pt;height:11.05pt;z-index:-251706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28</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4694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56" name="Form 15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0908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51" name="Form 151"/>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27</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1" o:spid="_x0000_s1122" type="#_x0000_t202" style="position:absolute;margin-left:444.7pt;margin-top:821.6pt;width:64.8pt;height:11.05pt;z-index:-251707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27</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4796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53" name="Form 15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7427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 name="Form 1"/>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5</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 o:spid="_x0000_s1088" type="#_x0000_t202" style="position:absolute;margin-left:444.7pt;margin-top:821.6pt;width:64.8pt;height:11.05pt;z-index:-251742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5</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23392" behindDoc="1" locked="0" layoutInCell="1" allowOverlap="1">
          <wp:simplePos x="0" y="0"/>
          <wp:positionH relativeFrom="page">
            <wp:posOffset>984250</wp:posOffset>
          </wp:positionH>
          <wp:positionV relativeFrom="page">
            <wp:posOffset>9819640</wp:posOffset>
          </wp:positionV>
          <wp:extent cx="5513705" cy="0"/>
          <wp:effectExtent l="0" t="0" r="0" b="0"/>
          <wp:wrapNone/>
          <wp:docPr id="3" name="Form 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18304" behindDoc="1" locked="0" layoutInCell="1" allowOverlap="1">
              <wp:simplePos x="0" y="0"/>
              <wp:positionH relativeFrom="page">
                <wp:posOffset>5647690</wp:posOffset>
              </wp:positionH>
              <wp:positionV relativeFrom="page">
                <wp:posOffset>9869805</wp:posOffset>
              </wp:positionV>
              <wp:extent cx="822960" cy="140335"/>
              <wp:effectExtent l="0" t="0" r="0" b="0"/>
              <wp:wrapNone/>
              <wp:docPr id="177" name="Form 177"/>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30</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77" o:spid="_x0000_s1129" type="#_x0000_t202" style="position:absolute;margin-left:444.7pt;margin-top:777.15pt;width:64.8pt;height:11.05pt;z-index:-251698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30</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5104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79" name="Form 17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14208" behindDoc="1" locked="0" layoutInCell="1" allowOverlap="1">
              <wp:simplePos x="0" y="0"/>
              <wp:positionH relativeFrom="page">
                <wp:posOffset>5647690</wp:posOffset>
              </wp:positionH>
              <wp:positionV relativeFrom="page">
                <wp:posOffset>9869805</wp:posOffset>
              </wp:positionV>
              <wp:extent cx="822960" cy="140335"/>
              <wp:effectExtent l="0" t="0" r="0" b="0"/>
              <wp:wrapNone/>
              <wp:docPr id="167" name="Form 167"/>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31</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7" o:spid="_x0000_s1130" type="#_x0000_t202" style="position:absolute;margin-left:444.7pt;margin-top:777.15pt;width:64.8pt;height:11.05pt;z-index:-251702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31</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5206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69" name="Form 16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2035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91" name="Form 191"/>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38</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91" o:spid="_x0000_s1131" type="#_x0000_t202" style="position:absolute;margin-left:444.7pt;margin-top:821.6pt;width:64.8pt;height:11.05pt;z-index:-251696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38</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5308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93" name="Form 19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1932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88" name="Form 188"/>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37</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88" o:spid="_x0000_s1132" type="#_x0000_t202" style="position:absolute;margin-left:444.7pt;margin-top:821.6pt;width:64.8pt;height:11.05pt;z-index:-251697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37</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54112" behindDoc="1" locked="0" layoutInCell="1" allowOverlap="1">
          <wp:simplePos x="0" y="0"/>
          <wp:positionH relativeFrom="page">
            <wp:posOffset>984250</wp:posOffset>
          </wp:positionH>
          <wp:positionV relativeFrom="page">
            <wp:posOffset>9819640</wp:posOffset>
          </wp:positionV>
          <wp:extent cx="5513705" cy="0"/>
          <wp:effectExtent l="0" t="0" r="0" b="0"/>
          <wp:wrapNone/>
          <wp:docPr id="190" name="Form 19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2547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208" name="Form 208"/>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42</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208" o:spid="_x0000_s1136" type="#_x0000_t202" style="position:absolute;margin-left:444.7pt;margin-top:821.6pt;width:64.8pt;height:11.05pt;z-index:-251691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42</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56160" behindDoc="1" locked="0" layoutInCell="1" allowOverlap="1">
          <wp:simplePos x="0" y="0"/>
          <wp:positionH relativeFrom="page">
            <wp:posOffset>984250</wp:posOffset>
          </wp:positionH>
          <wp:positionV relativeFrom="page">
            <wp:posOffset>9819640</wp:posOffset>
          </wp:positionV>
          <wp:extent cx="5513705" cy="0"/>
          <wp:effectExtent l="0" t="0" r="0" b="0"/>
          <wp:wrapNone/>
          <wp:docPr id="210" name="Form 21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2444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205" name="Form 205"/>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41</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205" o:spid="_x0000_s1137" type="#_x0000_t202" style="position:absolute;margin-left:438.7pt;margin-top:777.15pt;width:70.8pt;height:11.05pt;z-index:-251692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xKi&#10;1p4BAAAs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41</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57184" behindDoc="1" locked="0" layoutInCell="1" allowOverlap="1">
          <wp:simplePos x="0" y="0"/>
          <wp:positionH relativeFrom="page">
            <wp:posOffset>984250</wp:posOffset>
          </wp:positionH>
          <wp:positionV relativeFrom="page">
            <wp:posOffset>9819640</wp:posOffset>
          </wp:positionV>
          <wp:extent cx="5513705" cy="0"/>
          <wp:effectExtent l="0" t="0" r="0" b="0"/>
          <wp:wrapNone/>
          <wp:docPr id="207" name="Form 20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27520"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227" name="Form 227"/>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44</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227" o:spid="_x0000_s1138" type="#_x0000_t202" style="position:absolute;margin-left:444.7pt;margin-top:821.6pt;width:64.8pt;height:11.05pt;z-index:-251688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LiU&#10;UMKeAQAALA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44</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58208" behindDoc="1" locked="0" layoutInCell="1" allowOverlap="1">
          <wp:simplePos x="0" y="0"/>
          <wp:positionH relativeFrom="page">
            <wp:posOffset>984250</wp:posOffset>
          </wp:positionH>
          <wp:positionV relativeFrom="page">
            <wp:posOffset>9819640</wp:posOffset>
          </wp:positionV>
          <wp:extent cx="5513705" cy="0"/>
          <wp:effectExtent l="0" t="0" r="0" b="0"/>
          <wp:wrapNone/>
          <wp:docPr id="229" name="Form 22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2649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224" name="Form 224"/>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45</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224" o:spid="_x0000_s1139" type="#_x0000_t202" style="position:absolute;margin-left:444.7pt;margin-top:821.6pt;width:64.8pt;height:11.05pt;z-index:-251689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45</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59232" behindDoc="1" locked="0" layoutInCell="1" allowOverlap="1">
          <wp:simplePos x="0" y="0"/>
          <wp:positionH relativeFrom="page">
            <wp:posOffset>984250</wp:posOffset>
          </wp:positionH>
          <wp:positionV relativeFrom="page">
            <wp:posOffset>9819640</wp:posOffset>
          </wp:positionV>
          <wp:extent cx="5513705" cy="0"/>
          <wp:effectExtent l="0" t="0" r="0" b="0"/>
          <wp:wrapNone/>
          <wp:docPr id="226" name="Form 22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3571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247" name="Form 247"/>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46</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247" o:spid="_x0000_s1146" type="#_x0000_t202" style="position:absolute;margin-left:438.7pt;margin-top:777.15pt;width:70.8pt;height:11.05pt;z-index:-251680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46</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62304" behindDoc="1" locked="0" layoutInCell="1" allowOverlap="1">
          <wp:simplePos x="0" y="0"/>
          <wp:positionH relativeFrom="page">
            <wp:posOffset>984250</wp:posOffset>
          </wp:positionH>
          <wp:positionV relativeFrom="page">
            <wp:posOffset>9819640</wp:posOffset>
          </wp:positionV>
          <wp:extent cx="5513705" cy="0"/>
          <wp:effectExtent l="0" t="0" r="0" b="0"/>
          <wp:wrapNone/>
          <wp:docPr id="249" name="Form 24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31616"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237" name="Form 237"/>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45</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237" o:spid="_x0000_s1147" type="#_x0000_t202" style="position:absolute;margin-left:438.7pt;margin-top:777.15pt;width:70.8pt;height:11.05pt;z-index:-251684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USfK&#10;K54BAAAs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45</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63328" behindDoc="1" locked="0" layoutInCell="1" allowOverlap="1">
          <wp:simplePos x="0" y="0"/>
          <wp:positionH relativeFrom="page">
            <wp:posOffset>984250</wp:posOffset>
          </wp:positionH>
          <wp:positionV relativeFrom="page">
            <wp:posOffset>9819640</wp:posOffset>
          </wp:positionV>
          <wp:extent cx="5513705" cy="0"/>
          <wp:effectExtent l="0" t="0" r="0" b="0"/>
          <wp:wrapNone/>
          <wp:docPr id="239" name="Form 23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37760"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271" name="Form 271"/>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46</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271" o:spid="_x0000_s1148" type="#_x0000_t202" style="position:absolute;margin-left:444.7pt;margin-top:821.6pt;width:64.8pt;height:11.05pt;z-index:-251678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46</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64352" behindDoc="1" locked="0" layoutInCell="1" allowOverlap="1">
          <wp:simplePos x="0" y="0"/>
          <wp:positionH relativeFrom="page">
            <wp:posOffset>984250</wp:posOffset>
          </wp:positionH>
          <wp:positionV relativeFrom="page">
            <wp:posOffset>9819640</wp:posOffset>
          </wp:positionV>
          <wp:extent cx="5513705" cy="0"/>
          <wp:effectExtent l="0" t="0" r="0" b="0"/>
          <wp:wrapNone/>
          <wp:docPr id="273" name="Form 27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3673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268" name="Form 268"/>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47</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268" o:spid="_x0000_s1149" type="#_x0000_t202" style="position:absolute;margin-left:444.7pt;margin-top:821.6pt;width:64.8pt;height:11.05pt;z-index:-251679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47</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65376" behindDoc="1" locked="0" layoutInCell="1" allowOverlap="1">
          <wp:simplePos x="0" y="0"/>
          <wp:positionH relativeFrom="page">
            <wp:posOffset>984250</wp:posOffset>
          </wp:positionH>
          <wp:positionV relativeFrom="page">
            <wp:posOffset>9819640</wp:posOffset>
          </wp:positionV>
          <wp:extent cx="5513705" cy="0"/>
          <wp:effectExtent l="0" t="0" r="0" b="0"/>
          <wp:wrapNone/>
          <wp:docPr id="270" name="Form 27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4595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316" name="Form 316"/>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50</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16" o:spid="_x0000_s1156" type="#_x0000_t202" style="position:absolute;margin-left:438.7pt;margin-top:777.15pt;width:70.8pt;height:11.05pt;z-index:-251670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50</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68448" behindDoc="1" locked="0" layoutInCell="1" allowOverlap="1">
          <wp:simplePos x="0" y="0"/>
          <wp:positionH relativeFrom="page">
            <wp:posOffset>984250</wp:posOffset>
          </wp:positionH>
          <wp:positionV relativeFrom="page">
            <wp:posOffset>9819640</wp:posOffset>
          </wp:positionV>
          <wp:extent cx="5513705" cy="0"/>
          <wp:effectExtent l="0" t="0" r="0" b="0"/>
          <wp:wrapNone/>
          <wp:docPr id="318" name="Form 31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41856"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306" name="Form 306"/>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49</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06" o:spid="_x0000_s1157" type="#_x0000_t202" style="position:absolute;margin-left:438.7pt;margin-top:777.15pt;width:70.8pt;height:11.05pt;z-index:-251674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49</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69472" behindDoc="1" locked="0" layoutInCell="1" allowOverlap="1">
          <wp:simplePos x="0" y="0"/>
          <wp:positionH relativeFrom="page">
            <wp:posOffset>984250</wp:posOffset>
          </wp:positionH>
          <wp:positionV relativeFrom="page">
            <wp:posOffset>9819640</wp:posOffset>
          </wp:positionV>
          <wp:extent cx="5513705" cy="0"/>
          <wp:effectExtent l="0" t="0" r="0" b="0"/>
          <wp:wrapNone/>
          <wp:docPr id="308" name="Form 30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48000"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339" name="Form 339"/>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54</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39" o:spid="_x0000_s1158" type="#_x0000_t202" style="position:absolute;margin-left:444.7pt;margin-top:821.6pt;width:64.8pt;height:11.05pt;z-index:-251668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DR4&#10;bsOeAQAALA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54</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70496" behindDoc="1" locked="0" layoutInCell="1" allowOverlap="1">
          <wp:simplePos x="0" y="0"/>
          <wp:positionH relativeFrom="page">
            <wp:posOffset>984250</wp:posOffset>
          </wp:positionH>
          <wp:positionV relativeFrom="page">
            <wp:posOffset>9819640</wp:posOffset>
          </wp:positionV>
          <wp:extent cx="5513705" cy="0"/>
          <wp:effectExtent l="0" t="0" r="0" b="0"/>
          <wp:wrapNone/>
          <wp:docPr id="341" name="Form 34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4697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336" name="Form 336"/>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53</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36" o:spid="_x0000_s1159" type="#_x0000_t202" style="position:absolute;margin-left:444.7pt;margin-top:821.6pt;width:64.8pt;height:11.05pt;z-index:-251669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53</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71520" behindDoc="1" locked="0" layoutInCell="1" allowOverlap="1">
          <wp:simplePos x="0" y="0"/>
          <wp:positionH relativeFrom="page">
            <wp:posOffset>984250</wp:posOffset>
          </wp:positionH>
          <wp:positionV relativeFrom="page">
            <wp:posOffset>9819640</wp:posOffset>
          </wp:positionV>
          <wp:extent cx="5513705" cy="0"/>
          <wp:effectExtent l="0" t="0" r="0" b="0"/>
          <wp:wrapNone/>
          <wp:docPr id="338" name="Form 33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5619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361" name="Form 361"/>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58</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61" o:spid="_x0000_s1166" type="#_x0000_t202" style="position:absolute;margin-left:438.7pt;margin-top:777.15pt;width:70.8pt;height:11.05pt;z-index:-251660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58</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74592" behindDoc="1" locked="0" layoutInCell="1" allowOverlap="1">
          <wp:simplePos x="0" y="0"/>
          <wp:positionH relativeFrom="page">
            <wp:posOffset>984250</wp:posOffset>
          </wp:positionH>
          <wp:positionV relativeFrom="page">
            <wp:posOffset>9819640</wp:posOffset>
          </wp:positionV>
          <wp:extent cx="5513705" cy="0"/>
          <wp:effectExtent l="0" t="0" r="0" b="0"/>
          <wp:wrapNone/>
          <wp:docPr id="363" name="Form 36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52096"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351" name="Form 351"/>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59</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51" o:spid="_x0000_s1167" type="#_x0000_t202" style="position:absolute;margin-left:438.7pt;margin-top:777.15pt;width:70.8pt;height:11.05pt;z-index:-251664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kHNP&#10;O54BAAAs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59</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75616" behindDoc="1" locked="0" layoutInCell="1" allowOverlap="1">
          <wp:simplePos x="0" y="0"/>
          <wp:positionH relativeFrom="page">
            <wp:posOffset>984250</wp:posOffset>
          </wp:positionH>
          <wp:positionV relativeFrom="page">
            <wp:posOffset>9819640</wp:posOffset>
          </wp:positionV>
          <wp:extent cx="5513705" cy="0"/>
          <wp:effectExtent l="0" t="0" r="0" b="0"/>
          <wp:wrapNone/>
          <wp:docPr id="353" name="Form 35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6131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388" name="Form 388"/>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62</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88" o:spid="_x0000_s1171" type="#_x0000_t202" style="position:absolute;margin-left:444.7pt;margin-top:821.6pt;width:64.8pt;height:11.0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62</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77664" behindDoc="1" locked="0" layoutInCell="1" allowOverlap="1">
          <wp:simplePos x="0" y="0"/>
          <wp:positionH relativeFrom="page">
            <wp:posOffset>984250</wp:posOffset>
          </wp:positionH>
          <wp:positionV relativeFrom="page">
            <wp:posOffset>9819640</wp:posOffset>
          </wp:positionV>
          <wp:extent cx="5513705" cy="0"/>
          <wp:effectExtent l="0" t="0" r="0" b="0"/>
          <wp:wrapNone/>
          <wp:docPr id="390" name="Form 39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6028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385" name="Form 385"/>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63</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85" o:spid="_x0000_s1172" type="#_x0000_t202" style="position:absolute;margin-left:438.7pt;margin-top:777.15pt;width:70.8pt;height:11.05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8sd6&#10;sp4BAAAs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63</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78688" behindDoc="1" locked="0" layoutInCell="1" allowOverlap="1">
          <wp:simplePos x="0" y="0"/>
          <wp:positionH relativeFrom="page">
            <wp:posOffset>984250</wp:posOffset>
          </wp:positionH>
          <wp:positionV relativeFrom="page">
            <wp:posOffset>9819640</wp:posOffset>
          </wp:positionV>
          <wp:extent cx="5513705" cy="0"/>
          <wp:effectExtent l="0" t="0" r="0" b="0"/>
          <wp:wrapNone/>
          <wp:docPr id="387" name="Form 38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81440" behindDoc="1" locked="0" layoutInCell="1" allowOverlap="1">
              <wp:simplePos x="0" y="0"/>
              <wp:positionH relativeFrom="page">
                <wp:posOffset>5647690</wp:posOffset>
              </wp:positionH>
              <wp:positionV relativeFrom="page">
                <wp:posOffset>9869805</wp:posOffset>
              </wp:positionV>
              <wp:extent cx="822960" cy="140335"/>
              <wp:effectExtent l="0" t="0" r="0" b="0"/>
              <wp:wrapNone/>
              <wp:docPr id="38" name="Form 38"/>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10</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8" o:spid="_x0000_s1093" type="#_x0000_t202" style="position:absolute;margin-left:444.7pt;margin-top:777.15pt;width:64.8pt;height:11.05pt;z-index:-251735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10</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26464" behindDoc="1" locked="0" layoutInCell="1" allowOverlap="1">
          <wp:simplePos x="0" y="0"/>
          <wp:positionH relativeFrom="page">
            <wp:posOffset>984250</wp:posOffset>
          </wp:positionH>
          <wp:positionV relativeFrom="page">
            <wp:posOffset>9819640</wp:posOffset>
          </wp:positionV>
          <wp:extent cx="5513705" cy="0"/>
          <wp:effectExtent l="0" t="0" r="0" b="0"/>
          <wp:wrapNone/>
          <wp:docPr id="40" name="Form 4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69504"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425" name="Form 425"/>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66</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25" o:spid="_x0000_s1179" type="#_x0000_t202" style="position:absolute;margin-left:438.7pt;margin-top:777.15pt;width:70.8pt;height:11.05pt;z-index:-251646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YLNE&#10;rp4BAAAs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66</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81760" behindDoc="1" locked="0" layoutInCell="1" allowOverlap="1">
          <wp:simplePos x="0" y="0"/>
          <wp:positionH relativeFrom="page">
            <wp:posOffset>984250</wp:posOffset>
          </wp:positionH>
          <wp:positionV relativeFrom="page">
            <wp:posOffset>9819640</wp:posOffset>
          </wp:positionV>
          <wp:extent cx="5513705" cy="0"/>
          <wp:effectExtent l="0" t="0" r="0" b="0"/>
          <wp:wrapNone/>
          <wp:docPr id="427" name="Form 42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6540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415" name="Form 415"/>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67</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15" o:spid="_x0000_s1180" type="#_x0000_t202" style="position:absolute;margin-left:438.7pt;margin-top:777.15pt;width:70.8pt;height:11.05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8w+Y&#10;W54BAAAs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67</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82784" behindDoc="1" locked="0" layoutInCell="1" allowOverlap="1">
          <wp:simplePos x="0" y="0"/>
          <wp:positionH relativeFrom="page">
            <wp:posOffset>984250</wp:posOffset>
          </wp:positionH>
          <wp:positionV relativeFrom="page">
            <wp:posOffset>9819640</wp:posOffset>
          </wp:positionV>
          <wp:extent cx="5513705" cy="0"/>
          <wp:effectExtent l="0" t="0" r="0" b="0"/>
          <wp:wrapNone/>
          <wp:docPr id="417" name="Form 41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7155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447" name="Form 447"/>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68</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47" o:spid="_x0000_s1181" type="#_x0000_t202" style="position:absolute;margin-left:444.7pt;margin-top:821.6pt;width:64.8pt;height:11.05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68</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83808" behindDoc="1" locked="0" layoutInCell="1" allowOverlap="1">
          <wp:simplePos x="0" y="0"/>
          <wp:positionH relativeFrom="page">
            <wp:posOffset>984250</wp:posOffset>
          </wp:positionH>
          <wp:positionV relativeFrom="page">
            <wp:posOffset>9819640</wp:posOffset>
          </wp:positionV>
          <wp:extent cx="5513705" cy="0"/>
          <wp:effectExtent l="0" t="0" r="0" b="0"/>
          <wp:wrapNone/>
          <wp:docPr id="449" name="Form 44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7052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444" name="Form 444"/>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67</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44" o:spid="_x0000_s1182" type="#_x0000_t202" style="position:absolute;margin-left:444.7pt;margin-top:821.6pt;width:64.8pt;height:11.05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67</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84832" behindDoc="1" locked="0" layoutInCell="1" allowOverlap="1">
          <wp:simplePos x="0" y="0"/>
          <wp:positionH relativeFrom="page">
            <wp:posOffset>984250</wp:posOffset>
          </wp:positionH>
          <wp:positionV relativeFrom="page">
            <wp:posOffset>9819640</wp:posOffset>
          </wp:positionV>
          <wp:extent cx="5513705" cy="0"/>
          <wp:effectExtent l="0" t="0" r="0" b="0"/>
          <wp:wrapNone/>
          <wp:docPr id="446" name="Form 44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79744"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469" name="Form 46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70</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69" o:spid="_x0000_s1189" type="#_x0000_t202" style="position:absolute;margin-left:438.7pt;margin-top:777.15pt;width:70.8pt;height:11.05pt;z-index:-251636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EsL&#10;opCfAQAALQ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70</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87904" behindDoc="1" locked="0" layoutInCell="1" allowOverlap="1">
          <wp:simplePos x="0" y="0"/>
          <wp:positionH relativeFrom="page">
            <wp:posOffset>984250</wp:posOffset>
          </wp:positionH>
          <wp:positionV relativeFrom="page">
            <wp:posOffset>9819640</wp:posOffset>
          </wp:positionV>
          <wp:extent cx="5513705" cy="0"/>
          <wp:effectExtent l="0" t="0" r="0" b="0"/>
          <wp:wrapNone/>
          <wp:docPr id="471" name="Form 47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7564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459" name="Form 45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71</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59" o:spid="_x0000_s1190" type="#_x0000_t202" style="position:absolute;margin-left:438.7pt;margin-top:777.15pt;width:70.8pt;height:11.05pt;z-index:-251640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71</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88928" behindDoc="1" locked="0" layoutInCell="1" allowOverlap="1">
          <wp:simplePos x="0" y="0"/>
          <wp:positionH relativeFrom="page">
            <wp:posOffset>984250</wp:posOffset>
          </wp:positionH>
          <wp:positionV relativeFrom="page">
            <wp:posOffset>9819640</wp:posOffset>
          </wp:positionV>
          <wp:extent cx="5513705" cy="0"/>
          <wp:effectExtent l="0" t="0" r="0" b="0"/>
          <wp:wrapNone/>
          <wp:docPr id="461" name="Form 46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84864"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494" name="Form 494"/>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76</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94" o:spid="_x0000_s1194" type="#_x0000_t202" style="position:absolute;margin-left:438.7pt;margin-top:777.15pt;width:70.8pt;height:11.05pt;z-index:-25163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JD1&#10;3tyfAQAALQ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76</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90976" behindDoc="1" locked="0" layoutInCell="1" allowOverlap="1">
          <wp:simplePos x="0" y="0"/>
          <wp:positionH relativeFrom="page">
            <wp:posOffset>984250</wp:posOffset>
          </wp:positionH>
          <wp:positionV relativeFrom="page">
            <wp:posOffset>9819640</wp:posOffset>
          </wp:positionV>
          <wp:extent cx="5513705" cy="0"/>
          <wp:effectExtent l="0" t="0" r="0" b="0"/>
          <wp:wrapNone/>
          <wp:docPr id="496" name="Form 49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8076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484" name="Form 484"/>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77</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84" o:spid="_x0000_s1195" type="#_x0000_t202" style="position:absolute;margin-left:444.7pt;margin-top:821.6pt;width:64.8pt;height:11.05pt;z-index:-251635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77</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92000" behindDoc="1" locked="0" layoutInCell="1" allowOverlap="1">
          <wp:simplePos x="0" y="0"/>
          <wp:positionH relativeFrom="page">
            <wp:posOffset>984250</wp:posOffset>
          </wp:positionH>
          <wp:positionV relativeFrom="page">
            <wp:posOffset>9819640</wp:posOffset>
          </wp:positionV>
          <wp:extent cx="5513705" cy="0"/>
          <wp:effectExtent l="0" t="0" r="0" b="0"/>
          <wp:wrapNone/>
          <wp:docPr id="486" name="Form 48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93056"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531" name="Form 531"/>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80</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31" o:spid="_x0000_s1202" type="#_x0000_t202" style="position:absolute;margin-left:438.7pt;margin-top:777.15pt;width:70.8pt;height:11.05pt;z-index:-251623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AUr&#10;Qc6fAQAALQ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80</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95072" behindDoc="1" locked="0" layoutInCell="1" allowOverlap="1">
          <wp:simplePos x="0" y="0"/>
          <wp:positionH relativeFrom="page">
            <wp:posOffset>984250</wp:posOffset>
          </wp:positionH>
          <wp:positionV relativeFrom="page">
            <wp:posOffset>9819640</wp:posOffset>
          </wp:positionV>
          <wp:extent cx="5513705" cy="0"/>
          <wp:effectExtent l="0" t="0" r="0" b="0"/>
          <wp:wrapNone/>
          <wp:docPr id="533" name="Form 53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88960"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521" name="Form 521"/>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79</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21" o:spid="_x0000_s1203" type="#_x0000_t202" style="position:absolute;margin-left:438.7pt;margin-top:777.15pt;width:70.8pt;height:11.05pt;z-index:-251627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4RH+&#10;7p4BAAAt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79</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396096" behindDoc="1" locked="0" layoutInCell="1" allowOverlap="1">
          <wp:simplePos x="0" y="0"/>
          <wp:positionH relativeFrom="page">
            <wp:posOffset>984250</wp:posOffset>
          </wp:positionH>
          <wp:positionV relativeFrom="page">
            <wp:posOffset>9819640</wp:posOffset>
          </wp:positionV>
          <wp:extent cx="5513705" cy="0"/>
          <wp:effectExtent l="0" t="0" r="0" b="0"/>
          <wp:wrapNone/>
          <wp:docPr id="523" name="Form 52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78368" behindDoc="1" locked="0" layoutInCell="1" allowOverlap="1">
              <wp:simplePos x="0" y="0"/>
              <wp:positionH relativeFrom="page">
                <wp:posOffset>5647690</wp:posOffset>
              </wp:positionH>
              <wp:positionV relativeFrom="page">
                <wp:posOffset>9869805</wp:posOffset>
              </wp:positionV>
              <wp:extent cx="822960" cy="140335"/>
              <wp:effectExtent l="0" t="0" r="0" b="0"/>
              <wp:wrapNone/>
              <wp:docPr id="30" name="Form 30"/>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11</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0" o:spid="_x0000_s1094" type="#_x0000_t202" style="position:absolute;margin-left:444.7pt;margin-top:777.15pt;width:64.8pt;height:11.05pt;z-index:-251738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11</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27488" behindDoc="1" locked="0" layoutInCell="1" allowOverlap="1">
          <wp:simplePos x="0" y="0"/>
          <wp:positionH relativeFrom="page">
            <wp:posOffset>984250</wp:posOffset>
          </wp:positionH>
          <wp:positionV relativeFrom="page">
            <wp:posOffset>9819640</wp:posOffset>
          </wp:positionV>
          <wp:extent cx="5513705" cy="0"/>
          <wp:effectExtent l="0" t="0" r="0" b="0"/>
          <wp:wrapNone/>
          <wp:docPr id="32" name="Form 32"/>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95104"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539" name="Form 539"/>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80</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39" o:spid="_x0000_s1204" type="#_x0000_t202" style="position:absolute;margin-left:444.7pt;margin-top:821.6pt;width:64.8pt;height:11.05pt;z-index:-251621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AP&#10;+Ju3nwEAAC0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80</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97120" behindDoc="1" locked="0" layoutInCell="1" allowOverlap="1">
          <wp:simplePos x="0" y="0"/>
          <wp:positionH relativeFrom="page">
            <wp:posOffset>984250</wp:posOffset>
          </wp:positionH>
          <wp:positionV relativeFrom="page">
            <wp:posOffset>9819640</wp:posOffset>
          </wp:positionV>
          <wp:extent cx="5513705" cy="0"/>
          <wp:effectExtent l="0" t="0" r="0" b="0"/>
          <wp:wrapNone/>
          <wp:docPr id="541" name="Form 54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94080"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536" name="Form 536"/>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81</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36" o:spid="_x0000_s1205" type="#_x0000_t202" style="position:absolute;margin-left:444.7pt;margin-top:821.6pt;width:64.8pt;height:11.05pt;z-index:-251622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81</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98144" behindDoc="1" locked="0" layoutInCell="1" allowOverlap="1">
          <wp:simplePos x="0" y="0"/>
          <wp:positionH relativeFrom="page">
            <wp:posOffset>984250</wp:posOffset>
          </wp:positionH>
          <wp:positionV relativeFrom="page">
            <wp:posOffset>9819640</wp:posOffset>
          </wp:positionV>
          <wp:extent cx="5513705" cy="0"/>
          <wp:effectExtent l="0" t="0" r="0" b="0"/>
          <wp:wrapNone/>
          <wp:docPr id="538" name="Form 53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03296"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565" name="Form 565"/>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84</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65" o:spid="_x0000_s1212" type="#_x0000_t202" style="position:absolute;margin-left:438.7pt;margin-top:777.15pt;width:70.8pt;height:11.05pt;z-index:-251613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KJT&#10;jbmfAQAALQ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84</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01216" behindDoc="1" locked="0" layoutInCell="1" allowOverlap="1">
          <wp:simplePos x="0" y="0"/>
          <wp:positionH relativeFrom="page">
            <wp:posOffset>984250</wp:posOffset>
          </wp:positionH>
          <wp:positionV relativeFrom="page">
            <wp:posOffset>9819640</wp:posOffset>
          </wp:positionV>
          <wp:extent cx="5513705" cy="0"/>
          <wp:effectExtent l="0" t="0" r="0" b="0"/>
          <wp:wrapNone/>
          <wp:docPr id="567" name="Form 56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99200"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555" name="Form 555"/>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85</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55" o:spid="_x0000_s1213" type="#_x0000_t202" style="position:absolute;margin-left:438.7pt;margin-top:777.15pt;width:70.8pt;height:11.05pt;z-index:-251617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Cd7&#10;hTafAQAALQ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85</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02240" behindDoc="1" locked="0" layoutInCell="1" allowOverlap="1">
          <wp:simplePos x="0" y="0"/>
          <wp:positionH relativeFrom="page">
            <wp:posOffset>984250</wp:posOffset>
          </wp:positionH>
          <wp:positionV relativeFrom="page">
            <wp:posOffset>9819640</wp:posOffset>
          </wp:positionV>
          <wp:extent cx="5513705" cy="0"/>
          <wp:effectExtent l="0" t="0" r="0" b="0"/>
          <wp:wrapNone/>
          <wp:docPr id="557" name="Form 55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08416"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582" name="Form 582"/>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90</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82" o:spid="_x0000_s1217" type="#_x0000_t202" style="position:absolute;margin-left:438.7pt;margin-top:777.15pt;width:70.8pt;height:11.05pt;z-index:-251608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55p3&#10;R54BAAAt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90</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04288" behindDoc="1" locked="0" layoutInCell="1" allowOverlap="1">
          <wp:simplePos x="0" y="0"/>
          <wp:positionH relativeFrom="page">
            <wp:posOffset>984250</wp:posOffset>
          </wp:positionH>
          <wp:positionV relativeFrom="page">
            <wp:posOffset>9819640</wp:posOffset>
          </wp:positionV>
          <wp:extent cx="5513705" cy="0"/>
          <wp:effectExtent l="0" t="0" r="0" b="0"/>
          <wp:wrapNone/>
          <wp:docPr id="584" name="Form 584"/>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04320"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572" name="Form 572"/>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89</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72" o:spid="_x0000_s1218" type="#_x0000_t202" style="position:absolute;margin-left:444.7pt;margin-top:821.6pt;width:64.8pt;height:11.05pt;z-index:-251612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CL&#10;EBlTnwEAAC0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89</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05312" behindDoc="1" locked="0" layoutInCell="1" allowOverlap="1">
          <wp:simplePos x="0" y="0"/>
          <wp:positionH relativeFrom="page">
            <wp:posOffset>984250</wp:posOffset>
          </wp:positionH>
          <wp:positionV relativeFrom="page">
            <wp:posOffset>9819640</wp:posOffset>
          </wp:positionV>
          <wp:extent cx="5513705" cy="0"/>
          <wp:effectExtent l="0" t="0" r="0" b="0"/>
          <wp:wrapNone/>
          <wp:docPr id="574" name="Form 574"/>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1660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614" name="Form 614"/>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104</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14" o:spid="_x0000_s1225" type="#_x0000_t202" style="position:absolute;margin-left:438.7pt;margin-top:777.15pt;width:70.8pt;height:11.05pt;z-index:-251599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BFR&#10;7/ufAQAALQ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104</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08384" behindDoc="1" locked="0" layoutInCell="1" allowOverlap="1">
          <wp:simplePos x="0" y="0"/>
          <wp:positionH relativeFrom="page">
            <wp:posOffset>984250</wp:posOffset>
          </wp:positionH>
          <wp:positionV relativeFrom="page">
            <wp:posOffset>9819640</wp:posOffset>
          </wp:positionV>
          <wp:extent cx="5513705" cy="0"/>
          <wp:effectExtent l="0" t="0" r="0" b="0"/>
          <wp:wrapNone/>
          <wp:docPr id="616" name="Form 61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1251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604" name="Form 604"/>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103</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04" o:spid="_x0000_s1226" type="#_x0000_t202" style="position:absolute;margin-left:438.7pt;margin-top:777.15pt;width:70.8pt;height:11.05pt;z-index:-251603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103</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09408" behindDoc="1" locked="0" layoutInCell="1" allowOverlap="1">
          <wp:simplePos x="0" y="0"/>
          <wp:positionH relativeFrom="page">
            <wp:posOffset>984250</wp:posOffset>
          </wp:positionH>
          <wp:positionV relativeFrom="page">
            <wp:posOffset>9819640</wp:posOffset>
          </wp:positionV>
          <wp:extent cx="5513705" cy="0"/>
          <wp:effectExtent l="0" t="0" r="0" b="0"/>
          <wp:wrapNone/>
          <wp:docPr id="606" name="Form 60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1865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646" name="Form 646"/>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104</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46" o:spid="_x0000_s1227" type="#_x0000_t202" style="position:absolute;margin-left:444.7pt;margin-top:821.6pt;width:64.8pt;height:11.05pt;z-index:-251597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104</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10432" behindDoc="1" locked="0" layoutInCell="1" allowOverlap="1">
          <wp:simplePos x="0" y="0"/>
          <wp:positionH relativeFrom="page">
            <wp:posOffset>984250</wp:posOffset>
          </wp:positionH>
          <wp:positionV relativeFrom="page">
            <wp:posOffset>9819640</wp:posOffset>
          </wp:positionV>
          <wp:extent cx="5513705" cy="0"/>
          <wp:effectExtent l="0" t="0" r="0" b="0"/>
          <wp:wrapNone/>
          <wp:docPr id="648" name="Form 64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1763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643" name="Form 643"/>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105</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43" o:spid="_x0000_s1228" type="#_x0000_t202" style="position:absolute;margin-left:444.7pt;margin-top:821.6pt;width:64.8pt;height:11.05pt;z-index:-251598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AA&#10;sDQpnwEAAC0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105</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11456" behindDoc="1" locked="0" layoutInCell="1" allowOverlap="1">
          <wp:simplePos x="0" y="0"/>
          <wp:positionH relativeFrom="page">
            <wp:posOffset>984250</wp:posOffset>
          </wp:positionH>
          <wp:positionV relativeFrom="page">
            <wp:posOffset>9819640</wp:posOffset>
          </wp:positionV>
          <wp:extent cx="5513705" cy="0"/>
          <wp:effectExtent l="0" t="0" r="0" b="0"/>
          <wp:wrapNone/>
          <wp:docPr id="645" name="Form 64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8348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45" name="Form 45"/>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5" o:spid="_x0000_s1095" type="#_x0000_t202" style="position:absolute;margin-left:444.7pt;margin-top:821.6pt;width:64.8pt;height:11.05pt;z-index:-251732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28512" behindDoc="1" locked="0" layoutInCell="1" allowOverlap="1">
          <wp:simplePos x="0" y="0"/>
          <wp:positionH relativeFrom="page">
            <wp:posOffset>984250</wp:posOffset>
          </wp:positionH>
          <wp:positionV relativeFrom="page">
            <wp:posOffset>9819640</wp:posOffset>
          </wp:positionV>
          <wp:extent cx="5513705" cy="0"/>
          <wp:effectExtent l="0" t="0" r="0" b="0"/>
          <wp:wrapNone/>
          <wp:docPr id="47" name="Form 4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2684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668" name="Form 668"/>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106</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68" o:spid="_x0000_s1235" type="#_x0000_t202" style="position:absolute;margin-left:438.7pt;margin-top:777.15pt;width:70.8pt;height:11.05pt;z-index:-251589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IVt&#10;aQCfAQAALQ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106</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14528" behindDoc="1" locked="0" layoutInCell="1" allowOverlap="1">
          <wp:simplePos x="0" y="0"/>
          <wp:positionH relativeFrom="page">
            <wp:posOffset>984250</wp:posOffset>
          </wp:positionH>
          <wp:positionV relativeFrom="page">
            <wp:posOffset>9819640</wp:posOffset>
          </wp:positionV>
          <wp:extent cx="5513705" cy="0"/>
          <wp:effectExtent l="0" t="0" r="0" b="0"/>
          <wp:wrapNone/>
          <wp:docPr id="670" name="Form 67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2275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658" name="Form 658"/>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107</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58" o:spid="_x0000_s1236" type="#_x0000_t202" style="position:absolute;margin-left:438.7pt;margin-top:777.15pt;width:70.8pt;height:11.05pt;z-index:-251593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107</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15552" behindDoc="1" locked="0" layoutInCell="1" allowOverlap="1">
          <wp:simplePos x="0" y="0"/>
          <wp:positionH relativeFrom="page">
            <wp:posOffset>984250</wp:posOffset>
          </wp:positionH>
          <wp:positionV relativeFrom="page">
            <wp:posOffset>9819640</wp:posOffset>
          </wp:positionV>
          <wp:extent cx="5513705" cy="0"/>
          <wp:effectExtent l="0" t="0" r="0" b="0"/>
          <wp:wrapNone/>
          <wp:docPr id="660" name="Form 66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2889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676" name="Form 676"/>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108</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76" o:spid="_x0000_s1237" type="#_x0000_t202" style="position:absolute;margin-left:444.7pt;margin-top:821.6pt;width:64.8pt;height:11.05pt;z-index:-251587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108</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16576" behindDoc="1" locked="0" layoutInCell="1" allowOverlap="1">
          <wp:simplePos x="0" y="0"/>
          <wp:positionH relativeFrom="page">
            <wp:posOffset>984250</wp:posOffset>
          </wp:positionH>
          <wp:positionV relativeFrom="page">
            <wp:posOffset>9819640</wp:posOffset>
          </wp:positionV>
          <wp:extent cx="5513705" cy="0"/>
          <wp:effectExtent l="0" t="0" r="0" b="0"/>
          <wp:wrapNone/>
          <wp:docPr id="678" name="Form 67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2787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673" name="Form 673"/>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107</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73" o:spid="_x0000_s1238" type="#_x0000_t202" style="position:absolute;margin-left:444.7pt;margin-top:821.6pt;width:64.8pt;height:11.05pt;z-index:-251588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GxT&#10;rmSeAQAALQ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107</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17600" behindDoc="1" locked="0" layoutInCell="1" allowOverlap="1">
          <wp:simplePos x="0" y="0"/>
          <wp:positionH relativeFrom="page">
            <wp:posOffset>984250</wp:posOffset>
          </wp:positionH>
          <wp:positionV relativeFrom="page">
            <wp:posOffset>9819640</wp:posOffset>
          </wp:positionV>
          <wp:extent cx="5513705" cy="0"/>
          <wp:effectExtent l="0" t="0" r="0" b="0"/>
          <wp:wrapNone/>
          <wp:docPr id="675" name="Form 67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3708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697" name="Form 697"/>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110</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97" o:spid="_x0000_s1245" type="#_x0000_t202" style="position:absolute;margin-left:438.7pt;margin-top:777.15pt;width:70.8pt;height:11.05pt;z-index:-251579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110</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20672" behindDoc="1" locked="0" layoutInCell="1" allowOverlap="1">
          <wp:simplePos x="0" y="0"/>
          <wp:positionH relativeFrom="page">
            <wp:posOffset>984250</wp:posOffset>
          </wp:positionH>
          <wp:positionV relativeFrom="page">
            <wp:posOffset>9819640</wp:posOffset>
          </wp:positionV>
          <wp:extent cx="5513705" cy="0"/>
          <wp:effectExtent l="0" t="0" r="0" b="0"/>
          <wp:wrapNone/>
          <wp:docPr id="699" name="Form 69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3299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687" name="Form 687"/>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109</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87" o:spid="_x0000_s1246" type="#_x0000_t202" style="position:absolute;margin-left:438.7pt;margin-top:777.15pt;width:70.8pt;height:11.05pt;z-index:-251583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109</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21696" behindDoc="1" locked="0" layoutInCell="1" allowOverlap="1">
          <wp:simplePos x="0" y="0"/>
          <wp:positionH relativeFrom="page">
            <wp:posOffset>984250</wp:posOffset>
          </wp:positionH>
          <wp:positionV relativeFrom="page">
            <wp:posOffset>9819640</wp:posOffset>
          </wp:positionV>
          <wp:extent cx="5513705" cy="0"/>
          <wp:effectExtent l="0" t="0" r="0" b="0"/>
          <wp:wrapNone/>
          <wp:docPr id="689" name="Form 68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3913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703" name="Form 703"/>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112</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03" o:spid="_x0000_s1247" type="#_x0000_t202" style="position:absolute;margin-left:444.7pt;margin-top:821.6pt;width:64.8pt;height:11.05pt;z-index:-251577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Oob&#10;DCaeAQAALQ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112</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22720" behindDoc="1" locked="0" layoutInCell="1" allowOverlap="1">
          <wp:simplePos x="0" y="0"/>
          <wp:positionH relativeFrom="page">
            <wp:posOffset>984250</wp:posOffset>
          </wp:positionH>
          <wp:positionV relativeFrom="page">
            <wp:posOffset>9819640</wp:posOffset>
          </wp:positionV>
          <wp:extent cx="5513705" cy="0"/>
          <wp:effectExtent l="0" t="0" r="0" b="0"/>
          <wp:wrapNone/>
          <wp:docPr id="705" name="Form 70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3811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700" name="Form 700"/>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113</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00" o:spid="_x0000_s1248" type="#_x0000_t202" style="position:absolute;margin-left:444.7pt;margin-top:821.6pt;width:64.8pt;height:11.05pt;z-index:-251578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CK&#10;L44OnwEAAC0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113</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23744" behindDoc="1" locked="0" layoutInCell="1" allowOverlap="1">
          <wp:simplePos x="0" y="0"/>
          <wp:positionH relativeFrom="page">
            <wp:posOffset>984250</wp:posOffset>
          </wp:positionH>
          <wp:positionV relativeFrom="page">
            <wp:posOffset>9819640</wp:posOffset>
          </wp:positionV>
          <wp:extent cx="5513705" cy="0"/>
          <wp:effectExtent l="0" t="0" r="0" b="0"/>
          <wp:wrapNone/>
          <wp:docPr id="702" name="Form 702"/>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4732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727" name="Form 727"/>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114</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27" o:spid="_x0000_s1255" type="#_x0000_t202" style="position:absolute;margin-left:438.7pt;margin-top:777.15pt;width:70.8pt;height:11.05pt;z-index:-251569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114</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26816" behindDoc="1" locked="0" layoutInCell="1" allowOverlap="1">
          <wp:simplePos x="0" y="0"/>
          <wp:positionH relativeFrom="page">
            <wp:posOffset>984250</wp:posOffset>
          </wp:positionH>
          <wp:positionV relativeFrom="page">
            <wp:posOffset>9819640</wp:posOffset>
          </wp:positionV>
          <wp:extent cx="5513705" cy="0"/>
          <wp:effectExtent l="0" t="0" r="0" b="0"/>
          <wp:wrapNone/>
          <wp:docPr id="729" name="Form 72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4323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717" name="Form 717"/>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113</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17" o:spid="_x0000_s1256" type="#_x0000_t202" style="position:absolute;margin-left:438.7pt;margin-top:777.15pt;width:70.8pt;height:11.05pt;z-index:-251573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113</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27840" behindDoc="1" locked="0" layoutInCell="1" allowOverlap="1">
          <wp:simplePos x="0" y="0"/>
          <wp:positionH relativeFrom="page">
            <wp:posOffset>984250</wp:posOffset>
          </wp:positionH>
          <wp:positionV relativeFrom="page">
            <wp:posOffset>9819640</wp:posOffset>
          </wp:positionV>
          <wp:extent cx="5513705" cy="0"/>
          <wp:effectExtent l="0" t="0" r="0" b="0"/>
          <wp:wrapNone/>
          <wp:docPr id="719" name="Form 719"/>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82464"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42" name="Form 42"/>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13</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2" o:spid="_x0000_s1096" type="#_x0000_t202" style="position:absolute;margin-left:444.7pt;margin-top:821.6pt;width:64.8pt;height:11.05pt;z-index:-251734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13</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29536" behindDoc="1" locked="0" layoutInCell="1" allowOverlap="1">
          <wp:simplePos x="0" y="0"/>
          <wp:positionH relativeFrom="page">
            <wp:posOffset>984250</wp:posOffset>
          </wp:positionH>
          <wp:positionV relativeFrom="page">
            <wp:posOffset>9819640</wp:posOffset>
          </wp:positionV>
          <wp:extent cx="5513705" cy="0"/>
          <wp:effectExtent l="0" t="0" r="0" b="0"/>
          <wp:wrapNone/>
          <wp:docPr id="44" name="Form 44"/>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4937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736" name="Form 736"/>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116</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36" o:spid="_x0000_s1257" type="#_x0000_t202" style="position:absolute;margin-left:444.7pt;margin-top:821.6pt;width:64.8pt;height:11.05pt;z-index:-251567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GGw&#10;yXmeAQAALQ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116</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28864" behindDoc="1" locked="0" layoutInCell="1" allowOverlap="1">
          <wp:simplePos x="0" y="0"/>
          <wp:positionH relativeFrom="page">
            <wp:posOffset>984250</wp:posOffset>
          </wp:positionH>
          <wp:positionV relativeFrom="page">
            <wp:posOffset>9819640</wp:posOffset>
          </wp:positionV>
          <wp:extent cx="5513705" cy="0"/>
          <wp:effectExtent l="0" t="0" r="0" b="0"/>
          <wp:wrapNone/>
          <wp:docPr id="738" name="Form 738"/>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4835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733" name="Form 733"/>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115</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33" o:spid="_x0000_s1258" type="#_x0000_t202" style="position:absolute;margin-left:444.7pt;margin-top:821.6pt;width:64.8pt;height:11.05pt;z-index:-251568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Lv0&#10;IU2eAQAALQ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115</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29888" behindDoc="1" locked="0" layoutInCell="1" allowOverlap="1">
          <wp:simplePos x="0" y="0"/>
          <wp:positionH relativeFrom="page">
            <wp:posOffset>984250</wp:posOffset>
          </wp:positionH>
          <wp:positionV relativeFrom="page">
            <wp:posOffset>9819640</wp:posOffset>
          </wp:positionV>
          <wp:extent cx="5513705" cy="0"/>
          <wp:effectExtent l="0" t="0" r="0" b="0"/>
          <wp:wrapNone/>
          <wp:docPr id="735" name="Form 73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5756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770" name="Form 770"/>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120</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70" o:spid="_x0000_s1265" type="#_x0000_t202" style="position:absolute;margin-left:438.7pt;margin-top:777.15pt;width:70.8pt;height:11.05pt;z-index:-251558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Lul&#10;Y9afAQAALQ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120</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32960" behindDoc="1" locked="0" layoutInCell="1" allowOverlap="1">
          <wp:simplePos x="0" y="0"/>
          <wp:positionH relativeFrom="page">
            <wp:posOffset>984250</wp:posOffset>
          </wp:positionH>
          <wp:positionV relativeFrom="page">
            <wp:posOffset>9819640</wp:posOffset>
          </wp:positionV>
          <wp:extent cx="5513705" cy="0"/>
          <wp:effectExtent l="0" t="0" r="0" b="0"/>
          <wp:wrapNone/>
          <wp:docPr id="772" name="Form 772"/>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5347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760" name="Form 760"/>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119</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60" o:spid="_x0000_s1266" type="#_x0000_t202" style="position:absolute;margin-left:438.7pt;margin-top:777.15pt;width:70.8pt;height:11.05pt;z-index:-251563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119</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33984" behindDoc="1" locked="0" layoutInCell="1" allowOverlap="1">
          <wp:simplePos x="0" y="0"/>
          <wp:positionH relativeFrom="page">
            <wp:posOffset>984250</wp:posOffset>
          </wp:positionH>
          <wp:positionV relativeFrom="page">
            <wp:posOffset>9819640</wp:posOffset>
          </wp:positionV>
          <wp:extent cx="5513705" cy="0"/>
          <wp:effectExtent l="0" t="0" r="0" b="0"/>
          <wp:wrapNone/>
          <wp:docPr id="762" name="Form 762"/>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5961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778" name="Form 778"/>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120</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78" o:spid="_x0000_s1267" type="#_x0000_t202" style="position:absolute;margin-left:444.7pt;margin-top:821.6pt;width:64.8pt;height:11.05pt;z-index:-251556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120</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35008" behindDoc="1" locked="0" layoutInCell="1" allowOverlap="1">
          <wp:simplePos x="0" y="0"/>
          <wp:positionH relativeFrom="page">
            <wp:posOffset>984250</wp:posOffset>
          </wp:positionH>
          <wp:positionV relativeFrom="page">
            <wp:posOffset>9819640</wp:posOffset>
          </wp:positionV>
          <wp:extent cx="5513705" cy="0"/>
          <wp:effectExtent l="0" t="0" r="0" b="0"/>
          <wp:wrapNone/>
          <wp:docPr id="780" name="Form 78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5859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775" name="Form 775"/>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121</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75" o:spid="_x0000_s1268" type="#_x0000_t202" style="position:absolute;margin-left:444.7pt;margin-top:821.6pt;width:64.8pt;height:11.05pt;z-index:-251557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121</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36032" behindDoc="1" locked="0" layoutInCell="1" allowOverlap="1">
          <wp:simplePos x="0" y="0"/>
          <wp:positionH relativeFrom="page">
            <wp:posOffset>984250</wp:posOffset>
          </wp:positionH>
          <wp:positionV relativeFrom="page">
            <wp:posOffset>9819640</wp:posOffset>
          </wp:positionV>
          <wp:extent cx="5513705" cy="0"/>
          <wp:effectExtent l="0" t="0" r="0" b="0"/>
          <wp:wrapNone/>
          <wp:docPr id="777" name="Form 77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6780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800" name="Form 800"/>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122</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00" o:spid="_x0000_s1275" type="#_x0000_t202" style="position:absolute;margin-left:438.7pt;margin-top:777.15pt;width:70.8pt;height:11.05pt;z-index:-251548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Cmmc&#10;AZ4BAAAt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122</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39104" behindDoc="1" locked="0" layoutInCell="1" allowOverlap="1">
          <wp:simplePos x="0" y="0"/>
          <wp:positionH relativeFrom="page">
            <wp:posOffset>984250</wp:posOffset>
          </wp:positionH>
          <wp:positionV relativeFrom="page">
            <wp:posOffset>9819640</wp:posOffset>
          </wp:positionV>
          <wp:extent cx="5513705" cy="0"/>
          <wp:effectExtent l="0" t="0" r="0" b="0"/>
          <wp:wrapNone/>
          <wp:docPr id="802" name="Form 802"/>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6371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790" name="Form 790"/>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121</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90" o:spid="_x0000_s1276" type="#_x0000_t202" style="position:absolute;margin-left:438.7pt;margin-top:777.15pt;width:70.8pt;height:11.05pt;z-index:-251552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erTs&#10;p54BAAAt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121</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40128" behindDoc="1" locked="0" layoutInCell="1" allowOverlap="1">
          <wp:simplePos x="0" y="0"/>
          <wp:positionH relativeFrom="page">
            <wp:posOffset>984250</wp:posOffset>
          </wp:positionH>
          <wp:positionV relativeFrom="page">
            <wp:posOffset>9819640</wp:posOffset>
          </wp:positionV>
          <wp:extent cx="5513705" cy="0"/>
          <wp:effectExtent l="0" t="0" r="0" b="0"/>
          <wp:wrapNone/>
          <wp:docPr id="792" name="Form 792"/>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6985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811" name="Form 811"/>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124</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11" o:spid="_x0000_s1277" type="#_x0000_t202" style="position:absolute;margin-left:444.7pt;margin-top:821.6pt;width:64.8pt;height:11.05pt;z-index:-251546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124</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41152" behindDoc="1" locked="0" layoutInCell="1" allowOverlap="1">
          <wp:simplePos x="0" y="0"/>
          <wp:positionH relativeFrom="page">
            <wp:posOffset>984250</wp:posOffset>
          </wp:positionH>
          <wp:positionV relativeFrom="page">
            <wp:posOffset>9819640</wp:posOffset>
          </wp:positionV>
          <wp:extent cx="5513705" cy="0"/>
          <wp:effectExtent l="0" t="0" r="0" b="0"/>
          <wp:wrapNone/>
          <wp:docPr id="813" name="Form 81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6883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808" name="Form 808"/>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123</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08" o:spid="_x0000_s1278" type="#_x0000_t202" style="position:absolute;margin-left:444.7pt;margin-top:821.6pt;width:64.8pt;height:11.05pt;z-index:-251547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123</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42176" behindDoc="1" locked="0" layoutInCell="1" allowOverlap="1">
          <wp:simplePos x="0" y="0"/>
          <wp:positionH relativeFrom="page">
            <wp:posOffset>984250</wp:posOffset>
          </wp:positionH>
          <wp:positionV relativeFrom="page">
            <wp:posOffset>9819640</wp:posOffset>
          </wp:positionV>
          <wp:extent cx="5513705" cy="0"/>
          <wp:effectExtent l="0" t="0" r="0" b="0"/>
          <wp:wrapNone/>
          <wp:docPr id="810" name="Form 81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89632" behindDoc="1" locked="0" layoutInCell="1" allowOverlap="1">
              <wp:simplePos x="0" y="0"/>
              <wp:positionH relativeFrom="page">
                <wp:posOffset>5647690</wp:posOffset>
              </wp:positionH>
              <wp:positionV relativeFrom="page">
                <wp:posOffset>9869805</wp:posOffset>
              </wp:positionV>
              <wp:extent cx="822960" cy="140335"/>
              <wp:effectExtent l="0" t="0" r="0" b="0"/>
              <wp:wrapNone/>
              <wp:docPr id="62" name="Form 62"/>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14</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2" o:spid="_x0000_s1101" type="#_x0000_t202" style="position:absolute;margin-left:444.7pt;margin-top:777.15pt;width:64.8pt;height:11.05pt;z-index:-251726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14</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32608" behindDoc="1" locked="0" layoutInCell="1" allowOverlap="1">
          <wp:simplePos x="0" y="0"/>
          <wp:positionH relativeFrom="page">
            <wp:posOffset>984250</wp:posOffset>
          </wp:positionH>
          <wp:positionV relativeFrom="page">
            <wp:posOffset>9819640</wp:posOffset>
          </wp:positionV>
          <wp:extent cx="5513705" cy="0"/>
          <wp:effectExtent l="0" t="0" r="0" b="0"/>
          <wp:wrapNone/>
          <wp:docPr id="64" name="Form 64"/>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7804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833" name="Form 833"/>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124</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33" o:spid="_x0000_s1285" type="#_x0000_t202" style="position:absolute;margin-left:438.7pt;margin-top:777.15pt;width:70.8pt;height:11.05pt;z-index:-251538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Duy&#10;M0KfAQAALQ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124</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45248" behindDoc="1" locked="0" layoutInCell="1" allowOverlap="1">
          <wp:simplePos x="0" y="0"/>
          <wp:positionH relativeFrom="page">
            <wp:posOffset>984250</wp:posOffset>
          </wp:positionH>
          <wp:positionV relativeFrom="page">
            <wp:posOffset>9819640</wp:posOffset>
          </wp:positionV>
          <wp:extent cx="5513705" cy="0"/>
          <wp:effectExtent l="0" t="0" r="0" b="0"/>
          <wp:wrapNone/>
          <wp:docPr id="835" name="Form 83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7395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823" name="Form 823"/>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125</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23" o:spid="_x0000_s1286" type="#_x0000_t202" style="position:absolute;margin-left:438.7pt;margin-top:777.15pt;width:70.8pt;height:11.05pt;z-index:-251542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125</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46272" behindDoc="1" locked="0" layoutInCell="1" allowOverlap="1">
          <wp:simplePos x="0" y="0"/>
          <wp:positionH relativeFrom="page">
            <wp:posOffset>984250</wp:posOffset>
          </wp:positionH>
          <wp:positionV relativeFrom="page">
            <wp:posOffset>9819640</wp:posOffset>
          </wp:positionV>
          <wp:extent cx="5513705" cy="0"/>
          <wp:effectExtent l="0" t="0" r="0" b="0"/>
          <wp:wrapNone/>
          <wp:docPr id="825" name="Form 82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8009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843" name="Form 843"/>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128</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43" o:spid="_x0000_s1287" type="#_x0000_t202" style="position:absolute;margin-left:444.7pt;margin-top:821.6pt;width:64.8pt;height:11.05pt;z-index:-251536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B6&#10;gG+2nwEAAC0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128</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47296" behindDoc="1" locked="0" layoutInCell="1" allowOverlap="1">
          <wp:simplePos x="0" y="0"/>
          <wp:positionH relativeFrom="page">
            <wp:posOffset>984250</wp:posOffset>
          </wp:positionH>
          <wp:positionV relativeFrom="page">
            <wp:posOffset>9819640</wp:posOffset>
          </wp:positionV>
          <wp:extent cx="5513705" cy="0"/>
          <wp:effectExtent l="0" t="0" r="0" b="0"/>
          <wp:wrapNone/>
          <wp:docPr id="845" name="Form 84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7907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840" name="Form 840"/>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127</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40" o:spid="_x0000_s1288" type="#_x0000_t202" style="position:absolute;margin-left:444.7pt;margin-top:821.6pt;width:64.8pt;height:11.05pt;z-index:-251537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127</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48320" behindDoc="1" locked="0" layoutInCell="1" allowOverlap="1">
          <wp:simplePos x="0" y="0"/>
          <wp:positionH relativeFrom="page">
            <wp:posOffset>984250</wp:posOffset>
          </wp:positionH>
          <wp:positionV relativeFrom="page">
            <wp:posOffset>9819640</wp:posOffset>
          </wp:positionV>
          <wp:extent cx="5513705" cy="0"/>
          <wp:effectExtent l="0" t="0" r="0" b="0"/>
          <wp:wrapNone/>
          <wp:docPr id="842" name="Form 842"/>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8828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865" name="Form 865"/>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130</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65" o:spid="_x0000_s1295" type="#_x0000_t202" style="position:absolute;margin-left:438.7pt;margin-top:777.15pt;width:70.8pt;height:11.05pt;z-index:-251528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EKl&#10;bTKfAQAALQ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130</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51392" behindDoc="1" locked="0" layoutInCell="1" allowOverlap="1">
          <wp:simplePos x="0" y="0"/>
          <wp:positionH relativeFrom="page">
            <wp:posOffset>984250</wp:posOffset>
          </wp:positionH>
          <wp:positionV relativeFrom="page">
            <wp:posOffset>9819640</wp:posOffset>
          </wp:positionV>
          <wp:extent cx="5513705" cy="0"/>
          <wp:effectExtent l="0" t="0" r="0" b="0"/>
          <wp:wrapNone/>
          <wp:docPr id="867" name="Form 86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8419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855" name="Form 855"/>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129</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55" o:spid="_x0000_s1296" type="#_x0000_t202" style="position:absolute;margin-left:438.7pt;margin-top:777.15pt;width:70.8pt;height:11.05pt;z-index:-251532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129</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52416" behindDoc="1" locked="0" layoutInCell="1" allowOverlap="1">
          <wp:simplePos x="0" y="0"/>
          <wp:positionH relativeFrom="page">
            <wp:posOffset>984250</wp:posOffset>
          </wp:positionH>
          <wp:positionV relativeFrom="page">
            <wp:posOffset>9819640</wp:posOffset>
          </wp:positionV>
          <wp:extent cx="5513705" cy="0"/>
          <wp:effectExtent l="0" t="0" r="0" b="0"/>
          <wp:wrapNone/>
          <wp:docPr id="857" name="Form 857"/>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90336"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891" name="Form 891"/>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134</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91" o:spid="_x0000_s1297" type="#_x0000_t202" style="position:absolute;margin-left:444.7pt;margin-top:821.6pt;width:64.8pt;height:11.05pt;z-index:-251526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Bo9&#10;G76eAQAALQ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134</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53440" behindDoc="1" locked="0" layoutInCell="1" allowOverlap="1">
          <wp:simplePos x="0" y="0"/>
          <wp:positionH relativeFrom="page">
            <wp:posOffset>984250</wp:posOffset>
          </wp:positionH>
          <wp:positionV relativeFrom="page">
            <wp:posOffset>9819640</wp:posOffset>
          </wp:positionV>
          <wp:extent cx="5513705" cy="0"/>
          <wp:effectExtent l="0" t="0" r="0" b="0"/>
          <wp:wrapNone/>
          <wp:docPr id="893" name="Form 89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8931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888" name="Form 888"/>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133</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88" o:spid="_x0000_s1298" type="#_x0000_t202" style="position:absolute;margin-left:444.7pt;margin-top:821.6pt;width:64.8pt;height:11.05pt;z-index:-251527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133</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54464" behindDoc="1" locked="0" layoutInCell="1" allowOverlap="1">
          <wp:simplePos x="0" y="0"/>
          <wp:positionH relativeFrom="page">
            <wp:posOffset>984250</wp:posOffset>
          </wp:positionH>
          <wp:positionV relativeFrom="page">
            <wp:posOffset>9819640</wp:posOffset>
          </wp:positionV>
          <wp:extent cx="5513705" cy="0"/>
          <wp:effectExtent l="0" t="0" r="0" b="0"/>
          <wp:wrapNone/>
          <wp:docPr id="890" name="Form 890"/>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9852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919" name="Form 91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140</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919" o:spid="_x0000_s1305" type="#_x0000_t202" style="position:absolute;margin-left:438.7pt;margin-top:777.15pt;width:70.8pt;height:11.05pt;z-index:-251517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140</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57536" behindDoc="1" locked="0" layoutInCell="1" allowOverlap="1">
          <wp:simplePos x="0" y="0"/>
          <wp:positionH relativeFrom="page">
            <wp:posOffset>984250</wp:posOffset>
          </wp:positionH>
          <wp:positionV relativeFrom="page">
            <wp:posOffset>9819640</wp:posOffset>
          </wp:positionV>
          <wp:extent cx="5513705" cy="0"/>
          <wp:effectExtent l="0" t="0" r="0" b="0"/>
          <wp:wrapNone/>
          <wp:docPr id="921" name="Form 92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94432"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909" name="Form 90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141</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909" o:spid="_x0000_s1306" type="#_x0000_t202" style="position:absolute;margin-left:438.7pt;margin-top:777.15pt;width:70.8pt;height:11.05pt;z-index:-251522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141</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58560" behindDoc="1" locked="0" layoutInCell="1" allowOverlap="1">
          <wp:simplePos x="0" y="0"/>
          <wp:positionH relativeFrom="page">
            <wp:posOffset>984250</wp:posOffset>
          </wp:positionH>
          <wp:positionV relativeFrom="page">
            <wp:posOffset>9819640</wp:posOffset>
          </wp:positionV>
          <wp:extent cx="5513705" cy="0"/>
          <wp:effectExtent l="0" t="0" r="0" b="0"/>
          <wp:wrapNone/>
          <wp:docPr id="911" name="Form 91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86560" behindDoc="1" locked="0" layoutInCell="1" allowOverlap="1">
              <wp:simplePos x="0" y="0"/>
              <wp:positionH relativeFrom="page">
                <wp:posOffset>5647690</wp:posOffset>
              </wp:positionH>
              <wp:positionV relativeFrom="page">
                <wp:posOffset>9869805</wp:posOffset>
              </wp:positionV>
              <wp:extent cx="822960" cy="140335"/>
              <wp:effectExtent l="0" t="0" r="0" b="0"/>
              <wp:wrapNone/>
              <wp:docPr id="54" name="Form 54"/>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13</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4" o:spid="_x0000_s1102" type="#_x0000_t202" style="position:absolute;margin-left:444.7pt;margin-top:777.15pt;width:64.8pt;height:11.05pt;z-index:-251729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13</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333632" behindDoc="1" locked="0" layoutInCell="1" allowOverlap="1">
          <wp:simplePos x="0" y="0"/>
          <wp:positionH relativeFrom="page">
            <wp:posOffset>984250</wp:posOffset>
          </wp:positionH>
          <wp:positionV relativeFrom="page">
            <wp:posOffset>9819640</wp:posOffset>
          </wp:positionV>
          <wp:extent cx="5513705" cy="0"/>
          <wp:effectExtent l="0" t="0" r="0" b="0"/>
          <wp:wrapNone/>
          <wp:docPr id="56" name="Form 56"/>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03648"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961" name="Form 961"/>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146</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961" o:spid="_x0000_s1310" type="#_x0000_t202" style="position:absolute;margin-left:438.7pt;margin-top:777.15pt;width:70.8pt;height:11.05pt;z-index:-251512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GUm&#10;PGyfAQAALQ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146</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60608" behindDoc="1" locked="0" layoutInCell="1" allowOverlap="1">
          <wp:simplePos x="0" y="0"/>
          <wp:positionH relativeFrom="page">
            <wp:posOffset>984250</wp:posOffset>
          </wp:positionH>
          <wp:positionV relativeFrom="page">
            <wp:posOffset>9819640</wp:posOffset>
          </wp:positionV>
          <wp:extent cx="5513705" cy="0"/>
          <wp:effectExtent l="0" t="0" r="0" b="0"/>
          <wp:wrapNone/>
          <wp:docPr id="963" name="Form 96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99552"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951" name="Form 951"/>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145</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951" o:spid="_x0000_s1311" type="#_x0000_t202" style="position:absolute;margin-left:444.7pt;margin-top:821.6pt;width:64.8pt;height:11.05pt;z-index:-251516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Kou&#10;IjqeAQAALQ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145</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61632" behindDoc="1" locked="0" layoutInCell="1" allowOverlap="1">
          <wp:simplePos x="0" y="0"/>
          <wp:positionH relativeFrom="page">
            <wp:posOffset>984250</wp:posOffset>
          </wp:positionH>
          <wp:positionV relativeFrom="page">
            <wp:posOffset>9819640</wp:posOffset>
          </wp:positionV>
          <wp:extent cx="5513705" cy="0"/>
          <wp:effectExtent l="0" t="0" r="0" b="0"/>
          <wp:wrapNone/>
          <wp:docPr id="953" name="Form 953"/>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11840"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983" name="Form 983"/>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146</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983" o:spid="_x0000_s1318" type="#_x0000_t202" style="position:absolute;margin-left:438.7pt;margin-top:777.15pt;width:70.8pt;height:11.05pt;z-index:-251504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Pqr&#10;LqafAQAALQ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146</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64704" behindDoc="1" locked="0" layoutInCell="1" allowOverlap="1">
          <wp:simplePos x="0" y="0"/>
          <wp:positionH relativeFrom="page">
            <wp:posOffset>984250</wp:posOffset>
          </wp:positionH>
          <wp:positionV relativeFrom="page">
            <wp:posOffset>9819640</wp:posOffset>
          </wp:positionV>
          <wp:extent cx="5513705" cy="0"/>
          <wp:effectExtent l="0" t="0" r="0" b="0"/>
          <wp:wrapNone/>
          <wp:docPr id="985" name="Form 98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07744"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973" name="Form 973"/>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147</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973" o:spid="_x0000_s1319" type="#_x0000_t202" style="position:absolute;margin-left:438.7pt;margin-top:777.15pt;width:70.8pt;height:11.05pt;z-index:-251508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IFW&#10;Qx+fAQAALQ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147</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65728" behindDoc="1" locked="0" layoutInCell="1" allowOverlap="1">
          <wp:simplePos x="0" y="0"/>
          <wp:positionH relativeFrom="page">
            <wp:posOffset>984250</wp:posOffset>
          </wp:positionH>
          <wp:positionV relativeFrom="page">
            <wp:posOffset>9819640</wp:posOffset>
          </wp:positionV>
          <wp:extent cx="5513705" cy="0"/>
          <wp:effectExtent l="0" t="0" r="0" b="0"/>
          <wp:wrapNone/>
          <wp:docPr id="975" name="Form 97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13888"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993" name="Form 993"/>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148</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993" o:spid="_x0000_s1320" type="#_x0000_t202" style="position:absolute;margin-left:444.7pt;margin-top:821.6pt;width:64.8pt;height:11.05pt;z-index:-251502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148</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66752" behindDoc="1" locked="0" layoutInCell="1" allowOverlap="1">
          <wp:simplePos x="0" y="0"/>
          <wp:positionH relativeFrom="page">
            <wp:posOffset>984250</wp:posOffset>
          </wp:positionH>
          <wp:positionV relativeFrom="page">
            <wp:posOffset>9819640</wp:posOffset>
          </wp:positionV>
          <wp:extent cx="5513705" cy="0"/>
          <wp:effectExtent l="0" t="0" r="0" b="0"/>
          <wp:wrapNone/>
          <wp:docPr id="995" name="Form 995"/>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12864"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990" name="Form 990"/>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147</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990" o:spid="_x0000_s1321" type="#_x0000_t202" style="position:absolute;margin-left:444.7pt;margin-top:821.6pt;width:64.8pt;height:11.05pt;z-index:-251503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MC1&#10;2e2eAQAALQ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147</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67776" behindDoc="1" locked="0" layoutInCell="1" allowOverlap="1">
          <wp:simplePos x="0" y="0"/>
          <wp:positionH relativeFrom="page">
            <wp:posOffset>984250</wp:posOffset>
          </wp:positionH>
          <wp:positionV relativeFrom="page">
            <wp:posOffset>9819640</wp:posOffset>
          </wp:positionV>
          <wp:extent cx="5513705" cy="0"/>
          <wp:effectExtent l="0" t="0" r="0" b="0"/>
          <wp:wrapNone/>
          <wp:docPr id="992" name="Form 992"/>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22080"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019" name="Form 101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152</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19" o:spid="_x0000_s1328" type="#_x0000_t202" style="position:absolute;margin-left:438.7pt;margin-top:777.15pt;width:70.8pt;height:11.05pt;z-index:-251494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152</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70848" behindDoc="1" locked="0" layoutInCell="1" allowOverlap="1">
          <wp:simplePos x="0" y="0"/>
          <wp:positionH relativeFrom="page">
            <wp:posOffset>984250</wp:posOffset>
          </wp:positionH>
          <wp:positionV relativeFrom="page">
            <wp:posOffset>9819640</wp:posOffset>
          </wp:positionV>
          <wp:extent cx="5513705" cy="0"/>
          <wp:effectExtent l="0" t="0" r="0" b="0"/>
          <wp:wrapNone/>
          <wp:docPr id="1021" name="Form 102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17984"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009" name="Form 1009"/>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151</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09" o:spid="_x0000_s1329" type="#_x0000_t202" style="position:absolute;margin-left:438.7pt;margin-top:777.15pt;width:70.8pt;height:11.05pt;z-index:-251498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151</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71872" behindDoc="1" locked="0" layoutInCell="1" allowOverlap="1">
          <wp:simplePos x="0" y="0"/>
          <wp:positionH relativeFrom="page">
            <wp:posOffset>984250</wp:posOffset>
          </wp:positionH>
          <wp:positionV relativeFrom="page">
            <wp:posOffset>9819640</wp:posOffset>
          </wp:positionV>
          <wp:extent cx="5513705" cy="0"/>
          <wp:effectExtent l="0" t="0" r="0" b="0"/>
          <wp:wrapNone/>
          <wp:docPr id="1011" name="Form 1011"/>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27200" behindDoc="1" locked="0" layoutInCell="1" allowOverlap="1">
              <wp:simplePos x="0" y="0"/>
              <wp:positionH relativeFrom="page">
                <wp:posOffset>5571490</wp:posOffset>
              </wp:positionH>
              <wp:positionV relativeFrom="page">
                <wp:posOffset>9869805</wp:posOffset>
              </wp:positionV>
              <wp:extent cx="899160" cy="140335"/>
              <wp:effectExtent l="0" t="0" r="0" b="0"/>
              <wp:wrapNone/>
              <wp:docPr id="1032" name="Form 1032"/>
              <wp:cNvGraphicFramePr/>
              <a:graphic xmlns:a="http://schemas.openxmlformats.org/drawingml/2006/main">
                <a:graphicData uri="http://schemas.microsoft.com/office/word/2010/wordprocessingShape">
                  <wps:wsp>
                    <wps:cNvSpPr txBox="1"/>
                    <wps:spPr>
                      <a:xfrm>
                        <a:off x="0" y="0"/>
                        <a:ext cx="899160" cy="140335"/>
                      </a:xfrm>
                      <a:prstGeom prst="rect">
                        <a:avLst/>
                      </a:prstGeom>
                      <a:noFill/>
                    </wps:spPr>
                    <wps:txbx>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158</w:t>
                          </w:r>
                          <w:r>
                            <w:rPr>
                              <w:rStyle w:val="Headerorfooter1"/>
                            </w:rPr>
                            <w:fldChar w:fldCharType="end"/>
                          </w:r>
                          <w:r>
                            <w:rPr>
                              <w:rStyle w:val="Headerorfooter1"/>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32" o:spid="_x0000_s1333" type="#_x0000_t202" style="position:absolute;margin-left:438.7pt;margin-top:777.15pt;width:70.8pt;height:11.05pt;z-index:-251489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" filled="f" stroked="f">
              <v:textbox style="mso-fit-shape-to-text:t" inset="0,0,0,0">
                <w:txbxContent>
                  <w:p w:rsidR="00F1147D" w:rsidRDefault="00F1147D">
                    <w:pPr>
                      <w:pStyle w:val="Headerorfooter10"/>
                      <w:jc w:val="left"/>
                    </w:pPr>
                    <w:r>
                      <w:rPr>
                        <w:rStyle w:val="Headerorfooter1"/>
                      </w:rPr>
                      <w:t xml:space="preserve">Seite </w:t>
                    </w:r>
                    <w:r>
                      <w:fldChar w:fldCharType="begin"/>
                    </w:r>
                    <w:r>
                      <w:instrText xml:space="preserve"> PAGE \* MERGEFORMAT </w:instrText>
                    </w:r>
                    <w:r>
                      <w:fldChar w:fldCharType="separate"/>
                    </w:r>
                    <w:r w:rsidR="000D6DC7" w:rsidRPr="000D6DC7">
                      <w:rPr>
                        <w:rStyle w:val="Headerorfooter1"/>
                        <w:noProof/>
                      </w:rPr>
                      <w:t>158</w:t>
                    </w:r>
                    <w:r>
                      <w:rPr>
                        <w:rStyle w:val="Headerorfooter1"/>
                      </w:rPr>
                      <w:fldChar w:fldCharType="end"/>
                    </w:r>
                    <w:r>
                      <w:rPr>
                        <w:rStyle w:val="Headerorfooter1"/>
                      </w:rPr>
                      <w:t xml:space="preserve"> / 266</w:t>
                    </w:r>
                  </w:p>
                </w:txbxContent>
              </v:textbox>
              <w10:wrap anchorx="page" anchory="page"/>
            </v:shape>
          </w:pict>
        </mc:Fallback>
      </mc:AlternateContent>
    </w:r>
    <w:r>
      <w:rPr>
        <w:noProof/>
        <w:lang w:val="de-DE"/>
      </w:rPr>
      <w:drawing>
        <wp:anchor distT="0" distB="0" distL="114300" distR="114300" simplePos="0" relativeHeight="251473920" behindDoc="1" locked="0" layoutInCell="1" allowOverlap="1">
          <wp:simplePos x="0" y="0"/>
          <wp:positionH relativeFrom="page">
            <wp:posOffset>984250</wp:posOffset>
          </wp:positionH>
          <wp:positionV relativeFrom="page">
            <wp:posOffset>9819640</wp:posOffset>
          </wp:positionV>
          <wp:extent cx="5513705" cy="0"/>
          <wp:effectExtent l="0" t="0" r="0" b="0"/>
          <wp:wrapNone/>
          <wp:docPr id="1034" name="Form 1034"/>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23104" behindDoc="1" locked="0" layoutInCell="1" allowOverlap="1">
              <wp:simplePos x="0" y="0"/>
              <wp:positionH relativeFrom="page">
                <wp:posOffset>5647690</wp:posOffset>
              </wp:positionH>
              <wp:positionV relativeFrom="page">
                <wp:posOffset>10434320</wp:posOffset>
              </wp:positionV>
              <wp:extent cx="822960" cy="140335"/>
              <wp:effectExtent l="0" t="0" r="0" b="0"/>
              <wp:wrapNone/>
              <wp:docPr id="1022" name="Form 1022"/>
              <wp:cNvGraphicFramePr/>
              <a:graphic xmlns:a="http://schemas.openxmlformats.org/drawingml/2006/main">
                <a:graphicData uri="http://schemas.microsoft.com/office/word/2010/wordprocessingShape">
                  <wps:wsp>
                    <wps:cNvSpPr txBox="1"/>
                    <wps:spPr>
                      <a:xfrm>
                        <a:off x="0" y="0"/>
                        <a:ext cx="822960" cy="140335"/>
                      </a:xfrm>
                      <a:prstGeom prst="rect">
                        <a:avLst/>
                      </a:prstGeom>
                      <a:noFill/>
                    </wps:spPr>
                    <wps:txbx>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157</w:t>
                          </w:r>
                          <w:r>
                            <w:rPr>
                              <w:rStyle w:val="Headerorfooter2"/>
                              <w:sz w:val="24"/>
                              <w:szCs w:val="24"/>
                            </w:rPr>
                            <w:fldChar w:fldCharType="end"/>
                          </w:r>
                          <w:r>
                            <w:rPr>
                              <w:rStyle w:val="Headerorfooter2"/>
                              <w:sz w:val="24"/>
                            </w:rPr>
                            <w:t xml:space="preserve"> / 266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22" o:spid="_x0000_s1334" type="#_x0000_t202" style="position:absolute;margin-left:444.7pt;margin-top:821.6pt;width:64.8pt;height:11.05pt;z-index:-251493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" filled="f" stroked="f">
              <v:textbox style="mso-fit-shape-to-text:t" inset="0,0,0,0">
                <w:txbxContent>
                  <w:p w:rsidR="00F1147D" w:rsidRDefault="00F1147D">
                    <w:pPr>
                      <w:pStyle w:val="Headerorfooter20"/>
                      <w:rPr>
                        <w:sz w:val="24"/>
                      </w:rPr>
                    </w:pPr>
                    <w:r>
                      <w:rPr>
                        <w:rStyle w:val="Headerorfooter2"/>
                        <w:sz w:val="24"/>
                      </w:rPr>
                      <w:t xml:space="preserve">Seite </w:t>
                    </w:r>
                    <w:r>
                      <w:fldChar w:fldCharType="begin"/>
                    </w:r>
                    <w:r>
                      <w:instrText xml:space="preserve"> PAGE \* MERGEFORMAT </w:instrText>
                    </w:r>
                    <w:r>
                      <w:fldChar w:fldCharType="separate"/>
                    </w:r>
                    <w:r w:rsidR="000D6DC7" w:rsidRPr="000D6DC7">
                      <w:rPr>
                        <w:rStyle w:val="Headerorfooter2"/>
                        <w:noProof/>
                        <w:sz w:val="24"/>
                        <w:szCs w:val="24"/>
                      </w:rPr>
                      <w:t>157</w:t>
                    </w:r>
                    <w:r>
                      <w:rPr>
                        <w:rStyle w:val="Headerorfooter2"/>
                        <w:sz w:val="24"/>
                        <w:szCs w:val="24"/>
                      </w:rPr>
                      <w:fldChar w:fldCharType="end"/>
                    </w:r>
                    <w:r>
                      <w:rPr>
                        <w:rStyle w:val="Headerorfooter2"/>
                        <w:sz w:val="24"/>
                      </w:rPr>
                      <w:t xml:space="preserve"> / 266</w:t>
                    </w:r>
                  </w:p>
                </w:txbxContent>
              </v:textbox>
              <w10:wrap anchorx="page" anchory="page"/>
            </v:shape>
          </w:pict>
        </mc:Fallback>
      </mc:AlternateContent>
    </w:r>
    <w:r>
      <w:rPr>
        <w:noProof/>
        <w:lang w:val="de-DE"/>
      </w:rPr>
      <w:drawing>
        <wp:anchor distT="0" distB="0" distL="114300" distR="114300" simplePos="0" relativeHeight="251474944" behindDoc="1" locked="0" layoutInCell="1" allowOverlap="1">
          <wp:simplePos x="0" y="0"/>
          <wp:positionH relativeFrom="page">
            <wp:posOffset>984250</wp:posOffset>
          </wp:positionH>
          <wp:positionV relativeFrom="page">
            <wp:posOffset>9819640</wp:posOffset>
          </wp:positionV>
          <wp:extent cx="5513705" cy="0"/>
          <wp:effectExtent l="0" t="0" r="0" b="0"/>
          <wp:wrapNone/>
          <wp:docPr id="1024" name="Form 1024"/>
          <wp:cNvGraphicFramePr/>
          <a:graphic xmlns:a="http://schemas.openxmlformats.org/drawingml/2006/main">
            <a:graphicData uri="http://schemas.microsoft.com/office/word/2010/wordprocessingShape">
              <wps:wsp>
                <wps:cNvCnPr/>
                <wps:spPr>
                  <a:xfrm>
                    <a:off x="0" y="0"/>
                    <a:ext cx="5513705" cy="0"/>
                  </a:xfrm>
                  <a:prstGeom prst="straightConnector1">
                    <a:avLst/>
                  </a:prstGeom>
                  <a:ln w="12700">
                    <a:solidFill/>
                  </a:ln>
                </wps:spPr>
                <wps:bodyPr/>
              </wps:wsp>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47D" w:rsidRDefault="00F1147D"/>
  </w:footnote>
  <w:footnote w:type="continuationSeparator" w:id="0">
    <w:p w:rsidR="00F1147D" w:rsidRDefault="00F114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79392" behindDoc="1" locked="0" layoutInCell="1" allowOverlap="1">
              <wp:simplePos x="0" y="0"/>
              <wp:positionH relativeFrom="page">
                <wp:posOffset>2465705</wp:posOffset>
              </wp:positionH>
              <wp:positionV relativeFrom="page">
                <wp:posOffset>469900</wp:posOffset>
              </wp:positionV>
              <wp:extent cx="2264410" cy="295910"/>
              <wp:effectExtent l="0" t="0" r="0" b="0"/>
              <wp:wrapNone/>
              <wp:docPr id="33" name="Form 33"/>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3" o:spid="_x0000_s1089" type="#_x0000_t202" style="position:absolute;margin-left:194.15pt;margin-top:37pt;width:178.3pt;height:23.3pt;z-index:-251737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" filled="f" stroked="f">
              <v:textbox style="mso-fit-shape-to-text:t" inset="0,0,0,0">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580416" behindDoc="1" locked="0" layoutInCell="1" allowOverlap="1">
              <wp:simplePos x="0" y="0"/>
              <wp:positionH relativeFrom="page">
                <wp:posOffset>5462270</wp:posOffset>
              </wp:positionH>
              <wp:positionV relativeFrom="page">
                <wp:posOffset>469900</wp:posOffset>
              </wp:positionV>
              <wp:extent cx="1024255" cy="103505"/>
              <wp:effectExtent l="0" t="0" r="0" b="0"/>
              <wp:wrapNone/>
              <wp:docPr id="35" name="Form 35"/>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20"/>
                            <w:rPr>
                              <w:sz w:val="24"/>
                            </w:rPr>
                          </w:pPr>
                          <w:r>
                            <w:rPr>
                              <w:rStyle w:val="Headerorfooter2"/>
                              <w:sz w:val="24"/>
                            </w:rPr>
                            <w:t>Datum 2024-11-06</w:t>
                          </w:r>
                        </w:p>
                      </w:txbxContent>
                    </wps:txbx>
                    <wps:bodyPr wrap="none" lIns="0" tIns="0" rIns="0" bIns="0">
                      <a:spAutoFit/>
                    </wps:bodyPr>
                  </wps:wsp>
                </a:graphicData>
              </a:graphic>
            </wp:anchor>
          </w:drawing>
        </mc:Choice>
        <mc:Fallback>
          <w:pict>
            <v:shape id="Form 35" o:spid="_x0000_s1090" type="#_x0000_t202" style="position:absolute;margin-left:430.1pt;margin-top:37pt;width:80.65pt;height:8.15pt;z-index:-251736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" filled="f" stroked="f">
              <v:textbox style="mso-fit-shape-to-text:t" inset="0,0,0,0">
                <w:txbxContent>
                  <w:p w:rsidR="00F1147D" w:rsidRDefault="00F1147D">
                    <w:pPr>
                      <w:pStyle w:val="Headerorfooter20"/>
                      <w:rPr>
                        <w:sz w:val="24"/>
                      </w:rPr>
                    </w:pPr>
                    <w:r>
                      <w:rPr>
                        <w:rStyle w:val="Headerorfooter2"/>
                        <w:sz w:val="24"/>
                      </w:rPr>
                      <w:t>Datum 2024-11-06</w:t>
                    </w:r>
                  </w:p>
                </w:txbxContent>
              </v:textbox>
              <w10:wrap anchorx="page" anchory="page"/>
            </v:shape>
          </w:pict>
        </mc:Fallback>
      </mc:AlternateContent>
    </w:r>
    <w:r>
      <w:rPr>
        <w:noProof/>
        <w:lang w:val="de-DE"/>
      </w:rPr>
      <w:drawing>
        <wp:anchor distT="0" distB="0" distL="114300" distR="114300" simplePos="0" relativeHeight="251324416" behindDoc="1" locked="0" layoutInCell="1" allowOverlap="1">
          <wp:simplePos x="0" y="0"/>
          <wp:positionH relativeFrom="page">
            <wp:posOffset>652145</wp:posOffset>
          </wp:positionH>
          <wp:positionV relativeFrom="page">
            <wp:posOffset>641985</wp:posOffset>
          </wp:positionV>
          <wp:extent cx="6343015" cy="0"/>
          <wp:effectExtent l="0" t="0" r="0" b="0"/>
          <wp:wrapNone/>
          <wp:docPr id="37" name="Form 37"/>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92704" behindDoc="1" locked="0" layoutInCell="1" allowOverlap="1">
              <wp:simplePos x="0" y="0"/>
              <wp:positionH relativeFrom="page">
                <wp:posOffset>2465705</wp:posOffset>
              </wp:positionH>
              <wp:positionV relativeFrom="page">
                <wp:posOffset>469900</wp:posOffset>
              </wp:positionV>
              <wp:extent cx="2264410" cy="295910"/>
              <wp:effectExtent l="0" t="0" r="0" b="0"/>
              <wp:wrapNone/>
              <wp:docPr id="72" name="Form 7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2" o:spid="_x0000_s1107" type="#_x0000_t202" style="position:absolute;margin-left:194.15pt;margin-top:37pt;width:178.3pt;height:23.3pt;z-index:-251723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" filled="f" stroked="f">
              <v:textbox style="mso-fit-shape-to-text:t" inset="0,0,0,0">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593728" behindDoc="1" locked="0" layoutInCell="1" allowOverlap="1">
              <wp:simplePos x="0" y="0"/>
              <wp:positionH relativeFrom="page">
                <wp:posOffset>5462270</wp:posOffset>
              </wp:positionH>
              <wp:positionV relativeFrom="page">
                <wp:posOffset>469900</wp:posOffset>
              </wp:positionV>
              <wp:extent cx="1024255" cy="103505"/>
              <wp:effectExtent l="0" t="0" r="0" b="0"/>
              <wp:wrapNone/>
              <wp:docPr id="74" name="Form 7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20"/>
                            <w:rPr>
                              <w:sz w:val="24"/>
                            </w:rPr>
                          </w:pPr>
                          <w:r>
                            <w:rPr>
                              <w:rStyle w:val="Headerorfooter2"/>
                              <w:sz w:val="24"/>
                            </w:rPr>
                            <w:t>Datum 2024-11-06</w:t>
                          </w:r>
                        </w:p>
                      </w:txbxContent>
                    </wps:txbx>
                    <wps:bodyPr wrap="none" lIns="0" tIns="0" rIns="0" bIns="0">
                      <a:spAutoFit/>
                    </wps:bodyPr>
                  </wps:wsp>
                </a:graphicData>
              </a:graphic>
            </wp:anchor>
          </w:drawing>
        </mc:Choice>
        <mc:Fallback>
          <w:pict>
            <v:shape id="Form 74" o:spid="_x0000_s1108" type="#_x0000_t202" style="position:absolute;margin-left:430.1pt;margin-top:37pt;width:80.65pt;height:8.15pt;z-index:-251722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Datum 2024-11-06</w:t>
                    </w:r>
                  </w:p>
                </w:txbxContent>
              </v:textbox>
              <w10:wrap anchorx="page" anchory="page"/>
            </v:shape>
          </w:pict>
        </mc:Fallback>
      </mc:AlternateContent>
    </w:r>
    <w:r>
      <w:rPr>
        <w:noProof/>
        <w:lang w:val="de-DE"/>
      </w:rPr>
      <w:drawing>
        <wp:anchor distT="0" distB="0" distL="114300" distR="114300" simplePos="0" relativeHeight="251337728" behindDoc="1" locked="0" layoutInCell="1" allowOverlap="1">
          <wp:simplePos x="0" y="0"/>
          <wp:positionH relativeFrom="page">
            <wp:posOffset>652145</wp:posOffset>
          </wp:positionH>
          <wp:positionV relativeFrom="page">
            <wp:posOffset>641985</wp:posOffset>
          </wp:positionV>
          <wp:extent cx="6343015" cy="0"/>
          <wp:effectExtent l="0" t="0" r="0" b="0"/>
          <wp:wrapNone/>
          <wp:docPr id="76" name="Form 76"/>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4256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101" name="Form 1101"/>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01" o:spid="_x0000_s1345" type="#_x0000_t202" style="position:absolute;margin-left:194.15pt;margin-top:14.6pt;width:178.3pt;height:23.3pt;z-index:-251473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LoNbMae&#10;AQAAMA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4358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103" name="Form 1103"/>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103" o:spid="_x0000_s1346" type="#_x0000_t202" style="position:absolute;margin-left:430.1pt;margin-top:14.6pt;width:80.65pt;height:8.15pt;z-index:-251472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CEhHhD&#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4460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105" name="Form 1105"/>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105" o:spid="_x0000_s1347" type="#_x0000_t202" style="position:absolute;margin-left:55.9pt;margin-top:21.8pt;width:58.8pt;height:8.65pt;z-index:-251471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R+D6wp4B&#10;AAAv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82112" behindDoc="1" locked="0" layoutInCell="1" allowOverlap="1">
          <wp:simplePos x="0" y="0"/>
          <wp:positionH relativeFrom="page">
            <wp:posOffset>652145</wp:posOffset>
          </wp:positionH>
          <wp:positionV relativeFrom="page">
            <wp:posOffset>641985</wp:posOffset>
          </wp:positionV>
          <wp:extent cx="6343015" cy="0"/>
          <wp:effectExtent l="0" t="0" r="0" b="0"/>
          <wp:wrapNone/>
          <wp:docPr id="1107" name="Form 1107"/>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38464"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091" name="Form 1091"/>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91" o:spid="_x0000_s1348" type="#_x0000_t202" style="position:absolute;margin-left:194.15pt;margin-top:14.6pt;width:178.3pt;height:23.3pt;z-index:-251478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D2pr8+&#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39488"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093" name="Form 1093"/>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093" o:spid="_x0000_s1349" type="#_x0000_t202" style="position:absolute;margin-left:430.1pt;margin-top:14.6pt;width:80.65pt;height:8.15pt;z-index:-251476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DIL6u7&#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40512"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095" name="Form 1095"/>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095" o:spid="_x0000_s1350" type="#_x0000_t202" style="position:absolute;margin-left:55.9pt;margin-top:21.8pt;width:58.8pt;height:8.65pt;z-index:-251475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S0aFmZ4B&#10;AAAv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83136" behindDoc="1" locked="0" layoutInCell="1" allowOverlap="1">
          <wp:simplePos x="0" y="0"/>
          <wp:positionH relativeFrom="page">
            <wp:posOffset>652145</wp:posOffset>
          </wp:positionH>
          <wp:positionV relativeFrom="page">
            <wp:posOffset>641985</wp:posOffset>
          </wp:positionV>
          <wp:extent cx="6343015" cy="0"/>
          <wp:effectExtent l="0" t="0" r="0" b="0"/>
          <wp:wrapNone/>
          <wp:docPr id="1097" name="Form 1097"/>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5280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141" name="Form 1141"/>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41" o:spid="_x0000_s1355" type="#_x0000_t202" style="position:absolute;margin-left:194.15pt;margin-top:14.6pt;width:178.3pt;height:23.3pt;z-index:-251463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BSWoWu&#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5382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143" name="Form 1143"/>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143" o:spid="_x0000_s1356" type="#_x0000_t202" style="position:absolute;margin-left:430.1pt;margin-top:14.6pt;width:80.65pt;height:8.15pt;z-index:-251462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bNOR&#10;K6ABAAAw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5484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145" name="Form 1145"/>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145" o:spid="_x0000_s1357" type="#_x0000_t202" style="position:absolute;margin-left:55.9pt;margin-top:21.8pt;width:58.8pt;height:8.65pt;z-index:-251461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LUH54i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88256" behindDoc="1" locked="0" layoutInCell="1" allowOverlap="1">
          <wp:simplePos x="0" y="0"/>
          <wp:positionH relativeFrom="page">
            <wp:posOffset>652145</wp:posOffset>
          </wp:positionH>
          <wp:positionV relativeFrom="page">
            <wp:posOffset>641985</wp:posOffset>
          </wp:positionV>
          <wp:extent cx="6343015" cy="0"/>
          <wp:effectExtent l="0" t="0" r="0" b="0"/>
          <wp:wrapNone/>
          <wp:docPr id="1147" name="Form 1147"/>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48704"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131" name="Form 1131"/>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31" o:spid="_x0000_s1358" type="#_x0000_t202" style="position:absolute;margin-left:194.15pt;margin-top:14.6pt;width:178.3pt;height:23.3pt;z-index:-251467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CejdXq&#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49728"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133" name="Form 1133"/>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133" o:spid="_x0000_s1359" type="#_x0000_t202" style="position:absolute;margin-left:430.1pt;margin-top:14.6pt;width:80.65pt;height:8.15pt;z-index:-251466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oATB&#10;b6ABAAAw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50752"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135" name="Form 1135"/>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135" o:spid="_x0000_s1360" type="#_x0000_t202" style="position:absolute;margin-left:55.9pt;margin-top:21.8pt;width:58.8pt;height:8.65pt;z-index:-251465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ciMJe54B&#10;AAAv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89280" behindDoc="1" locked="0" layoutInCell="1" allowOverlap="1">
          <wp:simplePos x="0" y="0"/>
          <wp:positionH relativeFrom="page">
            <wp:posOffset>652145</wp:posOffset>
          </wp:positionH>
          <wp:positionV relativeFrom="page">
            <wp:posOffset>641985</wp:posOffset>
          </wp:positionV>
          <wp:extent cx="6343015" cy="0"/>
          <wp:effectExtent l="0" t="0" r="0" b="0"/>
          <wp:wrapNone/>
          <wp:docPr id="1137" name="Form 1137"/>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6304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184" name="Form 1184"/>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84" o:spid="_x0000_s1365" type="#_x0000_t202" style="position:absolute;margin-left:194.15pt;margin-top:14.6pt;width:178.3pt;height:23.3pt;z-index:-251453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6406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186" name="Form 1186"/>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186" o:spid="_x0000_s1366" type="#_x0000_t202" style="position:absolute;margin-left:430.1pt;margin-top:14.6pt;width:80.65pt;height:8.15pt;z-index:-251452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Lgqn&#10;CqABAAAw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6508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188" name="Form 1188"/>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188" o:spid="_x0000_s1367" type="#_x0000_t202" style="position:absolute;margin-left:55.9pt;margin-top:21.8pt;width:58.8pt;height:8.65pt;z-index:-251451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Uf7h+p4B&#10;AAAv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94400" behindDoc="1" locked="0" layoutInCell="1" allowOverlap="1">
          <wp:simplePos x="0" y="0"/>
          <wp:positionH relativeFrom="page">
            <wp:posOffset>652145</wp:posOffset>
          </wp:positionH>
          <wp:positionV relativeFrom="page">
            <wp:posOffset>641985</wp:posOffset>
          </wp:positionV>
          <wp:extent cx="6343015" cy="0"/>
          <wp:effectExtent l="0" t="0" r="0" b="0"/>
          <wp:wrapNone/>
          <wp:docPr id="1190" name="Form 1190"/>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58944"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174" name="Form 1174"/>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174" o:spid="_x0000_s1368" type="#_x0000_t202" style="position:absolute;margin-left:194.15pt;margin-top:14.6pt;width:178.3pt;height:23.3pt;z-index:-251457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59968"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176" name="Form 1176"/>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176" o:spid="_x0000_s1369" type="#_x0000_t202" style="position:absolute;margin-left:430.1pt;margin-top:14.6pt;width:80.65pt;height:8.15pt;z-index:-251456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LEqL&#10;iqABAAAw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60992"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178" name="Form 1178"/>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178" o:spid="_x0000_s1370" type="#_x0000_t202" style="position:absolute;margin-left:55.9pt;margin-top:21.8pt;width:58.8pt;height:8.65pt;z-index:-251455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SOOpLZ4B&#10;AAAv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95424" behindDoc="1" locked="0" layoutInCell="1" allowOverlap="1">
          <wp:simplePos x="0" y="0"/>
          <wp:positionH relativeFrom="page">
            <wp:posOffset>652145</wp:posOffset>
          </wp:positionH>
          <wp:positionV relativeFrom="page">
            <wp:posOffset>641985</wp:posOffset>
          </wp:positionV>
          <wp:extent cx="6343015" cy="0"/>
          <wp:effectExtent l="0" t="0" r="0" b="0"/>
          <wp:wrapNone/>
          <wp:docPr id="1180" name="Form 1180"/>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7328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219" name="Form 1219"/>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19" o:spid="_x0000_s1375" type="#_x0000_t202" style="position:absolute;margin-left:194.15pt;margin-top:14.6pt;width:178.3pt;height:23.3pt;z-index:-251443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7430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221" name="Form 1221"/>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221" o:spid="_x0000_s1376" type="#_x0000_t202" style="position:absolute;margin-left:430.1pt;margin-top:14.6pt;width:80.65pt;height:8.15pt;z-index:-251442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8JAp&#10;jKABAAAw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7532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223" name="Form 1223"/>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223" o:spid="_x0000_s1377" type="#_x0000_t202" style="position:absolute;margin-left:55.9pt;margin-top:21.8pt;width:58.8pt;height:8.65pt;z-index:-251441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00544" behindDoc="1" locked="0" layoutInCell="1" allowOverlap="1">
          <wp:simplePos x="0" y="0"/>
          <wp:positionH relativeFrom="page">
            <wp:posOffset>652145</wp:posOffset>
          </wp:positionH>
          <wp:positionV relativeFrom="page">
            <wp:posOffset>641985</wp:posOffset>
          </wp:positionV>
          <wp:extent cx="6343015" cy="0"/>
          <wp:effectExtent l="0" t="0" r="0" b="0"/>
          <wp:wrapNone/>
          <wp:docPr id="1225" name="Form 122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69184"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209" name="Form 1209"/>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09" o:spid="_x0000_s1378" type="#_x0000_t202" style="position:absolute;margin-left:194.15pt;margin-top:14.6pt;width:178.3pt;height:23.3pt;z-index:-251447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70208"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211" name="Form 1211"/>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211" o:spid="_x0000_s1379" type="#_x0000_t202" style="position:absolute;margin-left:430.1pt;margin-top:14.6pt;width:80.65pt;height:8.15pt;z-index:-251446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DJ6974&#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71232"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213" name="Form 1213"/>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213" o:spid="_x0000_s1380" type="#_x0000_t202" style="position:absolute;margin-left:55.9pt;margin-top:21.8pt;width:58.8pt;height:8.65pt;z-index:-251445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01568" behindDoc="1" locked="0" layoutInCell="1" allowOverlap="1">
          <wp:simplePos x="0" y="0"/>
          <wp:positionH relativeFrom="page">
            <wp:posOffset>652145</wp:posOffset>
          </wp:positionH>
          <wp:positionV relativeFrom="page">
            <wp:posOffset>641985</wp:posOffset>
          </wp:positionV>
          <wp:extent cx="6343015" cy="0"/>
          <wp:effectExtent l="0" t="0" r="0" b="0"/>
          <wp:wrapNone/>
          <wp:docPr id="1215" name="Form 121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81472"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259" name="Form 1259"/>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59" o:spid="_x0000_s1383" type="#_x0000_t202" style="position:absolute;margin-left:194.15pt;margin-top:14.6pt;width:178.3pt;height:23.3pt;z-index:-251435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82496"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261" name="Form 1261"/>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261" o:spid="_x0000_s1384" type="#_x0000_t202" style="position:absolute;margin-left:430.1pt;margin-top:14.6pt;width:80.65pt;height:8.15pt;z-index:-251433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BrLxRl&#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83520"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263" name="Form 1263"/>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263" o:spid="_x0000_s1385" type="#_x0000_t202" style="position:absolute;margin-left:55.9pt;margin-top:21.8pt;width:58.8pt;height:8.65pt;z-index:-251432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H77Kn6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04640" behindDoc="1" locked="0" layoutInCell="1" allowOverlap="1">
          <wp:simplePos x="0" y="0"/>
          <wp:positionH relativeFrom="page">
            <wp:posOffset>652145</wp:posOffset>
          </wp:positionH>
          <wp:positionV relativeFrom="page">
            <wp:posOffset>641985</wp:posOffset>
          </wp:positionV>
          <wp:extent cx="6343015" cy="0"/>
          <wp:effectExtent l="0" t="0" r="0" b="0"/>
          <wp:wrapNone/>
          <wp:docPr id="1265" name="Form 126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7737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249" name="Form 1249"/>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49" o:spid="_x0000_s1386" type="#_x0000_t202" style="position:absolute;margin-left:194.15pt;margin-top:14.6pt;width:178.3pt;height:23.3pt;z-index:-251439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Ac5JqW&#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7840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251" name="Form 1251"/>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251" o:spid="_x0000_s1387" type="#_x0000_t202" style="position:absolute;margin-left:430.1pt;margin-top:14.6pt;width:80.65pt;height:8.15pt;z-index:-251438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BvNM&#10;qaABAAAw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7942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253" name="Form 1253"/>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253" o:spid="_x0000_s1388" type="#_x0000_t202" style="position:absolute;margin-left:55.9pt;margin-top:21.8pt;width:58.8pt;height:8.65pt;z-index:-251437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05664" behindDoc="1" locked="0" layoutInCell="1" allowOverlap="1">
          <wp:simplePos x="0" y="0"/>
          <wp:positionH relativeFrom="page">
            <wp:posOffset>652145</wp:posOffset>
          </wp:positionH>
          <wp:positionV relativeFrom="page">
            <wp:posOffset>641985</wp:posOffset>
          </wp:positionV>
          <wp:extent cx="6343015" cy="0"/>
          <wp:effectExtent l="0" t="0" r="0" b="0"/>
          <wp:wrapNone/>
          <wp:docPr id="1255" name="Form 125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9273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314" name="Form 1314"/>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14" o:spid="_x0000_s1394" type="#_x0000_t202" style="position:absolute;margin-left:194.15pt;margin-top:14.6pt;width:178.3pt;height:23.3pt;z-index:-251423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Ls8b+Ce&#10;AQAAMA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9376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316" name="Form 1316"/>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316" o:spid="_x0000_s1395" type="#_x0000_t202" style="position:absolute;margin-left:430.1pt;margin-top:14.6pt;width:80.65pt;height:8.15pt;z-index:-251422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D/rRUo&#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9478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318" name="Form 1318"/>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318" o:spid="_x0000_s1396" type="#_x0000_t202" style="position:absolute;margin-left:55.9pt;margin-top:21.8pt;width:58.8pt;height:8.65pt;z-index:-251421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Pm4rdG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11808" behindDoc="1" locked="0" layoutInCell="1" allowOverlap="1">
          <wp:simplePos x="0" y="0"/>
          <wp:positionH relativeFrom="page">
            <wp:posOffset>652145</wp:posOffset>
          </wp:positionH>
          <wp:positionV relativeFrom="page">
            <wp:posOffset>641985</wp:posOffset>
          </wp:positionV>
          <wp:extent cx="6343015" cy="0"/>
          <wp:effectExtent l="0" t="0" r="0" b="0"/>
          <wp:wrapNone/>
          <wp:docPr id="1320" name="Form 1320"/>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8864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304" name="Form 1304"/>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04" o:spid="_x0000_s1397" type="#_x0000_t202" style="position:absolute;margin-left:194.15pt;margin-top:14.6pt;width:178.3pt;height:23.3pt;z-index:-251427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CFRWYV&#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8966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306" name="Form 1306"/>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306" o:spid="_x0000_s1398" type="#_x0000_t202" style="position:absolute;margin-left:430.1pt;margin-top:14.6pt;width:80.65pt;height:8.15pt;z-index:-251426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Ccgwmp&#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9068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308" name="Form 1308"/>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308" o:spid="_x0000_s1399" type="#_x0000_t202" style="position:absolute;margin-left:55.9pt;margin-top:21.8pt;width:58.8pt;height:8.65pt;z-index:-251425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12832" behindDoc="1" locked="0" layoutInCell="1" allowOverlap="1">
          <wp:simplePos x="0" y="0"/>
          <wp:positionH relativeFrom="page">
            <wp:posOffset>652145</wp:posOffset>
          </wp:positionH>
          <wp:positionV relativeFrom="page">
            <wp:posOffset>641985</wp:posOffset>
          </wp:positionV>
          <wp:extent cx="6343015" cy="0"/>
          <wp:effectExtent l="0" t="0" r="0" b="0"/>
          <wp:wrapNone/>
          <wp:docPr id="1310" name="Form 1310"/>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0297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363" name="Form 1363"/>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63" o:spid="_x0000_s1404" type="#_x0000_t202" style="position:absolute;margin-left:194.15pt;margin-top:14.6pt;width:178.3pt;height:23.3pt;z-index:-251413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K12N96e&#10;AQAAMA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0400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365" name="Form 1365"/>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365" o:spid="_x0000_s1405" type="#_x0000_t202" style="position:absolute;margin-left:430.1pt;margin-top:14.6pt;width:80.65pt;height:8.15pt;z-index:-251412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AG+x4E&#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0502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367" name="Form 1367"/>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367" o:spid="_x0000_s1406" type="#_x0000_t202" style="position:absolute;margin-left:55.9pt;margin-top:21.8pt;width:58.8pt;height:8.65pt;z-index:-251411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I0UAHa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17952" behindDoc="1" locked="0" layoutInCell="1" allowOverlap="1">
          <wp:simplePos x="0" y="0"/>
          <wp:positionH relativeFrom="page">
            <wp:posOffset>652145</wp:posOffset>
          </wp:positionH>
          <wp:positionV relativeFrom="page">
            <wp:posOffset>641985</wp:posOffset>
          </wp:positionV>
          <wp:extent cx="6343015" cy="0"/>
          <wp:effectExtent l="0" t="0" r="0" b="0"/>
          <wp:wrapNone/>
          <wp:docPr id="1369" name="Form 1369"/>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9888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353" name="Form 1353"/>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53" o:spid="_x0000_s1407" type="#_x0000_t202" style="position:absolute;margin-left:194.15pt;margin-top:14.6pt;width:178.3pt;height:23.3pt;z-index:-251417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9990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355" name="Form 1355"/>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355" o:spid="_x0000_s1408" type="#_x0000_t202" style="position:absolute;margin-left:430.1pt;margin-top:14.6pt;width:80.65pt;height:8.15pt;z-index:-251416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0092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357" name="Form 1357"/>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357" o:spid="_x0000_s1409" type="#_x0000_t202" style="position:absolute;margin-left:55.9pt;margin-top:21.8pt;width:58.8pt;height:8.65pt;z-index:-251415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18976" behindDoc="1" locked="0" layoutInCell="1" allowOverlap="1">
          <wp:simplePos x="0" y="0"/>
          <wp:positionH relativeFrom="page">
            <wp:posOffset>652145</wp:posOffset>
          </wp:positionH>
          <wp:positionV relativeFrom="page">
            <wp:posOffset>641985</wp:posOffset>
          </wp:positionV>
          <wp:extent cx="6343015" cy="0"/>
          <wp:effectExtent l="0" t="0" r="0" b="0"/>
          <wp:wrapNone/>
          <wp:docPr id="1359" name="Form 1359"/>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1321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412" name="Form 141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12" o:spid="_x0000_s1414" type="#_x0000_t202" style="position:absolute;margin-left:194.15pt;margin-top:14.6pt;width:178.3pt;height:23.3pt;z-index:-251403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1424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414" name="Form 141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414" o:spid="_x0000_s1415" type="#_x0000_t202" style="position:absolute;margin-left:430.1pt;margin-top:14.6pt;width:80.65pt;height:8.15pt;z-index:-251402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DtjqiS&#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1526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416" name="Form 141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416" o:spid="_x0000_s1416" type="#_x0000_t202" style="position:absolute;margin-left:55.9pt;margin-top:21.8pt;width:58.8pt;height:8.65pt;z-index:-251401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24096" behindDoc="1" locked="0" layoutInCell="1" allowOverlap="1">
          <wp:simplePos x="0" y="0"/>
          <wp:positionH relativeFrom="page">
            <wp:posOffset>652145</wp:posOffset>
          </wp:positionH>
          <wp:positionV relativeFrom="page">
            <wp:posOffset>641985</wp:posOffset>
          </wp:positionV>
          <wp:extent cx="6343015" cy="0"/>
          <wp:effectExtent l="0" t="0" r="0" b="0"/>
          <wp:wrapNone/>
          <wp:docPr id="1418" name="Form 141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0912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402" name="Form 140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02" o:spid="_x0000_s1417" type="#_x0000_t202" style="position:absolute;margin-left:194.15pt;margin-top:14.6pt;width:178.3pt;height:23.3pt;z-index:-251407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Hh6iL2e&#10;AQAAMA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1014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404" name="Form 140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404" o:spid="_x0000_s1418" type="#_x0000_t202" style="position:absolute;margin-left:430.1pt;margin-top:14.6pt;width:80.65pt;height:8.15pt;z-index:-251406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COoLQT&#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1116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406" name="Form 140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406" o:spid="_x0000_s1419" type="#_x0000_t202" style="position:absolute;margin-left:55.9pt;margin-top:21.8pt;width:58.8pt;height:8.65pt;z-index:-251405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25120" behindDoc="1" locked="0" layoutInCell="1" allowOverlap="1">
          <wp:simplePos x="0" y="0"/>
          <wp:positionH relativeFrom="page">
            <wp:posOffset>652145</wp:posOffset>
          </wp:positionH>
          <wp:positionV relativeFrom="page">
            <wp:posOffset>641985</wp:posOffset>
          </wp:positionV>
          <wp:extent cx="6343015" cy="0"/>
          <wp:effectExtent l="0" t="0" r="0" b="0"/>
          <wp:wrapNone/>
          <wp:docPr id="1408" name="Form 140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04992" behindDoc="1" locked="0" layoutInCell="1" allowOverlap="1">
              <wp:simplePos x="0" y="0"/>
              <wp:positionH relativeFrom="page">
                <wp:posOffset>2465705</wp:posOffset>
              </wp:positionH>
              <wp:positionV relativeFrom="page">
                <wp:posOffset>469900</wp:posOffset>
              </wp:positionV>
              <wp:extent cx="2264410" cy="295910"/>
              <wp:effectExtent l="0" t="0" r="0" b="0"/>
              <wp:wrapNone/>
              <wp:docPr id="138" name="Form 138"/>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38" o:spid="_x0000_s1113" type="#_x0000_t202" style="position:absolute;margin-left:194.15pt;margin-top:37pt;width:178.3pt;height:23.3pt;z-index:-251711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" filled="f" stroked="f">
              <v:textbox style="mso-fit-shape-to-text:t" inset="0,0,0,0">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06016" behindDoc="1" locked="0" layoutInCell="1" allowOverlap="1">
              <wp:simplePos x="0" y="0"/>
              <wp:positionH relativeFrom="page">
                <wp:posOffset>5462270</wp:posOffset>
              </wp:positionH>
              <wp:positionV relativeFrom="page">
                <wp:posOffset>469900</wp:posOffset>
              </wp:positionV>
              <wp:extent cx="1024255" cy="103505"/>
              <wp:effectExtent l="0" t="0" r="0" b="0"/>
              <wp:wrapNone/>
              <wp:docPr id="140" name="Form 140"/>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20"/>
                            <w:rPr>
                              <w:sz w:val="24"/>
                            </w:rPr>
                          </w:pPr>
                          <w:r>
                            <w:rPr>
                              <w:rStyle w:val="Headerorfooter2"/>
                              <w:sz w:val="24"/>
                            </w:rPr>
                            <w:t>Datum 2024-11-06</w:t>
                          </w:r>
                        </w:p>
                      </w:txbxContent>
                    </wps:txbx>
                    <wps:bodyPr wrap="none" lIns="0" tIns="0" rIns="0" bIns="0">
                      <a:spAutoFit/>
                    </wps:bodyPr>
                  </wps:wsp>
                </a:graphicData>
              </a:graphic>
            </wp:anchor>
          </w:drawing>
        </mc:Choice>
        <mc:Fallback>
          <w:pict>
            <v:shape id="Form 140" o:spid="_x0000_s1114" type="#_x0000_t202" style="position:absolute;margin-left:430.1pt;margin-top:37pt;width:80.65pt;height:8.15pt;z-index:-251710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" filled="f" stroked="f">
              <v:textbox style="mso-fit-shape-to-text:t" inset="0,0,0,0">
                <w:txbxContent>
                  <w:p w:rsidR="00F1147D" w:rsidRDefault="00F1147D">
                    <w:pPr>
                      <w:pStyle w:val="Headerorfooter20"/>
                      <w:rPr>
                        <w:sz w:val="24"/>
                      </w:rPr>
                    </w:pPr>
                    <w:r>
                      <w:rPr>
                        <w:rStyle w:val="Headerorfooter2"/>
                        <w:sz w:val="24"/>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07040" behindDoc="1" locked="0" layoutInCell="1" allowOverlap="1">
              <wp:simplePos x="0" y="0"/>
              <wp:positionH relativeFrom="page">
                <wp:posOffset>709930</wp:posOffset>
              </wp:positionH>
              <wp:positionV relativeFrom="page">
                <wp:posOffset>561340</wp:posOffset>
              </wp:positionV>
              <wp:extent cx="746760" cy="109855"/>
              <wp:effectExtent l="0" t="0" r="0" b="0"/>
              <wp:wrapNone/>
              <wp:docPr id="142" name="Form 142"/>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20"/>
                            <w:rPr>
                              <w:sz w:val="24"/>
                            </w:rPr>
                          </w:pPr>
                          <w:r>
                            <w:rPr>
                              <w:rStyle w:val="Headerorfooter2"/>
                              <w:sz w:val="24"/>
                            </w:rPr>
                            <w:t>Fassung: 2.0</w:t>
                          </w:r>
                        </w:p>
                      </w:txbxContent>
                    </wps:txbx>
                    <wps:bodyPr wrap="none" lIns="0" tIns="0" rIns="0" bIns="0">
                      <a:spAutoFit/>
                    </wps:bodyPr>
                  </wps:wsp>
                </a:graphicData>
              </a:graphic>
            </wp:anchor>
          </w:drawing>
        </mc:Choice>
        <mc:Fallback>
          <w:pict>
            <v:shape id="Form 142" o:spid="_x0000_s1115" type="#_x0000_t202" style="position:absolute;margin-left:55.9pt;margin-top:44.2pt;width:58.8pt;height:8.65pt;z-index:-251709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" filled="f" stroked="f">
              <v:textbox style="mso-fit-shape-to-text:t" inset="0,0,0,0">
                <w:txbxContent>
                  <w:p w:rsidR="00F1147D" w:rsidRDefault="00F1147D">
                    <w:pPr>
                      <w:pStyle w:val="Headerorfooter20"/>
                      <w:rPr>
                        <w:sz w:val="24"/>
                      </w:rPr>
                    </w:pPr>
                    <w:r>
                      <w:rPr>
                        <w:rStyle w:val="Headerorfooter2"/>
                        <w:sz w:val="24"/>
                      </w:rPr>
                      <w:t>Fassung: 2.0</w:t>
                    </w:r>
                  </w:p>
                </w:txbxContent>
              </v:textbox>
              <w10:wrap anchorx="page" anchory="page"/>
            </v:shape>
          </w:pict>
        </mc:Fallback>
      </mc:AlternateContent>
    </w:r>
    <w:r>
      <w:rPr>
        <w:noProof/>
        <w:lang w:val="de-DE"/>
      </w:rPr>
      <w:drawing>
        <wp:anchor distT="0" distB="0" distL="114300" distR="114300" simplePos="0" relativeHeight="251342848" behindDoc="1" locked="0" layoutInCell="1" allowOverlap="1">
          <wp:simplePos x="0" y="0"/>
          <wp:positionH relativeFrom="page">
            <wp:posOffset>652145</wp:posOffset>
          </wp:positionH>
          <wp:positionV relativeFrom="page">
            <wp:posOffset>641985</wp:posOffset>
          </wp:positionV>
          <wp:extent cx="6343015" cy="0"/>
          <wp:effectExtent l="0" t="0" r="0" b="0"/>
          <wp:wrapNone/>
          <wp:docPr id="144" name="Form 14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1833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427" name="Form 1427"/>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27" o:spid="_x0000_s1422" type="#_x0000_t202" style="position:absolute;margin-left:194.15pt;margin-top:14.6pt;width:178.3pt;height:23.3pt;z-index:-251398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1936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429" name="Form 1429"/>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429" o:spid="_x0000_s1423" type="#_x0000_t202" style="position:absolute;margin-left:430.1pt;margin-top:14.6pt;width:80.65pt;height:8.15pt;z-index:-251397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aW3Y&#10;CKABAAAw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2038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431" name="Form 1431"/>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431" o:spid="_x0000_s1424" type="#_x0000_t202" style="position:absolute;margin-left:55.9pt;margin-top:21.8pt;width:58.8pt;height:8.65pt;z-index:-251396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M01c+K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28192" behindDoc="1" locked="0" layoutInCell="1" allowOverlap="1">
          <wp:simplePos x="0" y="0"/>
          <wp:positionH relativeFrom="page">
            <wp:posOffset>652145</wp:posOffset>
          </wp:positionH>
          <wp:positionV relativeFrom="page">
            <wp:posOffset>641985</wp:posOffset>
          </wp:positionV>
          <wp:extent cx="6343015" cy="0"/>
          <wp:effectExtent l="0" t="0" r="0" b="0"/>
          <wp:wrapNone/>
          <wp:docPr id="1433" name="Form 1433"/>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26528"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452" name="Form 145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52" o:spid="_x0000_s1427" type="#_x0000_t202" style="position:absolute;margin-left:194.15pt;margin-top:14.6pt;width:178.3pt;height:23.3pt;z-index:-251389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BodNSW&#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27552"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454" name="Form 145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454" o:spid="_x0000_s1428" type="#_x0000_t202" style="position:absolute;margin-left:430.1pt;margin-top:14.6pt;width:80.65pt;height:8.15pt;z-index:-251388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C54ZMB&#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28576"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456" name="Form 145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456" o:spid="_x0000_s1429" type="#_x0000_t202" style="position:absolute;margin-left:55.9pt;margin-top:21.8pt;width:58.8pt;height:8.65pt;z-index:-251387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NNBhUu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31264" behindDoc="1" locked="0" layoutInCell="1" allowOverlap="1">
          <wp:simplePos x="0" y="0"/>
          <wp:positionH relativeFrom="page">
            <wp:posOffset>652145</wp:posOffset>
          </wp:positionH>
          <wp:positionV relativeFrom="page">
            <wp:posOffset>641985</wp:posOffset>
          </wp:positionV>
          <wp:extent cx="6343015" cy="0"/>
          <wp:effectExtent l="0" t="0" r="0" b="0"/>
          <wp:wrapNone/>
          <wp:docPr id="1458" name="Form 145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22432"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442" name="Form 144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42" o:spid="_x0000_s1430" type="#_x0000_t202" style="position:absolute;margin-left:194.15pt;margin-top:14.6pt;width:178.3pt;height:23.3pt;z-index:-251394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23456"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444" name="Form 144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444" o:spid="_x0000_s1431" type="#_x0000_t202" style="position:absolute;margin-left:430.1pt;margin-top:14.6pt;width:80.65pt;height:8.15pt;z-index:-251393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OB7uuGe&#10;AQAAMA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24480"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446" name="Form 144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446" o:spid="_x0000_s1432" type="#_x0000_t202" style="position:absolute;margin-left:55.9pt;margin-top:21.8pt;width:58.8pt;height:8.65pt;z-index:-251392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Kx0qU6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32288" behindDoc="1" locked="0" layoutInCell="1" allowOverlap="1">
          <wp:simplePos x="0" y="0"/>
          <wp:positionH relativeFrom="page">
            <wp:posOffset>652145</wp:posOffset>
          </wp:positionH>
          <wp:positionV relativeFrom="page">
            <wp:posOffset>641985</wp:posOffset>
          </wp:positionV>
          <wp:extent cx="6343015" cy="0"/>
          <wp:effectExtent l="0" t="0" r="0" b="0"/>
          <wp:wrapNone/>
          <wp:docPr id="1448" name="Form 144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36768"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498" name="Form 1498"/>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98" o:spid="_x0000_s1437" type="#_x0000_t202" style="position:absolute;margin-left:194.15pt;margin-top:14.6pt;width:178.3pt;height:23.3pt;z-index:-251379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DjTkVf&#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37792"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500" name="Form 1500"/>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500" o:spid="_x0000_s1438" type="#_x0000_t202" style="position:absolute;margin-left:430.1pt;margin-top:14.6pt;width:80.65pt;height:8.15pt;z-index:-251378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Owqwame&#10;AQAAMA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38816"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502" name="Form 1502"/>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502" o:spid="_x0000_s1439" type="#_x0000_t202" style="position:absolute;margin-left:55.9pt;margin-top:21.8pt;width:58.8pt;height:8.65pt;z-index:-251377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F62aAC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37408" behindDoc="1" locked="0" layoutInCell="1" allowOverlap="1">
          <wp:simplePos x="0" y="0"/>
          <wp:positionH relativeFrom="page">
            <wp:posOffset>652145</wp:posOffset>
          </wp:positionH>
          <wp:positionV relativeFrom="page">
            <wp:posOffset>641985</wp:posOffset>
          </wp:positionV>
          <wp:extent cx="6343015" cy="0"/>
          <wp:effectExtent l="0" t="0" r="0" b="0"/>
          <wp:wrapNone/>
          <wp:docPr id="1504" name="Form 150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32672"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488" name="Form 1488"/>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488" o:spid="_x0000_s1440" type="#_x0000_t202" style="position:absolute;margin-left:194.15pt;margin-top:14.6pt;width:178.3pt;height:23.3pt;z-index:-251383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33696"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490" name="Form 1490"/>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490" o:spid="_x0000_s1441" type="#_x0000_t202" style="position:absolute;margin-left:430.1pt;margin-top:14.6pt;width:80.65pt;height:8.15pt;z-index:-251382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KDDuoCe&#10;AQAAMA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34720"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492" name="Form 1492"/>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492" o:spid="_x0000_s1442" type="#_x0000_t202" style="position:absolute;margin-left:55.9pt;margin-top:21.8pt;width:58.8pt;height:8.65pt;z-index:-25138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FIQF1u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38432" behindDoc="1" locked="0" layoutInCell="1" allowOverlap="1">
          <wp:simplePos x="0" y="0"/>
          <wp:positionH relativeFrom="page">
            <wp:posOffset>652145</wp:posOffset>
          </wp:positionH>
          <wp:positionV relativeFrom="page">
            <wp:posOffset>641985</wp:posOffset>
          </wp:positionV>
          <wp:extent cx="6343015" cy="0"/>
          <wp:effectExtent l="0" t="0" r="0" b="0"/>
          <wp:wrapNone/>
          <wp:docPr id="1494" name="Form 149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00896" behindDoc="1" locked="0" layoutInCell="1" allowOverlap="1">
              <wp:simplePos x="0" y="0"/>
              <wp:positionH relativeFrom="page">
                <wp:posOffset>2465705</wp:posOffset>
              </wp:positionH>
              <wp:positionV relativeFrom="page">
                <wp:posOffset>469900</wp:posOffset>
              </wp:positionV>
              <wp:extent cx="2264410" cy="295910"/>
              <wp:effectExtent l="0" t="0" r="0" b="0"/>
              <wp:wrapNone/>
              <wp:docPr id="128" name="Form 128"/>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28" o:spid="_x0000_s1116" type="#_x0000_t202" style="position:absolute;margin-left:194.15pt;margin-top:37pt;width:178.3pt;height:23.3pt;z-index:-251715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" filled="f" stroked="f">
              <v:textbox style="mso-fit-shape-to-text:t" inset="0,0,0,0">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01920" behindDoc="1" locked="0" layoutInCell="1" allowOverlap="1">
              <wp:simplePos x="0" y="0"/>
              <wp:positionH relativeFrom="page">
                <wp:posOffset>5462270</wp:posOffset>
              </wp:positionH>
              <wp:positionV relativeFrom="page">
                <wp:posOffset>469900</wp:posOffset>
              </wp:positionV>
              <wp:extent cx="1024255" cy="103505"/>
              <wp:effectExtent l="0" t="0" r="0" b="0"/>
              <wp:wrapNone/>
              <wp:docPr id="130" name="Form 130"/>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20"/>
                            <w:rPr>
                              <w:sz w:val="24"/>
                            </w:rPr>
                          </w:pPr>
                          <w:r>
                            <w:rPr>
                              <w:rStyle w:val="Headerorfooter2"/>
                              <w:sz w:val="24"/>
                            </w:rPr>
                            <w:t>Datum 2024-11-06</w:t>
                          </w:r>
                        </w:p>
                      </w:txbxContent>
                    </wps:txbx>
                    <wps:bodyPr wrap="none" lIns="0" tIns="0" rIns="0" bIns="0">
                      <a:spAutoFit/>
                    </wps:bodyPr>
                  </wps:wsp>
                </a:graphicData>
              </a:graphic>
            </wp:anchor>
          </w:drawing>
        </mc:Choice>
        <mc:Fallback>
          <w:pict>
            <v:shape id="Form 130" o:spid="_x0000_s1117" type="#_x0000_t202" style="position:absolute;margin-left:430.1pt;margin-top:37pt;width:80.65pt;height:8.15pt;z-index:-251714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" filled="f" stroked="f">
              <v:textbox style="mso-fit-shape-to-text:t" inset="0,0,0,0">
                <w:txbxContent>
                  <w:p w:rsidR="00F1147D" w:rsidRDefault="00F1147D">
                    <w:pPr>
                      <w:pStyle w:val="Headerorfooter20"/>
                      <w:rPr>
                        <w:sz w:val="24"/>
                      </w:rPr>
                    </w:pPr>
                    <w:r>
                      <w:rPr>
                        <w:rStyle w:val="Headerorfooter2"/>
                        <w:sz w:val="24"/>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02944" behindDoc="1" locked="0" layoutInCell="1" allowOverlap="1">
              <wp:simplePos x="0" y="0"/>
              <wp:positionH relativeFrom="page">
                <wp:posOffset>709930</wp:posOffset>
              </wp:positionH>
              <wp:positionV relativeFrom="page">
                <wp:posOffset>561340</wp:posOffset>
              </wp:positionV>
              <wp:extent cx="746760" cy="109855"/>
              <wp:effectExtent l="0" t="0" r="0" b="0"/>
              <wp:wrapNone/>
              <wp:docPr id="132" name="Form 132"/>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20"/>
                            <w:rPr>
                              <w:sz w:val="24"/>
                            </w:rPr>
                          </w:pPr>
                          <w:r>
                            <w:rPr>
                              <w:rStyle w:val="Headerorfooter2"/>
                              <w:sz w:val="24"/>
                            </w:rPr>
                            <w:t>Fassung: 2.0</w:t>
                          </w:r>
                        </w:p>
                      </w:txbxContent>
                    </wps:txbx>
                    <wps:bodyPr wrap="none" lIns="0" tIns="0" rIns="0" bIns="0">
                      <a:spAutoFit/>
                    </wps:bodyPr>
                  </wps:wsp>
                </a:graphicData>
              </a:graphic>
            </wp:anchor>
          </w:drawing>
        </mc:Choice>
        <mc:Fallback>
          <w:pict>
            <v:shape id="Form 132" o:spid="_x0000_s1118" type="#_x0000_t202" style="position:absolute;margin-left:55.9pt;margin-top:44.2pt;width:58.8pt;height:8.65pt;z-index:-251713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" filled="f" stroked="f">
              <v:textbox style="mso-fit-shape-to-text:t" inset="0,0,0,0">
                <w:txbxContent>
                  <w:p w:rsidR="00F1147D" w:rsidRDefault="00F1147D">
                    <w:pPr>
                      <w:pStyle w:val="Headerorfooter20"/>
                      <w:rPr>
                        <w:sz w:val="24"/>
                      </w:rPr>
                    </w:pPr>
                    <w:r>
                      <w:rPr>
                        <w:rStyle w:val="Headerorfooter2"/>
                        <w:sz w:val="24"/>
                      </w:rPr>
                      <w:t>Fassung: 2.0</w:t>
                    </w:r>
                  </w:p>
                </w:txbxContent>
              </v:textbox>
              <w10:wrap anchorx="page" anchory="page"/>
            </v:shape>
          </w:pict>
        </mc:Fallback>
      </mc:AlternateContent>
    </w:r>
    <w:r>
      <w:rPr>
        <w:noProof/>
        <w:lang w:val="de-DE"/>
      </w:rPr>
      <w:drawing>
        <wp:anchor distT="0" distB="0" distL="114300" distR="114300" simplePos="0" relativeHeight="251343872" behindDoc="1" locked="0" layoutInCell="1" allowOverlap="1">
          <wp:simplePos x="0" y="0"/>
          <wp:positionH relativeFrom="page">
            <wp:posOffset>652145</wp:posOffset>
          </wp:positionH>
          <wp:positionV relativeFrom="page">
            <wp:posOffset>641985</wp:posOffset>
          </wp:positionV>
          <wp:extent cx="6343015" cy="0"/>
          <wp:effectExtent l="0" t="0" r="0" b="0"/>
          <wp:wrapNone/>
          <wp:docPr id="134" name="Form 13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47008"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539" name="Form 1539"/>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39" o:spid="_x0000_s1447" type="#_x0000_t202" style="position:absolute;margin-left:194.15pt;margin-top:14.6pt;width:178.3pt;height:23.3pt;z-index:-251369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AAYN8U&#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48032"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541" name="Form 1541"/>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541" o:spid="_x0000_s1448" type="#_x0000_t202" style="position:absolute;margin-left:430.1pt;margin-top:14.6pt;width:80.65pt;height:8.15pt;z-index:-251368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49056"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543" name="Form 1543"/>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543" o:spid="_x0000_s1449" type="#_x0000_t202" style="position:absolute;margin-left:55.9pt;margin-top:21.8pt;width:58.8pt;height:8.65pt;z-index:-251367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43552" behindDoc="1" locked="0" layoutInCell="1" allowOverlap="1">
          <wp:simplePos x="0" y="0"/>
          <wp:positionH relativeFrom="page">
            <wp:posOffset>652145</wp:posOffset>
          </wp:positionH>
          <wp:positionV relativeFrom="page">
            <wp:posOffset>641985</wp:posOffset>
          </wp:positionV>
          <wp:extent cx="6343015" cy="0"/>
          <wp:effectExtent l="0" t="0" r="0" b="0"/>
          <wp:wrapNone/>
          <wp:docPr id="1545" name="Form 154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42912"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529" name="Form 1529"/>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29" o:spid="_x0000_s1450" type="#_x0000_t202" style="position:absolute;margin-left:194.15pt;margin-top:14.6pt;width:178.3pt;height:23.3pt;z-index:-251373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43936"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531" name="Form 1531"/>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531" o:spid="_x0000_s1451" type="#_x0000_t202" style="position:absolute;margin-left:430.1pt;margin-top:14.6pt;width:80.65pt;height:8.15pt;z-index:-251372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EPtIMue&#10;AQAAMA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44960"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533" name="Form 1533"/>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533" o:spid="_x0000_s1452" type="#_x0000_t202" style="position:absolute;margin-left:55.9pt;margin-top:21.8pt;width:58.8pt;height:8.65pt;z-index:-251371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Bet50a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44576" behindDoc="1" locked="0" layoutInCell="1" allowOverlap="1">
          <wp:simplePos x="0" y="0"/>
          <wp:positionH relativeFrom="page">
            <wp:posOffset>652145</wp:posOffset>
          </wp:positionH>
          <wp:positionV relativeFrom="page">
            <wp:posOffset>641985</wp:posOffset>
          </wp:positionV>
          <wp:extent cx="6343015" cy="0"/>
          <wp:effectExtent l="0" t="0" r="0" b="0"/>
          <wp:wrapNone/>
          <wp:docPr id="1535" name="Form 153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57248"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569" name="Form 1569"/>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69" o:spid="_x0000_s1457" type="#_x0000_t202" style="position:absolute;margin-left:194.15pt;margin-top:14.6pt;width:178.3pt;height:23.3pt;z-index:-251359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BFncMG&#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58272"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571" name="Form 1571"/>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571" o:spid="_x0000_s1458" type="#_x0000_t202" style="position:absolute;margin-left:430.1pt;margin-top:14.6pt;width:80.65pt;height:8.15pt;z-index:-251358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BfihU5&#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59296"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573" name="Form 1573"/>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573" o:spid="_x0000_s1459" type="#_x0000_t202" style="position:absolute;margin-left:55.9pt;margin-top:21.8pt;width:58.8pt;height:8.65pt;z-index:-251357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EXomlp4B&#10;AAAv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49696" behindDoc="1" locked="0" layoutInCell="1" allowOverlap="1">
          <wp:simplePos x="0" y="0"/>
          <wp:positionH relativeFrom="page">
            <wp:posOffset>652145</wp:posOffset>
          </wp:positionH>
          <wp:positionV relativeFrom="page">
            <wp:posOffset>641985</wp:posOffset>
          </wp:positionV>
          <wp:extent cx="6343015" cy="0"/>
          <wp:effectExtent l="0" t="0" r="0" b="0"/>
          <wp:wrapNone/>
          <wp:docPr id="1575" name="Form 157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53152"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559" name="Form 1559"/>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59" o:spid="_x0000_s1460" type="#_x0000_t202" style="position:absolute;margin-left:194.15pt;margin-top:14.6pt;width:178.3pt;height:23.3pt;z-index:-251363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54176"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561" name="Form 1561"/>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561" o:spid="_x0000_s1461" type="#_x0000_t202" style="position:absolute;margin-left:430.1pt;margin-top:14.6pt;width:80.65pt;height:8.15pt;z-index:-251362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AGEDzZ&#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55200"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563" name="Form 1563"/>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563" o:spid="_x0000_s1462" type="#_x0000_t202" style="position:absolute;margin-left:55.9pt;margin-top:21.8pt;width:58.8pt;height:8.65pt;z-index:-251361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G5PCpO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50720" behindDoc="1" locked="0" layoutInCell="1" allowOverlap="1">
          <wp:simplePos x="0" y="0"/>
          <wp:positionH relativeFrom="page">
            <wp:posOffset>652145</wp:posOffset>
          </wp:positionH>
          <wp:positionV relativeFrom="page">
            <wp:posOffset>641985</wp:posOffset>
          </wp:positionV>
          <wp:extent cx="6343015" cy="0"/>
          <wp:effectExtent l="0" t="0" r="0" b="0"/>
          <wp:wrapNone/>
          <wp:docPr id="1565" name="Form 156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67488"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609" name="Form 1609"/>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09" o:spid="_x0000_s1467" type="#_x0000_t202" style="position:absolute;margin-left:194.15pt;margin-top:14.6pt;width:178.3pt;height:23.3pt;z-index:-251348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CTKKQd&#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68512"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611" name="Form 1611"/>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611" o:spid="_x0000_s1468" type="#_x0000_t202" style="position:absolute;margin-left:430.1pt;margin-top:14.6pt;width:80.65pt;height:8.15pt;z-index:-251347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69536"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613" name="Form 1613"/>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613" o:spid="_x0000_s1469" type="#_x0000_t202" style="position:absolute;margin-left:55.9pt;margin-top:21.8pt;width:58.8pt;height:8.65pt;z-index:-251346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GehhxK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55840" behindDoc="1" locked="0" layoutInCell="1" allowOverlap="1">
          <wp:simplePos x="0" y="0"/>
          <wp:positionH relativeFrom="page">
            <wp:posOffset>652145</wp:posOffset>
          </wp:positionH>
          <wp:positionV relativeFrom="page">
            <wp:posOffset>641985</wp:posOffset>
          </wp:positionV>
          <wp:extent cx="6343015" cy="0"/>
          <wp:effectExtent l="0" t="0" r="0" b="0"/>
          <wp:wrapNone/>
          <wp:docPr id="1615" name="Form 161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63392"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599" name="Form 1599"/>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599" o:spid="_x0000_s1470" type="#_x0000_t202" style="position:absolute;margin-left:194.15pt;margin-top:14.6pt;width:178.3pt;height:23.3pt;z-index:-251353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64416"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601" name="Form 1601"/>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601" o:spid="_x0000_s1471" type="#_x0000_t202" style="position:absolute;margin-left:430.1pt;margin-top:14.6pt;width:80.65pt;height:8.15pt;z-index:-251352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65440"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603" name="Form 1603"/>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603" o:spid="_x0000_s1472" type="#_x0000_t202" style="position:absolute;margin-left:55.9pt;margin-top:21.8pt;width:58.8pt;height:8.65pt;z-index:-251351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BiUqxe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56864" behindDoc="1" locked="0" layoutInCell="1" allowOverlap="1">
          <wp:simplePos x="0" y="0"/>
          <wp:positionH relativeFrom="page">
            <wp:posOffset>652145</wp:posOffset>
          </wp:positionH>
          <wp:positionV relativeFrom="page">
            <wp:posOffset>641985</wp:posOffset>
          </wp:positionV>
          <wp:extent cx="6343015" cy="0"/>
          <wp:effectExtent l="0" t="0" r="0" b="0"/>
          <wp:wrapNone/>
          <wp:docPr id="1605" name="Form 160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77728"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656" name="Form 1656"/>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56" o:spid="_x0000_s1477" type="#_x0000_t202" style="position:absolute;margin-left:194.15pt;margin-top:14.6pt;width:178.3pt;height:23.3pt;z-index:-251338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A7+CxC&#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78752"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658" name="Form 1658"/>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658" o:spid="_x0000_s1478" type="#_x0000_t202" style="position:absolute;margin-left:430.1pt;margin-top:14.6pt;width:80.65pt;height:8.15pt;z-index:-251337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79776"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660" name="Form 1660"/>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660" o:spid="_x0000_s1479" type="#_x0000_t202" style="position:absolute;margin-left:55.9pt;margin-top:21.8pt;width:58.8pt;height:8.65pt;z-index:-251336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gzzY854B&#10;AAAv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61984" behindDoc="1" locked="0" layoutInCell="1" allowOverlap="1">
          <wp:simplePos x="0" y="0"/>
          <wp:positionH relativeFrom="page">
            <wp:posOffset>652145</wp:posOffset>
          </wp:positionH>
          <wp:positionV relativeFrom="page">
            <wp:posOffset>641985</wp:posOffset>
          </wp:positionV>
          <wp:extent cx="6343015" cy="0"/>
          <wp:effectExtent l="0" t="0" r="0" b="0"/>
          <wp:wrapNone/>
          <wp:docPr id="1662" name="Form 1662"/>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73632"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646" name="Form 1646"/>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46" o:spid="_x0000_s1480" type="#_x0000_t202" style="position:absolute;margin-left:194.15pt;margin-top:14.6pt;width:178.3pt;height:23.3pt;z-index:-251342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GJiBaKe&#10;AQAAMA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74656"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648" name="Form 1648"/>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648" o:spid="_x0000_s1481" type="#_x0000_t202" style="position:absolute;margin-left:430.1pt;margin-top:14.6pt;width:80.65pt;height:8.15pt;z-index:-251341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75680"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650" name="Form 1650"/>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650" o:spid="_x0000_s1482" type="#_x0000_t202" style="position:absolute;margin-left:55.9pt;margin-top:21.8pt;width:58.8pt;height:8.65pt;z-index:-251340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KsEZRK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63008" behindDoc="1" locked="0" layoutInCell="1" allowOverlap="1">
          <wp:simplePos x="0" y="0"/>
          <wp:positionH relativeFrom="page">
            <wp:posOffset>652145</wp:posOffset>
          </wp:positionH>
          <wp:positionV relativeFrom="page">
            <wp:posOffset>641985</wp:posOffset>
          </wp:positionV>
          <wp:extent cx="6343015" cy="0"/>
          <wp:effectExtent l="0" t="0" r="0" b="0"/>
          <wp:wrapNone/>
          <wp:docPr id="1652" name="Form 1652"/>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87968"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682" name="Form 168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82" o:spid="_x0000_s1487" type="#_x0000_t202" style="position:absolute;margin-left:194.15pt;margin-top:14.6pt;width:178.3pt;height:23.3pt;z-index:-251328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P96I3+e&#10;AQAAMA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88992"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684" name="Form 168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684" o:spid="_x0000_s1488" type="#_x0000_t202" style="position:absolute;margin-left:430.1pt;margin-top:14.6pt;width:80.65pt;height:8.15pt;z-index:-251327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90016"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686" name="Form 168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686" o:spid="_x0000_s1489" type="#_x0000_t202" style="position:absolute;margin-left:55.9pt;margin-top:21.8pt;width:58.8pt;height:8.65pt;z-index:-251326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Kk2yl6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68128" behindDoc="1" locked="0" layoutInCell="1" allowOverlap="1">
          <wp:simplePos x="0" y="0"/>
          <wp:positionH relativeFrom="page">
            <wp:posOffset>652145</wp:posOffset>
          </wp:positionH>
          <wp:positionV relativeFrom="page">
            <wp:posOffset>641985</wp:posOffset>
          </wp:positionV>
          <wp:extent cx="6343015" cy="0"/>
          <wp:effectExtent l="0" t="0" r="0" b="0"/>
          <wp:wrapNone/>
          <wp:docPr id="1688" name="Form 168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983872"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672" name="Form 167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72" o:spid="_x0000_s1490" type="#_x0000_t202" style="position:absolute;margin-left:194.15pt;margin-top:14.6pt;width:178.3pt;height:23.3pt;z-index:-251332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ONACTue&#10;AQAAMA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984896"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674" name="Form 167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674" o:spid="_x0000_s1491" type="#_x0000_t202" style="position:absolute;margin-left:430.1pt;margin-top:14.6pt;width:80.65pt;height:8.15pt;z-index:-251331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Ay1U6s&#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985920"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676" name="Form 167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676" o:spid="_x0000_s1492" type="#_x0000_t202" style="position:absolute;margin-left:55.9pt;margin-top:21.8pt;width:58.8pt;height:8.65pt;z-index:-251330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569152" behindDoc="1" locked="0" layoutInCell="1" allowOverlap="1">
          <wp:simplePos x="0" y="0"/>
          <wp:positionH relativeFrom="page">
            <wp:posOffset>652145</wp:posOffset>
          </wp:positionH>
          <wp:positionV relativeFrom="page">
            <wp:posOffset>641985</wp:posOffset>
          </wp:positionV>
          <wp:extent cx="6343015" cy="0"/>
          <wp:effectExtent l="0" t="0" r="0" b="0"/>
          <wp:wrapNone/>
          <wp:docPr id="1678" name="Form 167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15232" behindDoc="1" locked="0" layoutInCell="1" allowOverlap="1">
              <wp:simplePos x="0" y="0"/>
              <wp:positionH relativeFrom="page">
                <wp:posOffset>2465705</wp:posOffset>
              </wp:positionH>
              <wp:positionV relativeFrom="page">
                <wp:posOffset>469900</wp:posOffset>
              </wp:positionV>
              <wp:extent cx="2264410" cy="295910"/>
              <wp:effectExtent l="0" t="0" r="0" b="0"/>
              <wp:wrapNone/>
              <wp:docPr id="170" name="Form 170"/>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70" o:spid="_x0000_s1123" type="#_x0000_t202" style="position:absolute;margin-left:194.15pt;margin-top:37pt;width:178.3pt;height:23.3pt;z-index:-251701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" filled="f" stroked="f">
              <v:textbox style="mso-fit-shape-to-text:t" inset="0,0,0,0">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16256" behindDoc="1" locked="0" layoutInCell="1" allowOverlap="1">
              <wp:simplePos x="0" y="0"/>
              <wp:positionH relativeFrom="page">
                <wp:posOffset>5462270</wp:posOffset>
              </wp:positionH>
              <wp:positionV relativeFrom="page">
                <wp:posOffset>469900</wp:posOffset>
              </wp:positionV>
              <wp:extent cx="1024255" cy="103505"/>
              <wp:effectExtent l="0" t="0" r="0" b="0"/>
              <wp:wrapNone/>
              <wp:docPr id="172" name="Form 172"/>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20"/>
                            <w:rPr>
                              <w:sz w:val="24"/>
                            </w:rPr>
                          </w:pPr>
                          <w:r>
                            <w:rPr>
                              <w:rStyle w:val="Headerorfooter2"/>
                              <w:sz w:val="24"/>
                            </w:rPr>
                            <w:t>Datum 2024-11-06</w:t>
                          </w:r>
                        </w:p>
                      </w:txbxContent>
                    </wps:txbx>
                    <wps:bodyPr wrap="none" lIns="0" tIns="0" rIns="0" bIns="0">
                      <a:spAutoFit/>
                    </wps:bodyPr>
                  </wps:wsp>
                </a:graphicData>
              </a:graphic>
            </wp:anchor>
          </w:drawing>
        </mc:Choice>
        <mc:Fallback>
          <w:pict>
            <v:shape id="Form 172" o:spid="_x0000_s1124" type="#_x0000_t202" style="position:absolute;margin-left:430.1pt;margin-top:37pt;width:80.65pt;height:8.15pt;z-index:-251700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17280" behindDoc="1" locked="0" layoutInCell="1" allowOverlap="1">
              <wp:simplePos x="0" y="0"/>
              <wp:positionH relativeFrom="page">
                <wp:posOffset>709930</wp:posOffset>
              </wp:positionH>
              <wp:positionV relativeFrom="page">
                <wp:posOffset>561340</wp:posOffset>
              </wp:positionV>
              <wp:extent cx="746760" cy="109855"/>
              <wp:effectExtent l="0" t="0" r="0" b="0"/>
              <wp:wrapNone/>
              <wp:docPr id="174" name="Form 174"/>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20"/>
                            <w:rPr>
                              <w:sz w:val="24"/>
                            </w:rPr>
                          </w:pPr>
                          <w:r>
                            <w:rPr>
                              <w:rStyle w:val="Headerorfooter2"/>
                              <w:sz w:val="24"/>
                            </w:rPr>
                            <w:t>Fassung: 2.0</w:t>
                          </w:r>
                        </w:p>
                      </w:txbxContent>
                    </wps:txbx>
                    <wps:bodyPr wrap="none" lIns="0" tIns="0" rIns="0" bIns="0">
                      <a:spAutoFit/>
                    </wps:bodyPr>
                  </wps:wsp>
                </a:graphicData>
              </a:graphic>
            </wp:anchor>
          </w:drawing>
        </mc:Choice>
        <mc:Fallback>
          <w:pict>
            <v:shape id="Form 174" o:spid="_x0000_s1125" type="#_x0000_t202" style="position:absolute;margin-left:55.9pt;margin-top:44.2pt;width:58.8pt;height:8.65pt;z-index:-251699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" filled="f" stroked="f">
              <v:textbox style="mso-fit-shape-to-text:t" inset="0,0,0,0">
                <w:txbxContent>
                  <w:p w:rsidR="00F1147D" w:rsidRDefault="00F1147D">
                    <w:pPr>
                      <w:pStyle w:val="Headerorfooter20"/>
                      <w:rPr>
                        <w:sz w:val="24"/>
                      </w:rPr>
                    </w:pPr>
                    <w:r>
                      <w:rPr>
                        <w:rStyle w:val="Headerorfooter2"/>
                        <w:sz w:val="24"/>
                      </w:rPr>
                      <w:t>Fassung: 2.0</w:t>
                    </w:r>
                  </w:p>
                </w:txbxContent>
              </v:textbox>
              <w10:wrap anchorx="page" anchory="page"/>
            </v:shape>
          </w:pict>
        </mc:Fallback>
      </mc:AlternateContent>
    </w:r>
    <w:r>
      <w:rPr>
        <w:noProof/>
        <w:lang w:val="de-DE"/>
      </w:rPr>
      <w:drawing>
        <wp:anchor distT="0" distB="0" distL="114300" distR="114300" simplePos="0" relativeHeight="251348992" behindDoc="1" locked="0" layoutInCell="1" allowOverlap="1">
          <wp:simplePos x="0" y="0"/>
          <wp:positionH relativeFrom="page">
            <wp:posOffset>652145</wp:posOffset>
          </wp:positionH>
          <wp:positionV relativeFrom="page">
            <wp:posOffset>641985</wp:posOffset>
          </wp:positionV>
          <wp:extent cx="6343015" cy="0"/>
          <wp:effectExtent l="0" t="0" r="0" b="0"/>
          <wp:wrapNone/>
          <wp:docPr id="176" name="Form 176"/>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11136" behindDoc="1" locked="0" layoutInCell="1" allowOverlap="1">
              <wp:simplePos x="0" y="0"/>
              <wp:positionH relativeFrom="page">
                <wp:posOffset>2465705</wp:posOffset>
              </wp:positionH>
              <wp:positionV relativeFrom="page">
                <wp:posOffset>469900</wp:posOffset>
              </wp:positionV>
              <wp:extent cx="2264410" cy="295910"/>
              <wp:effectExtent l="0" t="0" r="0" b="0"/>
              <wp:wrapNone/>
              <wp:docPr id="160" name="Form 160"/>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60" o:spid="_x0000_s1126" type="#_x0000_t202" style="position:absolute;margin-left:194.15pt;margin-top:37pt;width:178.3pt;height:23.3pt;z-index:-251705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" filled="f" stroked="f">
              <v:textbox style="mso-fit-shape-to-text:t" inset="0,0,0,0">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12160" behindDoc="1" locked="0" layoutInCell="1" allowOverlap="1">
              <wp:simplePos x="0" y="0"/>
              <wp:positionH relativeFrom="page">
                <wp:posOffset>5462270</wp:posOffset>
              </wp:positionH>
              <wp:positionV relativeFrom="page">
                <wp:posOffset>469900</wp:posOffset>
              </wp:positionV>
              <wp:extent cx="1024255" cy="103505"/>
              <wp:effectExtent l="0" t="0" r="0" b="0"/>
              <wp:wrapNone/>
              <wp:docPr id="162" name="Form 162"/>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20"/>
                            <w:rPr>
                              <w:sz w:val="24"/>
                            </w:rPr>
                          </w:pPr>
                          <w:r>
                            <w:rPr>
                              <w:rStyle w:val="Headerorfooter2"/>
                              <w:sz w:val="24"/>
                            </w:rPr>
                            <w:t>Datum 2024-11-06</w:t>
                          </w:r>
                        </w:p>
                      </w:txbxContent>
                    </wps:txbx>
                    <wps:bodyPr wrap="none" lIns="0" tIns="0" rIns="0" bIns="0">
                      <a:spAutoFit/>
                    </wps:bodyPr>
                  </wps:wsp>
                </a:graphicData>
              </a:graphic>
            </wp:anchor>
          </w:drawing>
        </mc:Choice>
        <mc:Fallback>
          <w:pict>
            <v:shape id="Form 162" o:spid="_x0000_s1127" type="#_x0000_t202" style="position:absolute;margin-left:430.1pt;margin-top:37pt;width:80.65pt;height:8.15pt;z-index:-251704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13184" behindDoc="1" locked="0" layoutInCell="1" allowOverlap="1">
              <wp:simplePos x="0" y="0"/>
              <wp:positionH relativeFrom="page">
                <wp:posOffset>709930</wp:posOffset>
              </wp:positionH>
              <wp:positionV relativeFrom="page">
                <wp:posOffset>561340</wp:posOffset>
              </wp:positionV>
              <wp:extent cx="746760" cy="109855"/>
              <wp:effectExtent l="0" t="0" r="0" b="0"/>
              <wp:wrapNone/>
              <wp:docPr id="164" name="Form 164"/>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20"/>
                            <w:rPr>
                              <w:sz w:val="24"/>
                            </w:rPr>
                          </w:pPr>
                          <w:r>
                            <w:rPr>
                              <w:rStyle w:val="Headerorfooter2"/>
                              <w:sz w:val="24"/>
                            </w:rPr>
                            <w:t>Fassung: 2.0</w:t>
                          </w:r>
                        </w:p>
                      </w:txbxContent>
                    </wps:txbx>
                    <wps:bodyPr wrap="none" lIns="0" tIns="0" rIns="0" bIns="0">
                      <a:spAutoFit/>
                    </wps:bodyPr>
                  </wps:wsp>
                </a:graphicData>
              </a:graphic>
            </wp:anchor>
          </w:drawing>
        </mc:Choice>
        <mc:Fallback>
          <w:pict>
            <v:shape id="Form 164" o:spid="_x0000_s1128" type="#_x0000_t202" style="position:absolute;margin-left:55.9pt;margin-top:44.2pt;width:58.8pt;height:8.65pt;z-index:-251703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" filled="f" stroked="f">
              <v:textbox style="mso-fit-shape-to-text:t" inset="0,0,0,0">
                <w:txbxContent>
                  <w:p w:rsidR="00F1147D" w:rsidRDefault="00F1147D">
                    <w:pPr>
                      <w:pStyle w:val="Headerorfooter20"/>
                      <w:rPr>
                        <w:sz w:val="24"/>
                      </w:rPr>
                    </w:pPr>
                    <w:r>
                      <w:rPr>
                        <w:rStyle w:val="Headerorfooter2"/>
                        <w:sz w:val="24"/>
                      </w:rPr>
                      <w:t>Fassung: 2.0</w:t>
                    </w:r>
                  </w:p>
                </w:txbxContent>
              </v:textbox>
              <w10:wrap anchorx="page" anchory="page"/>
            </v:shape>
          </w:pict>
        </mc:Fallback>
      </mc:AlternateContent>
    </w:r>
    <w:r>
      <w:rPr>
        <w:noProof/>
        <w:lang w:val="de-DE"/>
      </w:rPr>
      <w:drawing>
        <wp:anchor distT="0" distB="0" distL="114300" distR="114300" simplePos="0" relativeHeight="251350016" behindDoc="1" locked="0" layoutInCell="1" allowOverlap="1">
          <wp:simplePos x="0" y="0"/>
          <wp:positionH relativeFrom="page">
            <wp:posOffset>652145</wp:posOffset>
          </wp:positionH>
          <wp:positionV relativeFrom="page">
            <wp:posOffset>641985</wp:posOffset>
          </wp:positionV>
          <wp:extent cx="6343015" cy="0"/>
          <wp:effectExtent l="0" t="0" r="0" b="0"/>
          <wp:wrapNone/>
          <wp:docPr id="166" name="Form 166"/>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76320" behindDoc="1" locked="0" layoutInCell="1" allowOverlap="1">
              <wp:simplePos x="0" y="0"/>
              <wp:positionH relativeFrom="page">
                <wp:posOffset>2465705</wp:posOffset>
              </wp:positionH>
              <wp:positionV relativeFrom="page">
                <wp:posOffset>469900</wp:posOffset>
              </wp:positionV>
              <wp:extent cx="2264410" cy="295910"/>
              <wp:effectExtent l="0" t="0" r="0" b="0"/>
              <wp:wrapNone/>
              <wp:docPr id="25" name="Form 25"/>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25" o:spid="_x0000_s1091" type="#_x0000_t202" style="position:absolute;margin-left:194.15pt;margin-top:37pt;width:178.3pt;height:23.3pt;z-index:-251740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" filled="f" stroked="f">
              <v:textbox style="mso-fit-shape-to-text:t" inset="0,0,0,0">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577344" behindDoc="1" locked="0" layoutInCell="1" allowOverlap="1">
              <wp:simplePos x="0" y="0"/>
              <wp:positionH relativeFrom="page">
                <wp:posOffset>5462270</wp:posOffset>
              </wp:positionH>
              <wp:positionV relativeFrom="page">
                <wp:posOffset>469900</wp:posOffset>
              </wp:positionV>
              <wp:extent cx="1024255" cy="103505"/>
              <wp:effectExtent l="0" t="0" r="0" b="0"/>
              <wp:wrapNone/>
              <wp:docPr id="27" name="Form 27"/>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20"/>
                            <w:rPr>
                              <w:sz w:val="24"/>
                            </w:rPr>
                          </w:pPr>
                          <w:r>
                            <w:rPr>
                              <w:rStyle w:val="Headerorfooter2"/>
                              <w:sz w:val="24"/>
                            </w:rPr>
                            <w:t>Datum 2024-11-06</w:t>
                          </w:r>
                        </w:p>
                      </w:txbxContent>
                    </wps:txbx>
                    <wps:bodyPr wrap="none" lIns="0" tIns="0" rIns="0" bIns="0">
                      <a:spAutoFit/>
                    </wps:bodyPr>
                  </wps:wsp>
                </a:graphicData>
              </a:graphic>
            </wp:anchor>
          </w:drawing>
        </mc:Choice>
        <mc:Fallback>
          <w:pict>
            <v:shape id="Form 27" o:spid="_x0000_s1092" type="#_x0000_t202" style="position:absolute;margin-left:430.1pt;margin-top:37pt;width:80.65pt;height:8.15pt;z-index:-251739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" filled="f" stroked="f">
              <v:textbox style="mso-fit-shape-to-text:t" inset="0,0,0,0">
                <w:txbxContent>
                  <w:p w:rsidR="00F1147D" w:rsidRDefault="00F1147D">
                    <w:pPr>
                      <w:pStyle w:val="Headerorfooter20"/>
                      <w:rPr>
                        <w:sz w:val="24"/>
                      </w:rPr>
                    </w:pPr>
                    <w:r>
                      <w:rPr>
                        <w:rStyle w:val="Headerorfooter2"/>
                        <w:sz w:val="24"/>
                      </w:rPr>
                      <w:t>Datum 2024-11-06</w:t>
                    </w:r>
                  </w:p>
                </w:txbxContent>
              </v:textbox>
              <w10:wrap anchorx="page" anchory="page"/>
            </v:shape>
          </w:pict>
        </mc:Fallback>
      </mc:AlternateContent>
    </w:r>
    <w:r>
      <w:rPr>
        <w:noProof/>
        <w:lang w:val="de-DE"/>
      </w:rPr>
      <w:drawing>
        <wp:anchor distT="0" distB="0" distL="114300" distR="114300" simplePos="0" relativeHeight="251325440" behindDoc="1" locked="0" layoutInCell="1" allowOverlap="1">
          <wp:simplePos x="0" y="0"/>
          <wp:positionH relativeFrom="page">
            <wp:posOffset>652145</wp:posOffset>
          </wp:positionH>
          <wp:positionV relativeFrom="page">
            <wp:posOffset>641985</wp:posOffset>
          </wp:positionV>
          <wp:extent cx="6343015" cy="0"/>
          <wp:effectExtent l="0" t="0" r="0" b="0"/>
          <wp:wrapNone/>
          <wp:docPr id="29" name="Form 29"/>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2137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98" name="Form 198"/>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98" o:spid="_x0000_s1133" type="#_x0000_t202" style="position:absolute;margin-left:194.15pt;margin-top:14.6pt;width:178.3pt;height:23.3pt;z-index:-251695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2240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200" name="Form 200"/>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200" o:spid="_x0000_s1134" type="#_x0000_t202" style="position:absolute;margin-left:430.1pt;margin-top:14.6pt;width:80.65pt;height:8.15pt;z-index:-251694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2342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202" name="Form 202"/>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202" o:spid="_x0000_s1135" type="#_x0000_t202" style="position:absolute;margin-left:55.9pt;margin-top:21.8pt;width:58.8pt;height:8.65pt;z-index:-251693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55136" behindDoc="1" locked="0" layoutInCell="1" allowOverlap="1">
          <wp:simplePos x="0" y="0"/>
          <wp:positionH relativeFrom="page">
            <wp:posOffset>652145</wp:posOffset>
          </wp:positionH>
          <wp:positionV relativeFrom="page">
            <wp:posOffset>641985</wp:posOffset>
          </wp:positionV>
          <wp:extent cx="6343015" cy="0"/>
          <wp:effectExtent l="0" t="0" r="0" b="0"/>
          <wp:wrapNone/>
          <wp:docPr id="204" name="Form 20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3264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240" name="Form 240"/>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240" o:spid="_x0000_s1140" type="#_x0000_t202" style="position:absolute;margin-left:194.15pt;margin-top:14.6pt;width:178.3pt;height:23.3pt;z-index:-251683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NSQjwCe&#10;AQAALQ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3366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242" name="Form 242"/>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242" o:spid="_x0000_s1141" type="#_x0000_t202" style="position:absolute;margin-left:430.1pt;margin-top:14.6pt;width:80.65pt;height:8.15pt;z-index:-251682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3468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244" name="Form 244"/>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244" o:spid="_x0000_s1142" type="#_x0000_t202" style="position:absolute;margin-left:55.9pt;margin-top:21.8pt;width:58.8pt;height:8.65pt;z-index:-251681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GvNfTp4B&#10;AAAs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60256" behindDoc="1" locked="0" layoutInCell="1" allowOverlap="1">
          <wp:simplePos x="0" y="0"/>
          <wp:positionH relativeFrom="page">
            <wp:posOffset>652145</wp:posOffset>
          </wp:positionH>
          <wp:positionV relativeFrom="page">
            <wp:posOffset>641985</wp:posOffset>
          </wp:positionV>
          <wp:extent cx="6343015" cy="0"/>
          <wp:effectExtent l="0" t="0" r="0" b="0"/>
          <wp:wrapNone/>
          <wp:docPr id="246" name="Form 246"/>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28544"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230" name="Form 230"/>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230" o:spid="_x0000_s1143" type="#_x0000_t202" style="position:absolute;margin-left:194.15pt;margin-top:14.6pt;width:178.3pt;height:23.3pt;z-index:-251687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29568"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232" name="Form 232"/>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232" o:spid="_x0000_s1144" type="#_x0000_t202" style="position:absolute;margin-left:430.1pt;margin-top:14.6pt;width:80.65pt;height:8.15pt;z-index:-251686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Ca408ee&#10;AQAALQ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30592"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234" name="Form 234"/>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234" o:spid="_x0000_s1145" type="#_x0000_t202" style="position:absolute;margin-left:55.9pt;margin-top:21.8pt;width:58.8pt;height:8.65pt;z-index:-251685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61280" behindDoc="1" locked="0" layoutInCell="1" allowOverlap="1">
          <wp:simplePos x="0" y="0"/>
          <wp:positionH relativeFrom="page">
            <wp:posOffset>652145</wp:posOffset>
          </wp:positionH>
          <wp:positionV relativeFrom="page">
            <wp:posOffset>641985</wp:posOffset>
          </wp:positionV>
          <wp:extent cx="6343015" cy="0"/>
          <wp:effectExtent l="0" t="0" r="0" b="0"/>
          <wp:wrapNone/>
          <wp:docPr id="236" name="Form 236"/>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4288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309" name="Form 309"/>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09" o:spid="_x0000_s1150" type="#_x0000_t202" style="position:absolute;margin-left:194.15pt;margin-top:14.6pt;width:178.3pt;height:23.3pt;z-index:-251673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CNZcVb&#10;nwEAAC0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4390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311" name="Form 311"/>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311" o:spid="_x0000_s1151" type="#_x0000_t202" style="position:absolute;margin-left:430.1pt;margin-top:14.6pt;width:80.65pt;height:8.15pt;z-index:-251672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A67muee&#10;AQAALQ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4492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313" name="Form 313"/>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313" o:spid="_x0000_s1152" type="#_x0000_t202" style="position:absolute;margin-left:55.9pt;margin-top:21.8pt;width:58.8pt;height:8.65pt;z-index:-251671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GO+zlKf&#10;AQAALA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66400" behindDoc="1" locked="0" layoutInCell="1" allowOverlap="1">
          <wp:simplePos x="0" y="0"/>
          <wp:positionH relativeFrom="page">
            <wp:posOffset>652145</wp:posOffset>
          </wp:positionH>
          <wp:positionV relativeFrom="page">
            <wp:posOffset>641985</wp:posOffset>
          </wp:positionV>
          <wp:extent cx="6343015" cy="0"/>
          <wp:effectExtent l="0" t="0" r="0" b="0"/>
          <wp:wrapNone/>
          <wp:docPr id="315" name="Form 31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38784"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299" name="Form 299"/>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299" o:spid="_x0000_s1153" type="#_x0000_t202" style="position:absolute;margin-left:194.15pt;margin-top:14.6pt;width:178.3pt;height:23.3pt;z-index:-251677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EBvOLWe&#10;AQAALQ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39808"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301" name="Form 301"/>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301" o:spid="_x0000_s1154" type="#_x0000_t202" style="position:absolute;margin-left:430.1pt;margin-top:14.6pt;width:80.65pt;height:8.15pt;z-index:-251676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40832"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303" name="Form 303"/>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303" o:spid="_x0000_s1155" type="#_x0000_t202" style="position:absolute;margin-left:55.9pt;margin-top:21.8pt;width:58.8pt;height:8.65pt;z-index:-251675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67424" behindDoc="1" locked="0" layoutInCell="1" allowOverlap="1">
          <wp:simplePos x="0" y="0"/>
          <wp:positionH relativeFrom="page">
            <wp:posOffset>652145</wp:posOffset>
          </wp:positionH>
          <wp:positionV relativeFrom="page">
            <wp:posOffset>641985</wp:posOffset>
          </wp:positionV>
          <wp:extent cx="6343015" cy="0"/>
          <wp:effectExtent l="0" t="0" r="0" b="0"/>
          <wp:wrapNone/>
          <wp:docPr id="305" name="Form 30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5312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354" name="Form 354"/>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54" o:spid="_x0000_s1160" type="#_x0000_t202" style="position:absolute;margin-left:194.15pt;margin-top:14.6pt;width:178.3pt;height:23.3pt;z-index:-251663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INCH7ae&#10;AQAALQ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5414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356" name="Form 356"/>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356" o:spid="_x0000_s1161" type="#_x0000_t202" style="position:absolute;margin-left:430.1pt;margin-top:14.6pt;width:80.65pt;height:8.15pt;z-index:-251662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DeB52U&#10;nwEAAC0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5516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358" name="Form 358"/>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358" o:spid="_x0000_s1162" type="#_x0000_t202" style="position:absolute;margin-left:55.9pt;margin-top:21.8pt;width:58.8pt;height:8.65pt;z-index:-251661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Zqq++54B&#10;AAAs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72544" behindDoc="1" locked="0" layoutInCell="1" allowOverlap="1">
          <wp:simplePos x="0" y="0"/>
          <wp:positionH relativeFrom="page">
            <wp:posOffset>652145</wp:posOffset>
          </wp:positionH>
          <wp:positionV relativeFrom="page">
            <wp:posOffset>641985</wp:posOffset>
          </wp:positionV>
          <wp:extent cx="6343015" cy="0"/>
          <wp:effectExtent l="0" t="0" r="0" b="0"/>
          <wp:wrapNone/>
          <wp:docPr id="360" name="Form 360"/>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49024"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344" name="Form 344"/>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44" o:spid="_x0000_s1163" type="#_x0000_t202" style="position:absolute;margin-left:194.15pt;margin-top:14.6pt;width:178.3pt;height:23.3pt;z-index:-251667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Gd4oJae&#10;AQAALQ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50048"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346" name="Form 346"/>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346" o:spid="_x0000_s1164" type="#_x0000_t202" style="position:absolute;margin-left:430.1pt;margin-top:14.6pt;width:80.65pt;height:8.15pt;z-index:-251666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JNa61qe&#10;AQAALQ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51072"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348" name="Form 348"/>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348" o:spid="_x0000_s1165" type="#_x0000_t202" style="position:absolute;margin-left:55.9pt;margin-top:21.8pt;width:58.8pt;height:8.65pt;z-index:-251665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73568" behindDoc="1" locked="0" layoutInCell="1" allowOverlap="1">
          <wp:simplePos x="0" y="0"/>
          <wp:positionH relativeFrom="page">
            <wp:posOffset>652145</wp:posOffset>
          </wp:positionH>
          <wp:positionV relativeFrom="page">
            <wp:posOffset>641985</wp:posOffset>
          </wp:positionV>
          <wp:extent cx="6343015" cy="0"/>
          <wp:effectExtent l="0" t="0" r="0" b="0"/>
          <wp:wrapNone/>
          <wp:docPr id="350" name="Form 350"/>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5721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378" name="Form 378"/>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378" o:spid="_x0000_s1168" type="#_x0000_t202" style="position:absolute;margin-left:194.15pt;margin-top:14.6pt;width:178.3pt;height:23.3pt;z-index:-25165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5824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380" name="Form 380"/>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380" o:spid="_x0000_s1169" type="#_x0000_t202" style="position:absolute;margin-left:430.1pt;margin-top:14.6pt;width:80.65pt;height:8.15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FpWHjue&#10;AQAALQ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5926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382" name="Form 382"/>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382" o:spid="_x0000_s1170" type="#_x0000_t202" style="position:absolute;margin-left:55.9pt;margin-top:21.8pt;width:58.8pt;height:8.6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3y+JJ4B&#10;AAAs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76640" behindDoc="1" locked="0" layoutInCell="1" allowOverlap="1">
          <wp:simplePos x="0" y="0"/>
          <wp:positionH relativeFrom="page">
            <wp:posOffset>652145</wp:posOffset>
          </wp:positionH>
          <wp:positionV relativeFrom="page">
            <wp:posOffset>641985</wp:posOffset>
          </wp:positionV>
          <wp:extent cx="6343015" cy="0"/>
          <wp:effectExtent l="0" t="0" r="0" b="0"/>
          <wp:wrapNone/>
          <wp:docPr id="384" name="Form 38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66432"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418" name="Form 418"/>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18" o:spid="_x0000_s1173" type="#_x0000_t202" style="position:absolute;margin-left:194.15pt;margin-top:14.6pt;width:178.3pt;height:23.3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67456"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420" name="Form 420"/>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420" o:spid="_x0000_s1174" type="#_x0000_t202" style="position:absolute;margin-left:430.1pt;margin-top:14.6pt;width:80.65pt;height:8.15pt;z-index:-25164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CywUyee&#10;AQAALQ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68480"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422" name="Form 422"/>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422" o:spid="_x0000_s1175" type="#_x0000_t202" style="position:absolute;margin-left:55.9pt;margin-top:21.8pt;width:58.8pt;height:8.65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79712" behindDoc="1" locked="0" layoutInCell="1" allowOverlap="1">
          <wp:simplePos x="0" y="0"/>
          <wp:positionH relativeFrom="page">
            <wp:posOffset>652145</wp:posOffset>
          </wp:positionH>
          <wp:positionV relativeFrom="page">
            <wp:posOffset>641985</wp:posOffset>
          </wp:positionV>
          <wp:extent cx="6343015" cy="0"/>
          <wp:effectExtent l="0" t="0" r="0" b="0"/>
          <wp:wrapNone/>
          <wp:docPr id="424" name="Form 42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6233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408" name="Form 408"/>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08" o:spid="_x0000_s1176" type="#_x0000_t202" style="position:absolute;margin-left:194.15pt;margin-top:14.6pt;width:178.3pt;height:23.3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6336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410" name="Form 410"/>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410" o:spid="_x0000_s1177" type="#_x0000_t202" style="position:absolute;margin-left:430.1pt;margin-top:14.6pt;width:80.65pt;height:8.15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M57e72e&#10;AQAALQ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6438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412" name="Form 412"/>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412" o:spid="_x0000_s1178" type="#_x0000_t202" style="position:absolute;margin-left:55.9pt;margin-top:21.8pt;width:58.8pt;height:8.65pt;z-index:-251652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cJzuGp4B&#10;AAAs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80736" behindDoc="1" locked="0" layoutInCell="1" allowOverlap="1">
          <wp:simplePos x="0" y="0"/>
          <wp:positionH relativeFrom="page">
            <wp:posOffset>652145</wp:posOffset>
          </wp:positionH>
          <wp:positionV relativeFrom="page">
            <wp:posOffset>641985</wp:posOffset>
          </wp:positionV>
          <wp:extent cx="6343015" cy="0"/>
          <wp:effectExtent l="0" t="0" r="0" b="0"/>
          <wp:wrapNone/>
          <wp:docPr id="414" name="Form 41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76672"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462" name="Form 46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62" o:spid="_x0000_s1183" type="#_x0000_t202" style="position:absolute;margin-left:194.15pt;margin-top:14.6pt;width:178.3pt;height:23.3pt;z-index:-251639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77696"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464" name="Form 46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464" o:spid="_x0000_s1184" type="#_x0000_t202" style="position:absolute;margin-left:430.1pt;margin-top:14.6pt;width:80.65pt;height:8.15pt;z-index:-251638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78720"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466" name="Form 46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466" o:spid="_x0000_s1185" type="#_x0000_t202" style="position:absolute;margin-left:55.9pt;margin-top:21.8pt;width:58.8pt;height:8.65pt;z-index:-251637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AXkHAO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85856" behindDoc="1" locked="0" layoutInCell="1" allowOverlap="1">
          <wp:simplePos x="0" y="0"/>
          <wp:positionH relativeFrom="page">
            <wp:posOffset>652145</wp:posOffset>
          </wp:positionH>
          <wp:positionV relativeFrom="page">
            <wp:posOffset>641985</wp:posOffset>
          </wp:positionV>
          <wp:extent cx="6343015" cy="0"/>
          <wp:effectExtent l="0" t="0" r="0" b="0"/>
          <wp:wrapNone/>
          <wp:docPr id="468" name="Form 46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7257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452" name="Form 45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52" o:spid="_x0000_s1186" type="#_x0000_t202" style="position:absolute;margin-left:194.15pt;margin-top:14.6pt;width:178.3pt;height:23.3pt;z-index:-251643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7360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454" name="Form 45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454" o:spid="_x0000_s1187" type="#_x0000_t202" style="position:absolute;margin-left:430.1pt;margin-top:14.6pt;width:80.65pt;height:8.15pt;z-index:-251642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BD/0nA&#10;nwEAAC0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7462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456" name="Form 45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456" o:spid="_x0000_s1188" type="#_x0000_t202" style="position:absolute;margin-left:55.9pt;margin-top:21.8pt;width:58.8pt;height:8.65pt;z-index:-251641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31cNUZ4B&#10;AAAs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86880" behindDoc="1" locked="0" layoutInCell="1" allowOverlap="1">
          <wp:simplePos x="0" y="0"/>
          <wp:positionH relativeFrom="page">
            <wp:posOffset>652145</wp:posOffset>
          </wp:positionH>
          <wp:positionV relativeFrom="page">
            <wp:posOffset>641985</wp:posOffset>
          </wp:positionV>
          <wp:extent cx="6343015" cy="0"/>
          <wp:effectExtent l="0" t="0" r="0" b="0"/>
          <wp:wrapNone/>
          <wp:docPr id="458" name="Form 45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81792"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487" name="Form 487"/>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87" o:spid="_x0000_s1191" type="#_x0000_t202" style="position:absolute;margin-left:194.15pt;margin-top:14.6pt;width:178.3pt;height:23.3pt;z-index:-251634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C6wy0w&#10;nwEAAC4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82816"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489" name="Form 489"/>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489" o:spid="_x0000_s1192" type="#_x0000_t202" style="position:absolute;margin-left:430.1pt;margin-top:14.6pt;width:80.65pt;height:8.15pt;z-index:-251633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DCwh&#10;5K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83840"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491" name="Form 491"/>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491" o:spid="_x0000_s1193" type="#_x0000_t202" style="position:absolute;margin-left:55.9pt;margin-top:21.8pt;width:58.8pt;height:8.65pt;z-index:-251632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N8SlUp4B&#10;AAAt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89952" behindDoc="1" locked="0" layoutInCell="1" allowOverlap="1">
          <wp:simplePos x="0" y="0"/>
          <wp:positionH relativeFrom="page">
            <wp:posOffset>652145</wp:posOffset>
          </wp:positionH>
          <wp:positionV relativeFrom="page">
            <wp:posOffset>641985</wp:posOffset>
          </wp:positionV>
          <wp:extent cx="6343015" cy="0"/>
          <wp:effectExtent l="0" t="0" r="0" b="0"/>
          <wp:wrapNone/>
          <wp:docPr id="493" name="Form 493"/>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89984"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524" name="Form 524"/>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24" o:spid="_x0000_s1196" type="#_x0000_t202" style="position:absolute;margin-left:194.15pt;margin-top:14.6pt;width:178.3pt;height:23.3pt;z-index:-251626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Ng0Y9Ke&#10;AQAALg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91008"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526" name="Form 526"/>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526" o:spid="_x0000_s1197" type="#_x0000_t202" style="position:absolute;margin-left:430.1pt;margin-top:14.6pt;width:80.65pt;height:8.15pt;z-index:-251625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Xorj&#10;y6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92032"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528" name="Form 528"/>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528" o:spid="_x0000_s1198" type="#_x0000_t202" style="position:absolute;margin-left:55.9pt;margin-top:21.8pt;width:58.8pt;height:8.65pt;z-index:-251624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93024" behindDoc="1" locked="0" layoutInCell="1" allowOverlap="1">
          <wp:simplePos x="0" y="0"/>
          <wp:positionH relativeFrom="page">
            <wp:posOffset>652145</wp:posOffset>
          </wp:positionH>
          <wp:positionV relativeFrom="page">
            <wp:posOffset>641985</wp:posOffset>
          </wp:positionV>
          <wp:extent cx="6343015" cy="0"/>
          <wp:effectExtent l="0" t="0" r="0" b="0"/>
          <wp:wrapNone/>
          <wp:docPr id="530" name="Form 530"/>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85888"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514" name="Form 514"/>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14" o:spid="_x0000_s1199" type="#_x0000_t202" style="position:absolute;margin-left:194.15pt;margin-top:14.6pt;width:178.3pt;height:23.3pt;z-index:-251630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CkJZ0O&#10;nwEAAC4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86912"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516" name="Form 516"/>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516" o:spid="_x0000_s1200" type="#_x0000_t202" style="position:absolute;margin-left:430.1pt;margin-top:14.6pt;width:80.65pt;height:8.15pt;z-index:-251629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BgvKHae&#10;AQAALg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87936"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518" name="Form 518"/>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518" o:spid="_x0000_s1201" type="#_x0000_t202" style="position:absolute;margin-left:55.9pt;margin-top:21.8pt;width:58.8pt;height:8.65pt;z-index:-251628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Ho6QOZ4B&#10;AAAt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94048" behindDoc="1" locked="0" layoutInCell="1" allowOverlap="1">
          <wp:simplePos x="0" y="0"/>
          <wp:positionH relativeFrom="page">
            <wp:posOffset>652145</wp:posOffset>
          </wp:positionH>
          <wp:positionV relativeFrom="page">
            <wp:posOffset>641985</wp:posOffset>
          </wp:positionV>
          <wp:extent cx="6343015" cy="0"/>
          <wp:effectExtent l="0" t="0" r="0" b="0"/>
          <wp:wrapNone/>
          <wp:docPr id="520" name="Form 520"/>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00224"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558" name="Form 558"/>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58" o:spid="_x0000_s1206" type="#_x0000_t202" style="position:absolute;margin-left:194.15pt;margin-top:14.6pt;width:178.3pt;height:23.3pt;z-index:-251616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AxAMI+&#10;nwEAAC4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01248"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560" name="Form 560"/>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560" o:spid="_x0000_s1207" type="#_x0000_t202" style="position:absolute;margin-left:430.1pt;margin-top:14.6pt;width:80.65pt;height:8.15pt;z-index:-251615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Ajeq18&#10;nwEAAC4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02272"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562" name="Form 562"/>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562" o:spid="_x0000_s1208" type="#_x0000_t202" style="position:absolute;margin-left:55.9pt;margin-top:21.8pt;width:58.8pt;height:8.65pt;z-index:-251614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399168" behindDoc="1" locked="0" layoutInCell="1" allowOverlap="1">
          <wp:simplePos x="0" y="0"/>
          <wp:positionH relativeFrom="page">
            <wp:posOffset>652145</wp:posOffset>
          </wp:positionH>
          <wp:positionV relativeFrom="page">
            <wp:posOffset>641985</wp:posOffset>
          </wp:positionV>
          <wp:extent cx="6343015" cy="0"/>
          <wp:effectExtent l="0" t="0" r="0" b="0"/>
          <wp:wrapNone/>
          <wp:docPr id="564" name="Form 56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87584" behindDoc="1" locked="0" layoutInCell="1" allowOverlap="1">
              <wp:simplePos x="0" y="0"/>
              <wp:positionH relativeFrom="page">
                <wp:posOffset>2465705</wp:posOffset>
              </wp:positionH>
              <wp:positionV relativeFrom="page">
                <wp:posOffset>469900</wp:posOffset>
              </wp:positionV>
              <wp:extent cx="2264410" cy="295910"/>
              <wp:effectExtent l="0" t="0" r="0" b="0"/>
              <wp:wrapNone/>
              <wp:docPr id="57" name="Form 57"/>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7" o:spid="_x0000_s1097" type="#_x0000_t202" style="position:absolute;margin-left:194.15pt;margin-top:37pt;width:178.3pt;height:23.3pt;z-index:-251728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588608" behindDoc="1" locked="0" layoutInCell="1" allowOverlap="1">
              <wp:simplePos x="0" y="0"/>
              <wp:positionH relativeFrom="page">
                <wp:posOffset>5462270</wp:posOffset>
              </wp:positionH>
              <wp:positionV relativeFrom="page">
                <wp:posOffset>469900</wp:posOffset>
              </wp:positionV>
              <wp:extent cx="1024255" cy="103505"/>
              <wp:effectExtent l="0" t="0" r="0" b="0"/>
              <wp:wrapNone/>
              <wp:docPr id="59" name="Form 59"/>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20"/>
                            <w:rPr>
                              <w:sz w:val="24"/>
                            </w:rPr>
                          </w:pPr>
                          <w:r>
                            <w:rPr>
                              <w:rStyle w:val="Headerorfooter2"/>
                              <w:sz w:val="24"/>
                            </w:rPr>
                            <w:t>Datum 2024-11-06</w:t>
                          </w:r>
                        </w:p>
                      </w:txbxContent>
                    </wps:txbx>
                    <wps:bodyPr wrap="none" lIns="0" tIns="0" rIns="0" bIns="0">
                      <a:spAutoFit/>
                    </wps:bodyPr>
                  </wps:wsp>
                </a:graphicData>
              </a:graphic>
            </wp:anchor>
          </w:drawing>
        </mc:Choice>
        <mc:Fallback>
          <w:pict>
            <v:shape id="Form 59" o:spid="_x0000_s1098" type="#_x0000_t202" style="position:absolute;margin-left:430.1pt;margin-top:37pt;width:80.65pt;height:8.15pt;z-index:-251727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" filled="f" stroked="f">
              <v:textbox style="mso-fit-shape-to-text:t" inset="0,0,0,0">
                <w:txbxContent>
                  <w:p w:rsidR="00F1147D" w:rsidRDefault="00F1147D">
                    <w:pPr>
                      <w:pStyle w:val="Headerorfooter20"/>
                      <w:rPr>
                        <w:sz w:val="24"/>
                      </w:rPr>
                    </w:pPr>
                    <w:r>
                      <w:rPr>
                        <w:rStyle w:val="Headerorfooter2"/>
                        <w:sz w:val="24"/>
                      </w:rPr>
                      <w:t>Datum 2024-11-06</w:t>
                    </w:r>
                  </w:p>
                </w:txbxContent>
              </v:textbox>
              <w10:wrap anchorx="page" anchory="page"/>
            </v:shape>
          </w:pict>
        </mc:Fallback>
      </mc:AlternateContent>
    </w:r>
    <w:r>
      <w:rPr>
        <w:noProof/>
        <w:lang w:val="de-DE"/>
      </w:rPr>
      <w:drawing>
        <wp:anchor distT="0" distB="0" distL="114300" distR="114300" simplePos="0" relativeHeight="251330560" behindDoc="1" locked="0" layoutInCell="1" allowOverlap="1">
          <wp:simplePos x="0" y="0"/>
          <wp:positionH relativeFrom="page">
            <wp:posOffset>652145</wp:posOffset>
          </wp:positionH>
          <wp:positionV relativeFrom="page">
            <wp:posOffset>641985</wp:posOffset>
          </wp:positionV>
          <wp:extent cx="6343015" cy="0"/>
          <wp:effectExtent l="0" t="0" r="0" b="0"/>
          <wp:wrapNone/>
          <wp:docPr id="61" name="Form 61"/>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696128"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548" name="Form 548"/>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48" o:spid="_x0000_s1209" type="#_x0000_t202" style="position:absolute;margin-left:194.15pt;margin-top:14.6pt;width:178.3pt;height:23.3pt;z-index:-251620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KsBu2ie&#10;AQAALg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697152"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550" name="Form 550"/>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550" o:spid="_x0000_s1210" type="#_x0000_t202" style="position:absolute;margin-left:430.1pt;margin-top:14.6pt;width:80.65pt;height:8.15pt;z-index:-251619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GXfZsGe&#10;AQAALg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698176"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552" name="Form 552"/>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552" o:spid="_x0000_s1211" type="#_x0000_t202" style="position:absolute;margin-left:55.9pt;margin-top:21.8pt;width:58.8pt;height:8.65pt;z-index:-251618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00192" behindDoc="1" locked="0" layoutInCell="1" allowOverlap="1">
          <wp:simplePos x="0" y="0"/>
          <wp:positionH relativeFrom="page">
            <wp:posOffset>652145</wp:posOffset>
          </wp:positionH>
          <wp:positionV relativeFrom="page">
            <wp:posOffset>641985</wp:posOffset>
          </wp:positionV>
          <wp:extent cx="6343015" cy="0"/>
          <wp:effectExtent l="0" t="0" r="0" b="0"/>
          <wp:wrapNone/>
          <wp:docPr id="554" name="Form 55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05344"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575" name="Form 575"/>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75" o:spid="_x0000_s1214" type="#_x0000_t202" style="position:absolute;margin-left:194.15pt;margin-top:14.6pt;width:178.3pt;height:23.3pt;z-index:-251611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Nf++2ye&#10;AQAALg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06368"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577" name="Form 577"/>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577" o:spid="_x0000_s1215" type="#_x0000_t202" style="position:absolute;margin-left:430.1pt;margin-top:14.6pt;width:80.65pt;height:8.15pt;z-index:-251610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32jJ&#10;oq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07392"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579" name="Form 579"/>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579" o:spid="_x0000_s1216" type="#_x0000_t202" style="position:absolute;margin-left:55.9pt;margin-top:21.8pt;width:58.8pt;height:8.65pt;z-index:-251609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03264" behindDoc="1" locked="0" layoutInCell="1" allowOverlap="1">
          <wp:simplePos x="0" y="0"/>
          <wp:positionH relativeFrom="page">
            <wp:posOffset>652145</wp:posOffset>
          </wp:positionH>
          <wp:positionV relativeFrom="page">
            <wp:posOffset>641985</wp:posOffset>
          </wp:positionV>
          <wp:extent cx="6343015" cy="0"/>
          <wp:effectExtent l="0" t="0" r="0" b="0"/>
          <wp:wrapNone/>
          <wp:docPr id="581" name="Form 581"/>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1353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607" name="Form 607"/>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07" o:spid="_x0000_s1219" type="#_x0000_t202" style="position:absolute;margin-left:194.15pt;margin-top:14.6pt;width:178.3pt;height:23.3pt;z-index:-251602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CzxRPU&#10;nwEAAC4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1456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609" name="Form 609"/>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609" o:spid="_x0000_s1220" type="#_x0000_t202" style="position:absolute;margin-left:430.1pt;margin-top:14.6pt;width:80.65pt;height:8.15pt;z-index:-251601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B/MnFN&#10;nwEAAC4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1558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611" name="Form 611"/>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611" o:spid="_x0000_s1221" type="#_x0000_t202" style="position:absolute;margin-left:55.9pt;margin-top:21.8pt;width:58.8pt;height:8.65pt;z-index:-251600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JEv70y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06336" behindDoc="1" locked="0" layoutInCell="1" allowOverlap="1">
          <wp:simplePos x="0" y="0"/>
          <wp:positionH relativeFrom="page">
            <wp:posOffset>652145</wp:posOffset>
          </wp:positionH>
          <wp:positionV relativeFrom="page">
            <wp:posOffset>641985</wp:posOffset>
          </wp:positionV>
          <wp:extent cx="6343015" cy="0"/>
          <wp:effectExtent l="0" t="0" r="0" b="0"/>
          <wp:wrapNone/>
          <wp:docPr id="613" name="Form 613"/>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0944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597" name="Form 597"/>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597" o:spid="_x0000_s1222" type="#_x0000_t202" style="position:absolute;margin-left:194.15pt;margin-top:14.6pt;width:178.3pt;height:23.3pt;z-index:-251607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1046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599" name="Form 599"/>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599" o:spid="_x0000_s1223" type="#_x0000_t202" style="position:absolute;margin-left:430.1pt;margin-top:14.6pt;width:80.65pt;height:8.15pt;z-index:-251606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oC+D&#10;B6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1148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601" name="Form 601"/>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601" o:spid="_x0000_s1224" type="#_x0000_t202" style="position:absolute;margin-left:55.9pt;margin-top:21.8pt;width:58.8pt;height:8.65pt;z-index:-251604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NxymYK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07360" behindDoc="1" locked="0" layoutInCell="1" allowOverlap="1">
          <wp:simplePos x="0" y="0"/>
          <wp:positionH relativeFrom="page">
            <wp:posOffset>652145</wp:posOffset>
          </wp:positionH>
          <wp:positionV relativeFrom="page">
            <wp:posOffset>641985</wp:posOffset>
          </wp:positionV>
          <wp:extent cx="6343015" cy="0"/>
          <wp:effectExtent l="0" t="0" r="0" b="0"/>
          <wp:wrapNone/>
          <wp:docPr id="603" name="Form 603"/>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2377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661" name="Form 661"/>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61" o:spid="_x0000_s1229" type="#_x0000_t202" style="position:absolute;margin-left:194.15pt;margin-top:14.6pt;width:178.3pt;height:23.3pt;z-index:-251592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AnOQ3j&#10;nwEAAC4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2480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663" name="Form 663"/>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663" o:spid="_x0000_s1230" type="#_x0000_t202" style="position:absolute;margin-left:430.1pt;margin-top:14.6pt;width:80.65pt;height:8.15pt;z-index:-251591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L68/&#10;La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2582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665" name="Form 665"/>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665" o:spid="_x0000_s1231" type="#_x0000_t202" style="position:absolute;margin-left:55.9pt;margin-top:21.8pt;width:58.8pt;height:8.65pt;z-index:-251590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GKv3i6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12480" behindDoc="1" locked="0" layoutInCell="1" allowOverlap="1">
          <wp:simplePos x="0" y="0"/>
          <wp:positionH relativeFrom="page">
            <wp:posOffset>652145</wp:posOffset>
          </wp:positionH>
          <wp:positionV relativeFrom="page">
            <wp:posOffset>641985</wp:posOffset>
          </wp:positionV>
          <wp:extent cx="6343015" cy="0"/>
          <wp:effectExtent l="0" t="0" r="0" b="0"/>
          <wp:wrapNone/>
          <wp:docPr id="667" name="Form 667"/>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1968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651" name="Form 651"/>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51" o:spid="_x0000_s1232" type="#_x0000_t202" style="position:absolute;margin-left:194.15pt;margin-top:14.6pt;width:178.3pt;height:23.3pt;z-index:-251596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GGcxl6e&#10;AQAALg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2070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653" name="Form 653"/>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653" o:spid="_x0000_s1233" type="#_x0000_t202" style="position:absolute;margin-left:430.1pt;margin-top:14.6pt;width:80.65pt;height:8.15pt;z-index:-251595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2172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655" name="Form 655"/>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655" o:spid="_x0000_s1234" type="#_x0000_t202" style="position:absolute;margin-left:55.9pt;margin-top:21.8pt;width:58.8pt;height:8.65pt;z-index:-251594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TuAfT54B&#10;AAAt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13504" behindDoc="1" locked="0" layoutInCell="1" allowOverlap="1">
          <wp:simplePos x="0" y="0"/>
          <wp:positionH relativeFrom="page">
            <wp:posOffset>652145</wp:posOffset>
          </wp:positionH>
          <wp:positionV relativeFrom="page">
            <wp:posOffset>641985</wp:posOffset>
          </wp:positionV>
          <wp:extent cx="6343015" cy="0"/>
          <wp:effectExtent l="0" t="0" r="0" b="0"/>
          <wp:wrapNone/>
          <wp:docPr id="657" name="Form 657"/>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84512" behindDoc="1" locked="0" layoutInCell="1" allowOverlap="1">
              <wp:simplePos x="0" y="0"/>
              <wp:positionH relativeFrom="page">
                <wp:posOffset>2465705</wp:posOffset>
              </wp:positionH>
              <wp:positionV relativeFrom="page">
                <wp:posOffset>469900</wp:posOffset>
              </wp:positionV>
              <wp:extent cx="2264410" cy="295910"/>
              <wp:effectExtent l="0" t="0" r="0" b="0"/>
              <wp:wrapNone/>
              <wp:docPr id="49" name="Form 49"/>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49" o:spid="_x0000_s1099" type="#_x0000_t202" style="position:absolute;margin-left:194.15pt;margin-top:37pt;width:178.3pt;height:23.3pt;z-index:-251731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" filled="f" stroked="f">
              <v:textbox style="mso-fit-shape-to-text:t" inset="0,0,0,0">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585536" behindDoc="1" locked="0" layoutInCell="1" allowOverlap="1">
              <wp:simplePos x="0" y="0"/>
              <wp:positionH relativeFrom="page">
                <wp:posOffset>5462270</wp:posOffset>
              </wp:positionH>
              <wp:positionV relativeFrom="page">
                <wp:posOffset>469900</wp:posOffset>
              </wp:positionV>
              <wp:extent cx="1024255" cy="103505"/>
              <wp:effectExtent l="0" t="0" r="0" b="0"/>
              <wp:wrapNone/>
              <wp:docPr id="51" name="Form 51"/>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20"/>
                            <w:rPr>
                              <w:sz w:val="24"/>
                            </w:rPr>
                          </w:pPr>
                          <w:r>
                            <w:rPr>
                              <w:rStyle w:val="Headerorfooter2"/>
                              <w:sz w:val="24"/>
                            </w:rPr>
                            <w:t>Datum 2024-11-06</w:t>
                          </w:r>
                        </w:p>
                      </w:txbxContent>
                    </wps:txbx>
                    <wps:bodyPr wrap="none" lIns="0" tIns="0" rIns="0" bIns="0">
                      <a:spAutoFit/>
                    </wps:bodyPr>
                  </wps:wsp>
                </a:graphicData>
              </a:graphic>
            </wp:anchor>
          </w:drawing>
        </mc:Choice>
        <mc:Fallback>
          <w:pict>
            <v:shape id="Form 51" o:spid="_x0000_s1100" type="#_x0000_t202" style="position:absolute;margin-left:430.1pt;margin-top:37pt;width:80.65pt;height:8.15pt;z-index:-251730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" filled="f" stroked="f">
              <v:textbox style="mso-fit-shape-to-text:t" inset="0,0,0,0">
                <w:txbxContent>
                  <w:p w:rsidR="00F1147D" w:rsidRDefault="00F1147D">
                    <w:pPr>
                      <w:pStyle w:val="Headerorfooter20"/>
                      <w:rPr>
                        <w:sz w:val="24"/>
                      </w:rPr>
                    </w:pPr>
                    <w:r>
                      <w:rPr>
                        <w:rStyle w:val="Headerorfooter2"/>
                        <w:sz w:val="24"/>
                      </w:rPr>
                      <w:t>Datum 2024-11-06</w:t>
                    </w:r>
                  </w:p>
                </w:txbxContent>
              </v:textbox>
              <w10:wrap anchorx="page" anchory="page"/>
            </v:shape>
          </w:pict>
        </mc:Fallback>
      </mc:AlternateContent>
    </w:r>
    <w:r>
      <w:rPr>
        <w:noProof/>
        <w:lang w:val="de-DE"/>
      </w:rPr>
      <w:drawing>
        <wp:anchor distT="0" distB="0" distL="114300" distR="114300" simplePos="0" relativeHeight="251331584" behindDoc="1" locked="0" layoutInCell="1" allowOverlap="1">
          <wp:simplePos x="0" y="0"/>
          <wp:positionH relativeFrom="page">
            <wp:posOffset>652145</wp:posOffset>
          </wp:positionH>
          <wp:positionV relativeFrom="page">
            <wp:posOffset>641985</wp:posOffset>
          </wp:positionV>
          <wp:extent cx="6343015" cy="0"/>
          <wp:effectExtent l="0" t="0" r="0" b="0"/>
          <wp:wrapNone/>
          <wp:docPr id="53" name="Form 53"/>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3401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690" name="Form 690"/>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90" o:spid="_x0000_s1239" type="#_x0000_t202" style="position:absolute;margin-left:194.15pt;margin-top:14.6pt;width:178.3pt;height:23.3pt;z-index:-251582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FALabqe&#10;AQAALg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3504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692" name="Form 692"/>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692" o:spid="_x0000_s1240" type="#_x0000_t202" style="position:absolute;margin-left:430.1pt;margin-top:14.6pt;width:80.65pt;height:8.15pt;z-index:-251581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WJ1b&#10;dK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3606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694" name="Form 694"/>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694" o:spid="_x0000_s1241" type="#_x0000_t202" style="position:absolute;margin-left:55.9pt;margin-top:21.8pt;width:58.8pt;height:8.65pt;z-index:-251580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D44KIe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18624" behindDoc="1" locked="0" layoutInCell="1" allowOverlap="1">
          <wp:simplePos x="0" y="0"/>
          <wp:positionH relativeFrom="page">
            <wp:posOffset>652145</wp:posOffset>
          </wp:positionH>
          <wp:positionV relativeFrom="page">
            <wp:posOffset>641985</wp:posOffset>
          </wp:positionV>
          <wp:extent cx="6343015" cy="0"/>
          <wp:effectExtent l="0" t="0" r="0" b="0"/>
          <wp:wrapNone/>
          <wp:docPr id="696" name="Form 696"/>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2992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680" name="Form 680"/>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680" o:spid="_x0000_s1242" type="#_x0000_t202" style="position:absolute;margin-left:194.15pt;margin-top:14.6pt;width:178.3pt;height:23.3pt;z-index:-251586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3094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682" name="Form 682"/>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682" o:spid="_x0000_s1243" type="#_x0000_t202" style="position:absolute;margin-left:430.1pt;margin-top:14.6pt;width:80.65pt;height:8.15pt;z-index:-251585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DC3orz&#10;nwEAAC4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3196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684" name="Form 684"/>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684" o:spid="_x0000_s1244" type="#_x0000_t202" style="position:absolute;margin-left:55.9pt;margin-top:21.8pt;width:58.8pt;height:8.65pt;z-index:-251584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19648" behindDoc="1" locked="0" layoutInCell="1" allowOverlap="1">
          <wp:simplePos x="0" y="0"/>
          <wp:positionH relativeFrom="page">
            <wp:posOffset>652145</wp:posOffset>
          </wp:positionH>
          <wp:positionV relativeFrom="page">
            <wp:posOffset>641985</wp:posOffset>
          </wp:positionV>
          <wp:extent cx="6343015" cy="0"/>
          <wp:effectExtent l="0" t="0" r="0" b="0"/>
          <wp:wrapNone/>
          <wp:docPr id="686" name="Form 686"/>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4425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720" name="Form 720"/>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20" o:spid="_x0000_s1249" type="#_x0000_t202" style="position:absolute;margin-left:194.15pt;margin-top:14.6pt;width:178.3pt;height:23.3pt;z-index:-251572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JlJ0Tee&#10;AQAALg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4528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722" name="Form 722"/>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722" o:spid="_x0000_s1250" type="#_x0000_t202" style="position:absolute;margin-left:430.1pt;margin-top:14.6pt;width:80.65pt;height:8.15pt;z-index:-251571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kd/j&#10;+a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4630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724" name="Form 724"/>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724" o:spid="_x0000_s1251" type="#_x0000_t202" style="position:absolute;margin-left:55.9pt;margin-top:21.8pt;width:58.8pt;height:8.65pt;z-index:-251570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EEdbbS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24768" behindDoc="1" locked="0" layoutInCell="1" allowOverlap="1">
          <wp:simplePos x="0" y="0"/>
          <wp:positionH relativeFrom="page">
            <wp:posOffset>652145</wp:posOffset>
          </wp:positionH>
          <wp:positionV relativeFrom="page">
            <wp:posOffset>641985</wp:posOffset>
          </wp:positionV>
          <wp:extent cx="6343015" cy="0"/>
          <wp:effectExtent l="0" t="0" r="0" b="0"/>
          <wp:wrapNone/>
          <wp:docPr id="726" name="Form 726"/>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4016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710" name="Form 710"/>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10" o:spid="_x0000_s1252" type="#_x0000_t202" style="position:absolute;margin-left:194.15pt;margin-top:14.6pt;width:178.3pt;height:23.3pt;z-index:-251576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4118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712" name="Form 712"/>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712" o:spid="_x0000_s1253" type="#_x0000_t202" style="position:absolute;margin-left:430.1pt;margin-top:14.6pt;width:80.65pt;height:8.15pt;z-index:-251575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13oo&#10;RK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4220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714" name="Form 714"/>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714" o:spid="_x0000_s1254" type="#_x0000_t202" style="position:absolute;margin-left:55.9pt;margin-top:21.8pt;width:58.8pt;height:8.65pt;z-index:-251574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G1SrNW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25792" behindDoc="1" locked="0" layoutInCell="1" allowOverlap="1">
          <wp:simplePos x="0" y="0"/>
          <wp:positionH relativeFrom="page">
            <wp:posOffset>652145</wp:posOffset>
          </wp:positionH>
          <wp:positionV relativeFrom="page">
            <wp:posOffset>641985</wp:posOffset>
          </wp:positionV>
          <wp:extent cx="6343015" cy="0"/>
          <wp:effectExtent l="0" t="0" r="0" b="0"/>
          <wp:wrapNone/>
          <wp:docPr id="716" name="Form 716"/>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5449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763" name="Form 763"/>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63" o:spid="_x0000_s1259" type="#_x0000_t202" style="position:absolute;margin-left:194.15pt;margin-top:14.6pt;width:178.3pt;height:23.3pt;z-index:-251561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5552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765" name="Form 765"/>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765" o:spid="_x0000_s1260" type="#_x0000_t202" style="position:absolute;margin-left:430.1pt;margin-top:14.6pt;width:80.65pt;height:8.15pt;z-index:-251560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xtNT&#10;RK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5654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767" name="Form 767"/>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767" o:spid="_x0000_s1261" type="#_x0000_t202" style="position:absolute;margin-left:55.9pt;margin-top:21.8pt;width:58.8pt;height:8.65pt;z-index:-251559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IL8CWa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30912" behindDoc="1" locked="0" layoutInCell="1" allowOverlap="1">
          <wp:simplePos x="0" y="0"/>
          <wp:positionH relativeFrom="page">
            <wp:posOffset>652145</wp:posOffset>
          </wp:positionH>
          <wp:positionV relativeFrom="page">
            <wp:posOffset>641985</wp:posOffset>
          </wp:positionV>
          <wp:extent cx="6343015" cy="0"/>
          <wp:effectExtent l="0" t="0" r="0" b="0"/>
          <wp:wrapNone/>
          <wp:docPr id="769" name="Form 769"/>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5040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753" name="Form 753"/>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53" o:spid="_x0000_s1262" type="#_x0000_t202" style="position:absolute;margin-left:194.15pt;margin-top:14.6pt;width:178.3pt;height:23.3pt;z-index:-251566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AvCtbOe&#10;AQAALg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5142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755" name="Form 755"/>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755" o:spid="_x0000_s1263" type="#_x0000_t202" style="position:absolute;margin-left:430.1pt;margin-top:14.6pt;width:80.65pt;height:8.15pt;z-index:-251565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CAdpj5&#10;nwEAAC4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5244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757" name="Form 757"/>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757" o:spid="_x0000_s1264" type="#_x0000_t202" style="position:absolute;margin-left:55.9pt;margin-top:21.8pt;width:58.8pt;height:8.65pt;z-index:-251564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K6zyAe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31936" behindDoc="1" locked="0" layoutInCell="1" allowOverlap="1">
          <wp:simplePos x="0" y="0"/>
          <wp:positionH relativeFrom="page">
            <wp:posOffset>652145</wp:posOffset>
          </wp:positionH>
          <wp:positionV relativeFrom="page">
            <wp:posOffset>641985</wp:posOffset>
          </wp:positionV>
          <wp:extent cx="6343015" cy="0"/>
          <wp:effectExtent l="0" t="0" r="0" b="0"/>
          <wp:wrapNone/>
          <wp:docPr id="759" name="Form 759"/>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6473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793" name="Form 793"/>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93" o:spid="_x0000_s1269" type="#_x0000_t202" style="position:absolute;margin-left:194.15pt;margin-top:14.6pt;width:178.3pt;height:23.3pt;z-index:-251551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6576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795" name="Form 795"/>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795" o:spid="_x0000_s1270" type="#_x0000_t202" style="position:absolute;margin-left:430.1pt;margin-top:14.6pt;width:80.65pt;height:8.15pt;z-index:-251550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hSVn&#10;Aq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6678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797" name="Form 797"/>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797" o:spid="_x0000_s1271" type="#_x0000_t202" style="position:absolute;margin-left:55.9pt;margin-top:21.8pt;width:58.8pt;height:8.65pt;z-index:-251549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37056" behindDoc="1" locked="0" layoutInCell="1" allowOverlap="1">
          <wp:simplePos x="0" y="0"/>
          <wp:positionH relativeFrom="page">
            <wp:posOffset>652145</wp:posOffset>
          </wp:positionH>
          <wp:positionV relativeFrom="page">
            <wp:posOffset>641985</wp:posOffset>
          </wp:positionV>
          <wp:extent cx="6343015" cy="0"/>
          <wp:effectExtent l="0" t="0" r="0" b="0"/>
          <wp:wrapNone/>
          <wp:docPr id="799" name="Form 799"/>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6064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783" name="Form 783"/>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783" o:spid="_x0000_s1272" type="#_x0000_t202" style="position:absolute;margin-left:194.15pt;margin-top:14.6pt;width:178.3pt;height:23.3pt;z-index:-251555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6166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785" name="Form 785"/>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785" o:spid="_x0000_s1273" type="#_x0000_t202" style="position:absolute;margin-left:430.1pt;margin-top:14.6pt;width:80.65pt;height:8.15pt;z-index:-251554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H2a2&#10;ha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6268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787" name="Form 787"/>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787" o:spid="_x0000_s1274" type="#_x0000_t202" style="position:absolute;margin-left:55.9pt;margin-top:21.8pt;width:58.8pt;height:8.65pt;z-index:-251553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EPthhe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38080" behindDoc="1" locked="0" layoutInCell="1" allowOverlap="1">
          <wp:simplePos x="0" y="0"/>
          <wp:positionH relativeFrom="page">
            <wp:posOffset>652145</wp:posOffset>
          </wp:positionH>
          <wp:positionV relativeFrom="page">
            <wp:posOffset>641985</wp:posOffset>
          </wp:positionV>
          <wp:extent cx="6343015" cy="0"/>
          <wp:effectExtent l="0" t="0" r="0" b="0"/>
          <wp:wrapNone/>
          <wp:docPr id="789" name="Form 789"/>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7497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826" name="Form 826"/>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26" o:spid="_x0000_s1279" type="#_x0000_t202" style="position:absolute;margin-left:194.15pt;margin-top:14.6pt;width:178.3pt;height:23.3pt;z-index:-251541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7600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828" name="Form 828"/>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828" o:spid="_x0000_s1280" type="#_x0000_t202" style="position:absolute;margin-left:430.1pt;margin-top:14.6pt;width:80.65pt;height:8.15pt;z-index:-251540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b2oN&#10;yK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7702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830" name="Form 830"/>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830" o:spid="_x0000_s1281" type="#_x0000_t202" style="position:absolute;margin-left:55.9pt;margin-top:21.8pt;width:58.8pt;height:8.65pt;z-index:-251539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AG8Wem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43200" behindDoc="1" locked="0" layoutInCell="1" allowOverlap="1">
          <wp:simplePos x="0" y="0"/>
          <wp:positionH relativeFrom="page">
            <wp:posOffset>652145</wp:posOffset>
          </wp:positionH>
          <wp:positionV relativeFrom="page">
            <wp:posOffset>641985</wp:posOffset>
          </wp:positionV>
          <wp:extent cx="6343015" cy="0"/>
          <wp:effectExtent l="0" t="0" r="0" b="0"/>
          <wp:wrapNone/>
          <wp:docPr id="832" name="Form 832"/>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7088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816" name="Form 816"/>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16" o:spid="_x0000_s1282" type="#_x0000_t202" style="position:absolute;margin-left:194.15pt;margin-top:14.6pt;width:178.3pt;height:23.3pt;z-index:-251545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OU4pOye&#10;AQAALg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7190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818" name="Form 818"/>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818" o:spid="_x0000_s1283" type="#_x0000_t202" style="position:absolute;margin-left:430.1pt;margin-top:14.6pt;width:80.65pt;height:8.15pt;z-index:-251544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Kc/G&#10;da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7292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820" name="Form 820"/>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820" o:spid="_x0000_s1284" type="#_x0000_t202" style="position:absolute;margin-left:55.9pt;margin-top:21.8pt;width:58.8pt;height:8.65pt;z-index:-251543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EzhLye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44224" behindDoc="1" locked="0" layoutInCell="1" allowOverlap="1">
          <wp:simplePos x="0" y="0"/>
          <wp:positionH relativeFrom="page">
            <wp:posOffset>652145</wp:posOffset>
          </wp:positionH>
          <wp:positionV relativeFrom="page">
            <wp:posOffset>641985</wp:posOffset>
          </wp:positionV>
          <wp:extent cx="6343015" cy="0"/>
          <wp:effectExtent l="0" t="0" r="0" b="0"/>
          <wp:wrapNone/>
          <wp:docPr id="822" name="Form 822"/>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8521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858" name="Form 858"/>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58" o:spid="_x0000_s1289" type="#_x0000_t202" style="position:absolute;margin-left:194.15pt;margin-top:14.6pt;width:178.3pt;height:23.3pt;z-index:-251531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8624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860" name="Form 860"/>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860" o:spid="_x0000_s1290" type="#_x0000_t202" style="position:absolute;margin-left:430.1pt;margin-top:14.6pt;width:80.65pt;height:8.15pt;z-index:-251530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DAqz89&#10;nwEAAC4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8726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862" name="Form 862"/>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862" o:spid="_x0000_s1291" type="#_x0000_t202" style="position:absolute;margin-left:55.9pt;margin-top:21.8pt;width:58.8pt;height:8.65pt;z-index:-251529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a/ZkOJ4B&#10;AAAt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49344" behindDoc="1" locked="0" layoutInCell="1" allowOverlap="1">
          <wp:simplePos x="0" y="0"/>
          <wp:positionH relativeFrom="page">
            <wp:posOffset>652145</wp:posOffset>
          </wp:positionH>
          <wp:positionV relativeFrom="page">
            <wp:posOffset>641985</wp:posOffset>
          </wp:positionV>
          <wp:extent cx="6343015" cy="0"/>
          <wp:effectExtent l="0" t="0" r="0" b="0"/>
          <wp:wrapNone/>
          <wp:docPr id="864" name="Form 86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8112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848" name="Form 848"/>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48" o:spid="_x0000_s1292" type="#_x0000_t202" style="position:absolute;margin-left:194.15pt;margin-top:14.6pt;width:178.3pt;height:23.3pt;z-index:-251535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Ma6My+e&#10;AQAALg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8214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850" name="Form 850"/>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850" o:spid="_x0000_s1293" type="#_x0000_t202" style="position:absolute;margin-left:430.1pt;margin-top:14.6pt;width:80.65pt;height:8.15pt;z-index:-251534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CGDvSA&#10;nwEAAC4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8316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852" name="Form 852"/>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852" o:spid="_x0000_s1294" type="#_x0000_t202" style="position:absolute;margin-left:55.9pt;margin-top:21.8pt;width:58.8pt;height:8.65pt;z-index:-251533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Ee5pVm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50368" behindDoc="1" locked="0" layoutInCell="1" allowOverlap="1">
          <wp:simplePos x="0" y="0"/>
          <wp:positionH relativeFrom="page">
            <wp:posOffset>652145</wp:posOffset>
          </wp:positionH>
          <wp:positionV relativeFrom="page">
            <wp:posOffset>641985</wp:posOffset>
          </wp:positionV>
          <wp:extent cx="6343015" cy="0"/>
          <wp:effectExtent l="0" t="0" r="0" b="0"/>
          <wp:wrapNone/>
          <wp:docPr id="854" name="Form 85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9545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912" name="Form 91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912" o:spid="_x0000_s1299" type="#_x0000_t202" style="position:absolute;margin-left:194.15pt;margin-top:14.6pt;width:178.3pt;height:23.3pt;z-index:-251521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PPfdlKe&#10;AQAALg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9648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914" name="Form 91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914" o:spid="_x0000_s1300" type="#_x0000_t202" style="position:absolute;margin-left:430.1pt;margin-top:14.6pt;width:80.65pt;height:8.15pt;z-index:-251520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9750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916" name="Form 91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916" o:spid="_x0000_s1301" type="#_x0000_t202" style="position:absolute;margin-left:55.9pt;margin-top:21.8pt;width:58.8pt;height:8.65pt;z-index:-251518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PkZj02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55488" behindDoc="1" locked="0" layoutInCell="1" allowOverlap="1">
          <wp:simplePos x="0" y="0"/>
          <wp:positionH relativeFrom="page">
            <wp:posOffset>652145</wp:posOffset>
          </wp:positionH>
          <wp:positionV relativeFrom="page">
            <wp:posOffset>641985</wp:posOffset>
          </wp:positionV>
          <wp:extent cx="6343015" cy="0"/>
          <wp:effectExtent l="0" t="0" r="0" b="0"/>
          <wp:wrapNone/>
          <wp:docPr id="918" name="Form 91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79136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902" name="Form 90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902" o:spid="_x0000_s1302" type="#_x0000_t202" style="position:absolute;margin-left:194.15pt;margin-top:14.6pt;width:178.3pt;height:23.3pt;z-index:-251525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79238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904" name="Form 90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904" o:spid="_x0000_s1303" type="#_x0000_t202" style="position:absolute;margin-left:430.1pt;margin-top:14.6pt;width:80.65pt;height:8.15pt;z-index:-251524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4iiK&#10;n6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79340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906" name="Form 90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906" o:spid="_x0000_s1304" type="#_x0000_t202" style="position:absolute;margin-left:55.9pt;margin-top:21.8pt;width:58.8pt;height:8.65pt;z-index:-251523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LRE+YO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56512" behindDoc="1" locked="0" layoutInCell="1" allowOverlap="1">
          <wp:simplePos x="0" y="0"/>
          <wp:positionH relativeFrom="page">
            <wp:posOffset>652145</wp:posOffset>
          </wp:positionH>
          <wp:positionV relativeFrom="page">
            <wp:posOffset>641985</wp:posOffset>
          </wp:positionV>
          <wp:extent cx="6343015" cy="0"/>
          <wp:effectExtent l="0" t="0" r="0" b="0"/>
          <wp:wrapNone/>
          <wp:docPr id="908" name="Form 90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00576"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954" name="Form 954"/>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954" o:spid="_x0000_s1307" type="#_x0000_t202" style="position:absolute;margin-left:194.15pt;margin-top:14.6pt;width:178.3pt;height:23.3pt;z-index:-251515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01600"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956" name="Form 956"/>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956" o:spid="_x0000_s1308" type="#_x0000_t202" style="position:absolute;margin-left:430.1pt;margin-top:14.6pt;width:80.65pt;height:8.15pt;z-index:-251514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02624"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958" name="Form 958"/>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958" o:spid="_x0000_s1309" type="#_x0000_t202" style="position:absolute;margin-left:55.9pt;margin-top:21.8pt;width:58.8pt;height:8.65pt;z-index:-251513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G6JjiG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59584" behindDoc="1" locked="0" layoutInCell="1" allowOverlap="1">
          <wp:simplePos x="0" y="0"/>
          <wp:positionH relativeFrom="page">
            <wp:posOffset>652145</wp:posOffset>
          </wp:positionH>
          <wp:positionV relativeFrom="page">
            <wp:posOffset>641985</wp:posOffset>
          </wp:positionV>
          <wp:extent cx="6343015" cy="0"/>
          <wp:effectExtent l="0" t="0" r="0" b="0"/>
          <wp:wrapNone/>
          <wp:docPr id="960" name="Form 960"/>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08768"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976" name="Form 976"/>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976" o:spid="_x0000_s1312" type="#_x0000_t202" style="position:absolute;margin-left:194.15pt;margin-top:14.6pt;width:178.3pt;height:23.3pt;z-index:-251507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ApmFlv&#10;nwEAAC4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09792"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978" name="Form 978"/>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978" o:spid="_x0000_s1313" type="#_x0000_t202" style="position:absolute;margin-left:430.1pt;margin-top:14.6pt;width:80.65pt;height:8.15pt;z-index:-251506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BR87xA&#10;nwEAAC4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10816"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980" name="Form 980"/>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980" o:spid="_x0000_s1314" type="#_x0000_t202" style="position:absolute;margin-left:55.9pt;margin-top:21.8pt;width:58.8pt;height:8.65pt;z-index:-251505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62656" behindDoc="1" locked="0" layoutInCell="1" allowOverlap="1">
          <wp:simplePos x="0" y="0"/>
          <wp:positionH relativeFrom="page">
            <wp:posOffset>652145</wp:posOffset>
          </wp:positionH>
          <wp:positionV relativeFrom="page">
            <wp:posOffset>641985</wp:posOffset>
          </wp:positionV>
          <wp:extent cx="6343015" cy="0"/>
          <wp:effectExtent l="0" t="0" r="0" b="0"/>
          <wp:wrapNone/>
          <wp:docPr id="982" name="Form 982"/>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595776" behindDoc="1" locked="0" layoutInCell="1" allowOverlap="1">
              <wp:simplePos x="0" y="0"/>
              <wp:positionH relativeFrom="page">
                <wp:posOffset>2465705</wp:posOffset>
              </wp:positionH>
              <wp:positionV relativeFrom="page">
                <wp:posOffset>469900</wp:posOffset>
              </wp:positionV>
              <wp:extent cx="2264410" cy="295910"/>
              <wp:effectExtent l="0" t="0" r="0" b="0"/>
              <wp:wrapNone/>
              <wp:docPr id="80" name="Form 80"/>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80" o:spid="_x0000_s1105" type="#_x0000_t202" style="position:absolute;margin-left:194.15pt;margin-top:37pt;width:178.3pt;height:23.3pt;z-index:-251720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" filled="f" stroked="f">
              <v:textbox style="mso-fit-shape-to-text:t" inset="0,0,0,0">
                <w:txbxContent>
                  <w:p w:rsidR="00F1147D" w:rsidRDefault="00F1147D">
                    <w:pPr>
                      <w:pStyle w:val="Headerorfooter20"/>
                      <w:rPr>
                        <w:sz w:val="24"/>
                      </w:rPr>
                    </w:pPr>
                    <w:r>
                      <w:rPr>
                        <w:rStyle w:val="Headerorfooter2"/>
                        <w:sz w:val="24"/>
                      </w:rPr>
                      <w:t>REFERENZ DURCHFÜHRUNG</w:t>
                    </w:r>
                  </w:p>
                  <w:p w:rsidR="00F1147D" w:rsidRDefault="00F1147D">
                    <w:pPr>
                      <w:pStyle w:val="Headerorfooter20"/>
                      <w:rPr>
                        <w:sz w:val="24"/>
                      </w:rPr>
                    </w:pPr>
                    <w:r>
                      <w:rPr>
                        <w:rStyle w:val="Headerorfooter2"/>
                        <w:sz w:val="24"/>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596800" behindDoc="1" locked="0" layoutInCell="1" allowOverlap="1">
              <wp:simplePos x="0" y="0"/>
              <wp:positionH relativeFrom="page">
                <wp:posOffset>5462270</wp:posOffset>
              </wp:positionH>
              <wp:positionV relativeFrom="page">
                <wp:posOffset>469900</wp:posOffset>
              </wp:positionV>
              <wp:extent cx="1024255" cy="103505"/>
              <wp:effectExtent l="0" t="0" r="0" b="0"/>
              <wp:wrapNone/>
              <wp:docPr id="82" name="Form 82"/>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20"/>
                            <w:rPr>
                              <w:sz w:val="24"/>
                            </w:rPr>
                          </w:pPr>
                          <w:r>
                            <w:rPr>
                              <w:rStyle w:val="Headerorfooter2"/>
                              <w:sz w:val="24"/>
                            </w:rPr>
                            <w:t>Datum 2024-11-06</w:t>
                          </w:r>
                        </w:p>
                      </w:txbxContent>
                    </wps:txbx>
                    <wps:bodyPr wrap="none" lIns="0" tIns="0" rIns="0" bIns="0">
                      <a:spAutoFit/>
                    </wps:bodyPr>
                  </wps:wsp>
                </a:graphicData>
              </a:graphic>
            </wp:anchor>
          </w:drawing>
        </mc:Choice>
        <mc:Fallback>
          <w:pict>
            <v:shape id="Form 82" o:spid="_x0000_s1106" type="#_x0000_t202" style="position:absolute;margin-left:430.1pt;margin-top:37pt;width:80.65pt;height:8.15pt;z-index:-251719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" filled="f" stroked="f">
              <v:textbox style="mso-fit-shape-to-text:t" inset="0,0,0,0">
                <w:txbxContent>
                  <w:p w:rsidR="00F1147D" w:rsidRDefault="00F1147D">
                    <w:pPr>
                      <w:pStyle w:val="Headerorfooter20"/>
                      <w:rPr>
                        <w:sz w:val="24"/>
                      </w:rPr>
                    </w:pPr>
                    <w:r>
                      <w:rPr>
                        <w:rStyle w:val="Headerorfooter2"/>
                        <w:sz w:val="24"/>
                      </w:rPr>
                      <w:t>Datum 2024-11-06</w:t>
                    </w:r>
                  </w:p>
                </w:txbxContent>
              </v:textbox>
              <w10:wrap anchorx="page" anchory="page"/>
            </v:shape>
          </w:pict>
        </mc:Fallback>
      </mc:AlternateContent>
    </w:r>
    <w:r>
      <w:rPr>
        <w:noProof/>
        <w:lang w:val="de-DE"/>
      </w:rPr>
      <w:drawing>
        <wp:anchor distT="0" distB="0" distL="114300" distR="114300" simplePos="0" relativeHeight="251336704" behindDoc="1" locked="0" layoutInCell="1" allowOverlap="1">
          <wp:simplePos x="0" y="0"/>
          <wp:positionH relativeFrom="page">
            <wp:posOffset>652145</wp:posOffset>
          </wp:positionH>
          <wp:positionV relativeFrom="page">
            <wp:posOffset>641985</wp:posOffset>
          </wp:positionV>
          <wp:extent cx="6343015" cy="0"/>
          <wp:effectExtent l="0" t="0" r="0" b="0"/>
          <wp:wrapNone/>
          <wp:docPr id="84" name="Form 8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04672"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966" name="Form 966"/>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966" o:spid="_x0000_s1315" type="#_x0000_t202" style="position:absolute;margin-left:194.15pt;margin-top:14.6pt;width:178.3pt;height:23.3pt;z-index:-251511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Bq8QQae&#10;AQAALg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05696"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968" name="Form 968"/>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968" o:spid="_x0000_s1316" type="#_x0000_t202" style="position:absolute;margin-left:430.1pt;margin-top:14.6pt;width:80.65pt;height:8.15pt;z-index:-251510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CsU03S&#10;nwEAAC4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06720"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970" name="Form 970"/>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970" o:spid="_x0000_s1317" type="#_x0000_t202" style="position:absolute;margin-left:55.9pt;margin-top:21.8pt;width:58.8pt;height:8.65pt;z-index:-251509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JwXUo2f&#10;AQAALQ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63680" behindDoc="1" locked="0" layoutInCell="1" allowOverlap="1">
          <wp:simplePos x="0" y="0"/>
          <wp:positionH relativeFrom="page">
            <wp:posOffset>652145</wp:posOffset>
          </wp:positionH>
          <wp:positionV relativeFrom="page">
            <wp:posOffset>641985</wp:posOffset>
          </wp:positionV>
          <wp:extent cx="6343015" cy="0"/>
          <wp:effectExtent l="0" t="0" r="0" b="0"/>
          <wp:wrapNone/>
          <wp:docPr id="972" name="Form 972"/>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19008"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012" name="Form 101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12" o:spid="_x0000_s1322" type="#_x0000_t202" style="position:absolute;margin-left:194.15pt;margin-top:14.6pt;width:178.3pt;height:23.3pt;z-index:-251497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Dy5/EI&#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20032"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014" name="Form 101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014" o:spid="_x0000_s1323" type="#_x0000_t202" style="position:absolute;margin-left:430.1pt;margin-top:14.6pt;width:80.65pt;height:8.15pt;z-index:-251496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Jjy5iOe&#10;AQAAMA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21056"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016" name="Form 101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016" o:spid="_x0000_s1324" type="#_x0000_t202" style="position:absolute;margin-left:55.9pt;margin-top:21.8pt;width:58.8pt;height:8.65pt;z-index:-251495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68800" behindDoc="1" locked="0" layoutInCell="1" allowOverlap="1">
          <wp:simplePos x="0" y="0"/>
          <wp:positionH relativeFrom="page">
            <wp:posOffset>652145</wp:posOffset>
          </wp:positionH>
          <wp:positionV relativeFrom="page">
            <wp:posOffset>641985</wp:posOffset>
          </wp:positionV>
          <wp:extent cx="6343015" cy="0"/>
          <wp:effectExtent l="0" t="0" r="0" b="0"/>
          <wp:wrapNone/>
          <wp:docPr id="1018" name="Form 101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14912"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002" name="Form 100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02" o:spid="_x0000_s1325" type="#_x0000_t202" style="position:absolute;margin-left:194.15pt;margin-top:14.6pt;width:178.3pt;height:23.3pt;z-index:-251501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ACGhEG&#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15936"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004" name="Form 100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004" o:spid="_x0000_s1326" type="#_x0000_t202" style="position:absolute;margin-left:430.1pt;margin-top:14.6pt;width:80.65pt;height:8.15pt;z-index:-251500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Cplzjc&#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16960"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006" name="Form 100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006" o:spid="_x0000_s1327" type="#_x0000_t202" style="position:absolute;margin-left:55.9pt;margin-top:21.8pt;width:58.8pt;height:8.65pt;z-index:-251499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69824" behindDoc="1" locked="0" layoutInCell="1" allowOverlap="1">
          <wp:simplePos x="0" y="0"/>
          <wp:positionH relativeFrom="page">
            <wp:posOffset>652145</wp:posOffset>
          </wp:positionH>
          <wp:positionV relativeFrom="page">
            <wp:posOffset>641985</wp:posOffset>
          </wp:positionV>
          <wp:extent cx="6343015" cy="0"/>
          <wp:effectExtent l="0" t="0" r="0" b="0"/>
          <wp:wrapNone/>
          <wp:docPr id="1008" name="Form 100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24128"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025" name="Form 1025"/>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25" o:spid="_x0000_s1330" type="#_x0000_t202" style="position:absolute;margin-left:194.15pt;margin-top:14.6pt;width:178.3pt;height:23.3pt;z-index:-251492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ESw5u6e&#10;AQAAMA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25152"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027" name="Form 1027"/>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027" o:spid="_x0000_s1331" type="#_x0000_t202" style="position:absolute;margin-left:430.1pt;margin-top:14.6pt;width:80.65pt;height:8.15pt;z-index:-251491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26176"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029" name="Form 1029"/>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029" o:spid="_x0000_s1332" type="#_x0000_t202" style="position:absolute;margin-left:55.9pt;margin-top:21.8pt;width:58.8pt;height:8.65pt;z-index:-251490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72896" behindDoc="1" locked="0" layoutInCell="1" allowOverlap="1">
          <wp:simplePos x="0" y="0"/>
          <wp:positionH relativeFrom="page">
            <wp:posOffset>652145</wp:posOffset>
          </wp:positionH>
          <wp:positionV relativeFrom="page">
            <wp:posOffset>641985</wp:posOffset>
          </wp:positionV>
          <wp:extent cx="6343015" cy="0"/>
          <wp:effectExtent l="0" t="0" r="0" b="0"/>
          <wp:wrapNone/>
          <wp:docPr id="1031" name="Form 1031"/>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32320"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072" name="Form 107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72" o:spid="_x0000_s1335" type="#_x0000_t202" style="position:absolute;margin-left:194.15pt;margin-top:14.6pt;width:178.3pt;height:23.3pt;z-index:-251484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33344"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074" name="Form 107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074" o:spid="_x0000_s1336" type="#_x0000_t202" style="position:absolute;margin-left:430.1pt;margin-top:14.6pt;width:80.65pt;height:8.15pt;z-index:-251483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Bt5D3V&#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34368"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076" name="Form 107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076" o:spid="_x0000_s1337" type="#_x0000_t202" style="position:absolute;margin-left:55.9pt;margin-top:21.8pt;width:58.8pt;height:8.65pt;z-index:-251482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NCHN6Z4B&#10;AAAv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75968" behindDoc="1" locked="0" layoutInCell="1" allowOverlap="1">
          <wp:simplePos x="0" y="0"/>
          <wp:positionH relativeFrom="page">
            <wp:posOffset>652145</wp:posOffset>
          </wp:positionH>
          <wp:positionV relativeFrom="page">
            <wp:posOffset>641985</wp:posOffset>
          </wp:positionV>
          <wp:extent cx="6343015" cy="0"/>
          <wp:effectExtent l="0" t="0" r="0" b="0"/>
          <wp:wrapNone/>
          <wp:docPr id="1078" name="Form 107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pPr>
      <w:spacing w:line="1" w:lineRule="exact"/>
    </w:pPr>
    <w:r>
      <w:rPr>
        <w:noProof/>
        <w:lang w:val="de-DE"/>
      </w:rPr>
      <mc:AlternateContent>
        <mc:Choice Requires="wps">
          <w:drawing>
            <wp:anchor distT="0" distB="0" distL="0" distR="0" simplePos="0" relativeHeight="251828224" behindDoc="1" locked="0" layoutInCell="1" allowOverlap="1">
              <wp:simplePos x="0" y="0"/>
              <wp:positionH relativeFrom="page">
                <wp:posOffset>2465705</wp:posOffset>
              </wp:positionH>
              <wp:positionV relativeFrom="page">
                <wp:posOffset>185420</wp:posOffset>
              </wp:positionV>
              <wp:extent cx="2264410" cy="295910"/>
              <wp:effectExtent l="0" t="0" r="0" b="0"/>
              <wp:wrapNone/>
              <wp:docPr id="1062" name="Form 1062"/>
              <wp:cNvGraphicFramePr/>
              <a:graphic xmlns:a="http://schemas.openxmlformats.org/drawingml/2006/main">
                <a:graphicData uri="http://schemas.microsoft.com/office/word/2010/wordprocessingShape">
                  <wps:wsp>
                    <wps:cNvSpPr txBox="1"/>
                    <wps:spPr>
                      <a:xfrm>
                        <a:off x="0" y="0"/>
                        <a:ext cx="2264410" cy="295910"/>
                      </a:xfrm>
                      <a:prstGeom prst="rect">
                        <a:avLst/>
                      </a:prstGeom>
                      <a:noFill/>
                    </wps:spPr>
                    <wps:txbx>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 1062" o:spid="_x0000_s1338" type="#_x0000_t202" style="position:absolute;margin-left:194.15pt;margin-top:14.6pt;width:178.3pt;height:23.3pt;z-index:-251488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" filled="f" stroked="f">
              <v:textbox style="mso-fit-shape-to-text:t" inset="0,0,0,0">
                <w:txbxContent>
                  <w:p w:rsidR="00F1147D" w:rsidRDefault="00F1147D">
                    <w:pPr>
                      <w:pStyle w:val="Headerorfooter10"/>
                      <w:jc w:val="left"/>
                    </w:pPr>
                    <w:r>
                      <w:rPr>
                        <w:rStyle w:val="Headerorfooter1"/>
                      </w:rPr>
                      <w:t>REFERENZ DURCHFÜHRUNG</w:t>
                    </w:r>
                  </w:p>
                  <w:p w:rsidR="00F1147D" w:rsidRDefault="00F1147D">
                    <w:pPr>
                      <w:pStyle w:val="Headerorfooter10"/>
                      <w:jc w:val="left"/>
                    </w:pPr>
                    <w:r>
                      <w:rPr>
                        <w:rStyle w:val="Headerorfooter1"/>
                      </w:rPr>
                      <w:t>SoD&amp;ToE Bedienungsanleitung</w:t>
                    </w:r>
                  </w:p>
                </w:txbxContent>
              </v:textbox>
              <w10:wrap anchorx="page" anchory="page"/>
            </v:shape>
          </w:pict>
        </mc:Fallback>
      </mc:AlternateContent>
    </w:r>
    <w:r>
      <w:rPr>
        <w:noProof/>
        <w:lang w:val="de-DE"/>
      </w:rPr>
      <mc:AlternateContent>
        <mc:Choice Requires="wps">
          <w:drawing>
            <wp:anchor distT="0" distB="0" distL="0" distR="0" simplePos="0" relativeHeight="251829248" behindDoc="1" locked="0" layoutInCell="1" allowOverlap="1">
              <wp:simplePos x="0" y="0"/>
              <wp:positionH relativeFrom="page">
                <wp:posOffset>5462270</wp:posOffset>
              </wp:positionH>
              <wp:positionV relativeFrom="page">
                <wp:posOffset>185420</wp:posOffset>
              </wp:positionV>
              <wp:extent cx="1024255" cy="103505"/>
              <wp:effectExtent l="0" t="0" r="0" b="0"/>
              <wp:wrapNone/>
              <wp:docPr id="1064" name="Form 1064"/>
              <wp:cNvGraphicFramePr/>
              <a:graphic xmlns:a="http://schemas.openxmlformats.org/drawingml/2006/main">
                <a:graphicData uri="http://schemas.microsoft.com/office/word/2010/wordprocessingShape">
                  <wps:wsp>
                    <wps:cNvSpPr txBox="1"/>
                    <wps:spPr>
                      <a:xfrm>
                        <a:off x="0" y="0"/>
                        <a:ext cx="1024255" cy="103505"/>
                      </a:xfrm>
                      <a:prstGeom prst="rect">
                        <a:avLst/>
                      </a:prstGeom>
                      <a:noFill/>
                    </wps:spPr>
                    <wps:txbx>
                      <w:txbxContent>
                        <w:p w:rsidR="00F1147D" w:rsidRDefault="00F1147D">
                          <w:pPr>
                            <w:pStyle w:val="Headerorfooter10"/>
                            <w:jc w:val="left"/>
                          </w:pPr>
                          <w:r>
                            <w:rPr>
                              <w:rStyle w:val="Headerorfooter1"/>
                            </w:rPr>
                            <w:t>Datum 2024-11-06</w:t>
                          </w:r>
                        </w:p>
                      </w:txbxContent>
                    </wps:txbx>
                    <wps:bodyPr wrap="none" lIns="0" tIns="0" rIns="0" bIns="0">
                      <a:spAutoFit/>
                    </wps:bodyPr>
                  </wps:wsp>
                </a:graphicData>
              </a:graphic>
            </wp:anchor>
          </w:drawing>
        </mc:Choice>
        <mc:Fallback>
          <w:pict>
            <v:shape id="Form 1064" o:spid="_x0000_s1339" type="#_x0000_t202" style="position:absolute;margin-left:430.1pt;margin-top:14.6pt;width:80.65pt;height:8.15pt;z-index:-251487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" filled="f" stroked="f">
              <v:textbox style="mso-fit-shape-to-text:t" inset="0,0,0,0">
                <w:txbxContent>
                  <w:p w:rsidR="00F1147D" w:rsidRDefault="00F1147D">
                    <w:pPr>
                      <w:pStyle w:val="Headerorfooter10"/>
                      <w:jc w:val="left"/>
                    </w:pPr>
                    <w:r>
                      <w:rPr>
                        <w:rStyle w:val="Headerorfooter1"/>
                      </w:rPr>
                      <w:t>Datum 2024-11-06</w:t>
                    </w:r>
                  </w:p>
                </w:txbxContent>
              </v:textbox>
              <w10:wrap anchorx="page" anchory="page"/>
            </v:shape>
          </w:pict>
        </mc:Fallback>
      </mc:AlternateContent>
    </w:r>
    <w:r>
      <w:rPr>
        <w:noProof/>
        <w:lang w:val="de-DE"/>
      </w:rPr>
      <mc:AlternateContent>
        <mc:Choice Requires="wps">
          <w:drawing>
            <wp:anchor distT="0" distB="0" distL="0" distR="0" simplePos="0" relativeHeight="251830272" behindDoc="1" locked="0" layoutInCell="1" allowOverlap="1">
              <wp:simplePos x="0" y="0"/>
              <wp:positionH relativeFrom="page">
                <wp:posOffset>709930</wp:posOffset>
              </wp:positionH>
              <wp:positionV relativeFrom="page">
                <wp:posOffset>276860</wp:posOffset>
              </wp:positionV>
              <wp:extent cx="746760" cy="109855"/>
              <wp:effectExtent l="0" t="0" r="0" b="0"/>
              <wp:wrapNone/>
              <wp:docPr id="1066" name="Form 1066"/>
              <wp:cNvGraphicFramePr/>
              <a:graphic xmlns:a="http://schemas.openxmlformats.org/drawingml/2006/main">
                <a:graphicData uri="http://schemas.microsoft.com/office/word/2010/wordprocessingShape">
                  <wps:wsp>
                    <wps:cNvSpPr txBox="1"/>
                    <wps:spPr>
                      <a:xfrm>
                        <a:off x="0" y="0"/>
                        <a:ext cx="746760" cy="109855"/>
                      </a:xfrm>
                      <a:prstGeom prst="rect">
                        <a:avLst/>
                      </a:prstGeom>
                      <a:noFill/>
                    </wps:spPr>
                    <wps:txbx>
                      <w:txbxContent>
                        <w:p w:rsidR="00F1147D" w:rsidRDefault="00F1147D">
                          <w:pPr>
                            <w:pStyle w:val="Headerorfooter10"/>
                            <w:jc w:val="left"/>
                          </w:pPr>
                          <w:r>
                            <w:rPr>
                              <w:rStyle w:val="Headerorfooter1"/>
                            </w:rPr>
                            <w:t>Fassung: 2.0</w:t>
                          </w:r>
                        </w:p>
                      </w:txbxContent>
                    </wps:txbx>
                    <wps:bodyPr wrap="none" lIns="0" tIns="0" rIns="0" bIns="0">
                      <a:spAutoFit/>
                    </wps:bodyPr>
                  </wps:wsp>
                </a:graphicData>
              </a:graphic>
            </wp:anchor>
          </w:drawing>
        </mc:Choice>
        <mc:Fallback>
          <w:pict>
            <v:shape id="Form 1066" o:spid="_x0000_s1340" type="#_x0000_t202" style="position:absolute;margin-left:55.9pt;margin-top:21.8pt;width:58.8pt;height:8.65pt;z-index:-251486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" filled="f" stroked="f">
              <v:textbox style="mso-fit-shape-to-text:t" inset="0,0,0,0">
                <w:txbxContent>
                  <w:p w:rsidR="00F1147D" w:rsidRDefault="00F1147D">
                    <w:pPr>
                      <w:pStyle w:val="Headerorfooter10"/>
                      <w:jc w:val="left"/>
                    </w:pPr>
                    <w:r>
                      <w:rPr>
                        <w:rStyle w:val="Headerorfooter1"/>
                      </w:rPr>
                      <w:t>Fassung: 2.0</w:t>
                    </w:r>
                  </w:p>
                </w:txbxContent>
              </v:textbox>
              <w10:wrap anchorx="page" anchory="page"/>
            </v:shape>
          </w:pict>
        </mc:Fallback>
      </mc:AlternateContent>
    </w:r>
    <w:r>
      <w:rPr>
        <w:noProof/>
        <w:lang w:val="de-DE"/>
      </w:rPr>
      <w:drawing>
        <wp:anchor distT="0" distB="0" distL="114300" distR="114300" simplePos="0" relativeHeight="251476992" behindDoc="1" locked="0" layoutInCell="1" allowOverlap="1">
          <wp:simplePos x="0" y="0"/>
          <wp:positionH relativeFrom="page">
            <wp:posOffset>652145</wp:posOffset>
          </wp:positionH>
          <wp:positionV relativeFrom="page">
            <wp:posOffset>641985</wp:posOffset>
          </wp:positionV>
          <wp:extent cx="6343015" cy="0"/>
          <wp:effectExtent l="0" t="0" r="0" b="0"/>
          <wp:wrapNone/>
          <wp:docPr id="1068" name="Form 106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47D" w:rsidRDefault="00F1147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3096"/>
    <w:multiLevelType w:val="multilevel"/>
    <w:tmpl w:val="723267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5C57A7"/>
    <w:multiLevelType w:val="multilevel"/>
    <w:tmpl w:val="CF1E6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951161"/>
    <w:multiLevelType w:val="multilevel"/>
    <w:tmpl w:val="AED22A1C"/>
    <w:lvl w:ilvl="0">
      <w:start w:val="8"/>
      <w:numFmt w:val="decimal"/>
      <w:lvlText w:val="%1."/>
      <w:lvlJc w:val="left"/>
    </w:lvl>
    <w:lvl w:ilvl="1">
      <w:start w:val="6"/>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ED396B"/>
    <w:multiLevelType w:val="multilevel"/>
    <w:tmpl w:val="1AC20E8E"/>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9E4A55"/>
    <w:multiLevelType w:val="multilevel"/>
    <w:tmpl w:val="BD722F98"/>
    <w:lvl w:ilvl="0">
      <w:start w:val="1"/>
      <w:numFmt w:val="decimalEnclosedCircle"/>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3D2E14"/>
    <w:multiLevelType w:val="multilevel"/>
    <w:tmpl w:val="FD044484"/>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8B2F38"/>
    <w:multiLevelType w:val="multilevel"/>
    <w:tmpl w:val="7CB226F6"/>
    <w:lvl w:ilvl="0">
      <w:start w:val="7"/>
      <w:numFmt w:val="decimal"/>
      <w:lvlText w:val="%1."/>
      <w:lvlJc w:val="left"/>
    </w:lvl>
    <w:lvl w:ilvl="1">
      <w:start w:val="5"/>
      <w:numFmt w:val="decimal"/>
      <w:lvlText w:val="%1.%2."/>
      <w:lvlJc w:val="left"/>
    </w:lvl>
    <w:lvl w:ilvl="2">
      <w:start w:val="4"/>
      <w:numFmt w:val="decimal"/>
      <w:lvlText w:val="%1.%2.%3."/>
      <w:lvlJc w:val="left"/>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8C615F"/>
    <w:multiLevelType w:val="multilevel"/>
    <w:tmpl w:val="A56A4B9A"/>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C44673"/>
    <w:multiLevelType w:val="multilevel"/>
    <w:tmpl w:val="FDEE1A60"/>
    <w:lvl w:ilvl="0">
      <w:start w:val="7"/>
      <w:numFmt w:val="decimal"/>
      <w:lvlText w:val="%1."/>
      <w:lvlJc w:val="left"/>
    </w:lvl>
    <w:lvl w:ilvl="1">
      <w:start w:val="5"/>
      <w:numFmt w:val="decimal"/>
      <w:lvlText w:val="%1.%2."/>
      <w:lvlJc w:val="left"/>
    </w:lvl>
    <w:lvl w:ilvl="2">
      <w:start w:val="5"/>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5501B5"/>
    <w:multiLevelType w:val="multilevel"/>
    <w:tmpl w:val="4E2EA534"/>
    <w:lvl w:ilvl="0">
      <w:start w:val="3"/>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FE43F0"/>
    <w:multiLevelType w:val="multilevel"/>
    <w:tmpl w:val="055883C6"/>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ED0A87"/>
    <w:multiLevelType w:val="multilevel"/>
    <w:tmpl w:val="3D8207F0"/>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9E7D08"/>
    <w:multiLevelType w:val="multilevel"/>
    <w:tmpl w:val="CE726524"/>
    <w:lvl w:ilvl="0">
      <w:start w:val="10"/>
      <w:numFmt w:val="decimal"/>
      <w:lvlText w:val="%1."/>
      <w:lvlJc w:val="left"/>
    </w:lvl>
    <w:lvl w:ilvl="1">
      <w:start w:val="1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69729B"/>
    <w:multiLevelType w:val="multilevel"/>
    <w:tmpl w:val="FF6A3C66"/>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6A0CFA"/>
    <w:multiLevelType w:val="multilevel"/>
    <w:tmpl w:val="13B67FA2"/>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F44397"/>
    <w:multiLevelType w:val="multilevel"/>
    <w:tmpl w:val="5AB89BD0"/>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CC1CF7"/>
    <w:multiLevelType w:val="multilevel"/>
    <w:tmpl w:val="BCEA1418"/>
    <w:lvl w:ilvl="0">
      <w:start w:val="1"/>
      <w:numFmt w:val="bullet"/>
      <w:lvlText w:val="•"/>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363CB2"/>
    <w:multiLevelType w:val="multilevel"/>
    <w:tmpl w:val="8068BE7A"/>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C6620A"/>
    <w:multiLevelType w:val="multilevel"/>
    <w:tmpl w:val="BEBE0A4E"/>
    <w:lvl w:ilvl="0">
      <w:start w:val="8"/>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0177869"/>
    <w:multiLevelType w:val="multilevel"/>
    <w:tmpl w:val="4B72D2EA"/>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B22D41"/>
    <w:multiLevelType w:val="multilevel"/>
    <w:tmpl w:val="8286B67A"/>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1AD5EBE"/>
    <w:multiLevelType w:val="multilevel"/>
    <w:tmpl w:val="F058E914"/>
    <w:lvl w:ilvl="0">
      <w:start w:val="10"/>
      <w:numFmt w:val="decimal"/>
      <w:lvlText w:val="%1."/>
      <w:lvlJc w:val="left"/>
    </w:lvl>
    <w:lvl w:ilvl="1">
      <w:start w:val="8"/>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1D13A98"/>
    <w:multiLevelType w:val="multilevel"/>
    <w:tmpl w:val="140A2A84"/>
    <w:lvl w:ilvl="0">
      <w:start w:val="6"/>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D72087"/>
    <w:multiLevelType w:val="multilevel"/>
    <w:tmpl w:val="26FC1B6C"/>
    <w:lvl w:ilvl="0">
      <w:start w:val="10"/>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2EB6FB0"/>
    <w:multiLevelType w:val="multilevel"/>
    <w:tmpl w:val="25F2F68A"/>
    <w:lvl w:ilvl="0">
      <w:start w:val="1"/>
      <w:numFmt w:val="bullet"/>
      <w:lvlText w:val="•"/>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3775D8F"/>
    <w:multiLevelType w:val="multilevel"/>
    <w:tmpl w:val="16E81D16"/>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4194119"/>
    <w:multiLevelType w:val="multilevel"/>
    <w:tmpl w:val="4946932A"/>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22033B"/>
    <w:multiLevelType w:val="multilevel"/>
    <w:tmpl w:val="613E03AE"/>
    <w:lvl w:ilvl="0">
      <w:start w:val="1"/>
      <w:numFmt w:val="decimalEnclosedCircle"/>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60B6270"/>
    <w:multiLevelType w:val="multilevel"/>
    <w:tmpl w:val="6EBA755A"/>
    <w:lvl w:ilvl="0">
      <w:start w:val="3"/>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62839F4"/>
    <w:multiLevelType w:val="multilevel"/>
    <w:tmpl w:val="01BE4FCE"/>
    <w:lvl w:ilvl="0">
      <w:start w:val="5"/>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63A5CEE"/>
    <w:multiLevelType w:val="multilevel"/>
    <w:tmpl w:val="CC22DA22"/>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7665A37"/>
    <w:multiLevelType w:val="multilevel"/>
    <w:tmpl w:val="85B84F26"/>
    <w:lvl w:ilvl="0">
      <w:start w:val="4"/>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82276B9"/>
    <w:multiLevelType w:val="multilevel"/>
    <w:tmpl w:val="CF602D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97B3D0D"/>
    <w:multiLevelType w:val="multilevel"/>
    <w:tmpl w:val="D19253C6"/>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A1A7D42"/>
    <w:multiLevelType w:val="multilevel"/>
    <w:tmpl w:val="5046E8D6"/>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A5C782E"/>
    <w:multiLevelType w:val="multilevel"/>
    <w:tmpl w:val="A1C80634"/>
    <w:lvl w:ilvl="0">
      <w:start w:val="4"/>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B802DA1"/>
    <w:multiLevelType w:val="multilevel"/>
    <w:tmpl w:val="5D84EA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CA81B07"/>
    <w:multiLevelType w:val="multilevel"/>
    <w:tmpl w:val="08CA7BEC"/>
    <w:lvl w:ilvl="0">
      <w:start w:val="2"/>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D225307"/>
    <w:multiLevelType w:val="multilevel"/>
    <w:tmpl w:val="D3B699D8"/>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D964DA7"/>
    <w:multiLevelType w:val="multilevel"/>
    <w:tmpl w:val="9A8A3CA6"/>
    <w:lvl w:ilvl="0">
      <w:start w:val="367"/>
      <w:numFmt w:val="decimal"/>
      <w:lvlText w:val="Figure %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DA911A3"/>
    <w:multiLevelType w:val="multilevel"/>
    <w:tmpl w:val="AE92CC60"/>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E334DD8"/>
    <w:multiLevelType w:val="multilevel"/>
    <w:tmpl w:val="3EF6A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F3D0DD1"/>
    <w:multiLevelType w:val="multilevel"/>
    <w:tmpl w:val="8370DD54"/>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F7202E9"/>
    <w:multiLevelType w:val="multilevel"/>
    <w:tmpl w:val="86ECB398"/>
    <w:lvl w:ilvl="0">
      <w:start w:val="3"/>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FDF75BE"/>
    <w:multiLevelType w:val="multilevel"/>
    <w:tmpl w:val="783895F4"/>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1EB6DF5"/>
    <w:multiLevelType w:val="multilevel"/>
    <w:tmpl w:val="422A9B50"/>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2F668E4"/>
    <w:multiLevelType w:val="multilevel"/>
    <w:tmpl w:val="77B6E890"/>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4371862"/>
    <w:multiLevelType w:val="multilevel"/>
    <w:tmpl w:val="260019AE"/>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5450C69"/>
    <w:multiLevelType w:val="multilevel"/>
    <w:tmpl w:val="B4187570"/>
    <w:lvl w:ilvl="0">
      <w:start w:val="4"/>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661217B"/>
    <w:multiLevelType w:val="multilevel"/>
    <w:tmpl w:val="6874B212"/>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6DD161B"/>
    <w:multiLevelType w:val="multilevel"/>
    <w:tmpl w:val="5F78E56C"/>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7FF2359"/>
    <w:multiLevelType w:val="multilevel"/>
    <w:tmpl w:val="93968F30"/>
    <w:lvl w:ilvl="0">
      <w:start w:val="1"/>
      <w:numFmt w:val="decimalEnclosedCircle"/>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B7312C7"/>
    <w:multiLevelType w:val="multilevel"/>
    <w:tmpl w:val="0926566E"/>
    <w:lvl w:ilvl="0">
      <w:start w:val="3"/>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C207A2B"/>
    <w:multiLevelType w:val="multilevel"/>
    <w:tmpl w:val="2D22DE16"/>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C394DE8"/>
    <w:multiLevelType w:val="multilevel"/>
    <w:tmpl w:val="F8022598"/>
    <w:lvl w:ilvl="0">
      <w:start w:val="7"/>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FAA490F"/>
    <w:multiLevelType w:val="multilevel"/>
    <w:tmpl w:val="2D1C14CC"/>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0C22DE8"/>
    <w:multiLevelType w:val="multilevel"/>
    <w:tmpl w:val="D0C80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1A41482"/>
    <w:multiLevelType w:val="multilevel"/>
    <w:tmpl w:val="EE9ED1BE"/>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2325F09"/>
    <w:multiLevelType w:val="multilevel"/>
    <w:tmpl w:val="6FF6BFD8"/>
    <w:lvl w:ilvl="0">
      <w:start w:val="10"/>
      <w:numFmt w:val="decimal"/>
      <w:lvlText w:val="%1."/>
      <w:lvlJc w:val="left"/>
    </w:lvl>
    <w:lvl w:ilvl="1">
      <w:start w:val="18"/>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411222F"/>
    <w:multiLevelType w:val="multilevel"/>
    <w:tmpl w:val="33989A0E"/>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560659C"/>
    <w:multiLevelType w:val="multilevel"/>
    <w:tmpl w:val="D2604B5E"/>
    <w:lvl w:ilvl="0">
      <w:start w:val="6"/>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6D84C6F"/>
    <w:multiLevelType w:val="multilevel"/>
    <w:tmpl w:val="FC28473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1">
      <w:start w:val="1"/>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6ED6426"/>
    <w:multiLevelType w:val="multilevel"/>
    <w:tmpl w:val="A5B248DC"/>
    <w:lvl w:ilvl="0">
      <w:start w:val="8"/>
      <w:numFmt w:val="decimal"/>
      <w:lvlText w:val="%1."/>
      <w:lvlJc w:val="left"/>
    </w:lvl>
    <w:lvl w:ilvl="1">
      <w:start w:val="5"/>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7755125"/>
    <w:multiLevelType w:val="multilevel"/>
    <w:tmpl w:val="65A6EAE8"/>
    <w:lvl w:ilvl="0">
      <w:start w:val="10"/>
      <w:numFmt w:val="decimal"/>
      <w:lvlText w:val="%1."/>
      <w:lvlJc w:val="left"/>
    </w:lvl>
    <w:lvl w:ilvl="1">
      <w:start w:val="17"/>
      <w:numFmt w:val="decimal"/>
      <w:lvlText w:val="%1.%2."/>
      <w:lvlJc w:val="left"/>
    </w:lvl>
    <w:lvl w:ilvl="2">
      <w:start w:val="4"/>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B3E7785"/>
    <w:multiLevelType w:val="multilevel"/>
    <w:tmpl w:val="E1ECB894"/>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C4C79F8"/>
    <w:multiLevelType w:val="multilevel"/>
    <w:tmpl w:val="CA4417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E3E09A1"/>
    <w:multiLevelType w:val="multilevel"/>
    <w:tmpl w:val="415CC1A2"/>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E521987"/>
    <w:multiLevelType w:val="multilevel"/>
    <w:tmpl w:val="EDCEBCA8"/>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3B40524"/>
    <w:multiLevelType w:val="multilevel"/>
    <w:tmpl w:val="CB588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52313B7"/>
    <w:multiLevelType w:val="multilevel"/>
    <w:tmpl w:val="03B6C3E4"/>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61716ED"/>
    <w:multiLevelType w:val="multilevel"/>
    <w:tmpl w:val="4B2EB7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73E6677"/>
    <w:multiLevelType w:val="multilevel"/>
    <w:tmpl w:val="4E4E84C0"/>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78B5B03"/>
    <w:multiLevelType w:val="multilevel"/>
    <w:tmpl w:val="B956B868"/>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7D90EDA"/>
    <w:multiLevelType w:val="multilevel"/>
    <w:tmpl w:val="C250FDDC"/>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97A1A1D"/>
    <w:multiLevelType w:val="multilevel"/>
    <w:tmpl w:val="23607A80"/>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9C675A2"/>
    <w:multiLevelType w:val="multilevel"/>
    <w:tmpl w:val="25962EA6"/>
    <w:lvl w:ilvl="0">
      <w:start w:val="4"/>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A4C1020"/>
    <w:multiLevelType w:val="multilevel"/>
    <w:tmpl w:val="AF0041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A556185"/>
    <w:multiLevelType w:val="multilevel"/>
    <w:tmpl w:val="EE0858B8"/>
    <w:lvl w:ilvl="0">
      <w:start w:val="3"/>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ACA7BA8"/>
    <w:multiLevelType w:val="multilevel"/>
    <w:tmpl w:val="573C303C"/>
    <w:lvl w:ilvl="0">
      <w:start w:val="3"/>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B6A7783"/>
    <w:multiLevelType w:val="multilevel"/>
    <w:tmpl w:val="618A736A"/>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BFD618C"/>
    <w:multiLevelType w:val="multilevel"/>
    <w:tmpl w:val="24C85B2C"/>
    <w:lvl w:ilvl="0">
      <w:start w:val="9"/>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C5773BB"/>
    <w:multiLevelType w:val="multilevel"/>
    <w:tmpl w:val="5950C26C"/>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C8370EF"/>
    <w:multiLevelType w:val="multilevel"/>
    <w:tmpl w:val="C5DAC4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D45042B"/>
    <w:multiLevelType w:val="multilevel"/>
    <w:tmpl w:val="2828041C"/>
    <w:lvl w:ilvl="0">
      <w:start w:val="1"/>
      <w:numFmt w:val="bullet"/>
      <w:lvlText w:val="•"/>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D4755DF"/>
    <w:multiLevelType w:val="multilevel"/>
    <w:tmpl w:val="41FE1F3E"/>
    <w:lvl w:ilvl="0">
      <w:start w:val="1"/>
      <w:numFmt w:val="bullet"/>
      <w:lvlText w:val="•"/>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D48152D"/>
    <w:multiLevelType w:val="multilevel"/>
    <w:tmpl w:val="46D610D8"/>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D9C1796"/>
    <w:multiLevelType w:val="multilevel"/>
    <w:tmpl w:val="0AA48BE2"/>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DC71AB4"/>
    <w:multiLevelType w:val="multilevel"/>
    <w:tmpl w:val="5E74042E"/>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E736503"/>
    <w:multiLevelType w:val="multilevel"/>
    <w:tmpl w:val="C0BECC7A"/>
    <w:lvl w:ilvl="0">
      <w:start w:val="3"/>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13C2476"/>
    <w:multiLevelType w:val="multilevel"/>
    <w:tmpl w:val="180867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2AE3018"/>
    <w:multiLevelType w:val="multilevel"/>
    <w:tmpl w:val="7A8241DE"/>
    <w:lvl w:ilvl="0">
      <w:start w:val="1"/>
      <w:numFmt w:val="bullet"/>
      <w:lvlText w:val="•"/>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2D04980"/>
    <w:multiLevelType w:val="multilevel"/>
    <w:tmpl w:val="F174B892"/>
    <w:lvl w:ilvl="0">
      <w:start w:val="3"/>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3A17D6A"/>
    <w:multiLevelType w:val="multilevel"/>
    <w:tmpl w:val="5B68062A"/>
    <w:lvl w:ilvl="0">
      <w:start w:val="10"/>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40E5EA2"/>
    <w:multiLevelType w:val="multilevel"/>
    <w:tmpl w:val="5CD4C2E2"/>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53F2B90"/>
    <w:multiLevelType w:val="multilevel"/>
    <w:tmpl w:val="F8E6394C"/>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5D220D5"/>
    <w:multiLevelType w:val="multilevel"/>
    <w:tmpl w:val="7292E514"/>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6AB1F1D"/>
    <w:multiLevelType w:val="multilevel"/>
    <w:tmpl w:val="B696246C"/>
    <w:lvl w:ilvl="0">
      <w:start w:val="7"/>
      <w:numFmt w:val="decimal"/>
      <w:lvlText w:val="%1."/>
      <w:lvlJc w:val="left"/>
    </w:lvl>
    <w:lvl w:ilvl="1">
      <w:start w:val="6"/>
      <w:numFmt w:val="decimal"/>
      <w:lvlText w:val="%1.%2."/>
      <w:lvlJc w:val="left"/>
    </w:lvl>
    <w:lvl w:ilvl="2">
      <w:start w:val="5"/>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72145F6"/>
    <w:multiLevelType w:val="multilevel"/>
    <w:tmpl w:val="5BAE9984"/>
    <w:lvl w:ilvl="0">
      <w:start w:val="5"/>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79C3932"/>
    <w:multiLevelType w:val="multilevel"/>
    <w:tmpl w:val="E0301F5C"/>
    <w:lvl w:ilvl="0">
      <w:start w:val="7"/>
      <w:numFmt w:val="decimal"/>
      <w:lvlText w:val="%1."/>
      <w:lvlJc w:val="left"/>
    </w:lvl>
    <w:lvl w:ilvl="1">
      <w:start w:val="6"/>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8AE6472"/>
    <w:multiLevelType w:val="multilevel"/>
    <w:tmpl w:val="81BC8E18"/>
    <w:lvl w:ilvl="0">
      <w:start w:val="10"/>
      <w:numFmt w:val="decimal"/>
      <w:lvlText w:val="%1."/>
      <w:lvlJc w:val="left"/>
    </w:lvl>
    <w:lvl w:ilvl="1">
      <w:start w:val="16"/>
      <w:numFmt w:val="decimal"/>
      <w:lvlText w:val="%1.%2."/>
      <w:lvlJc w:val="left"/>
    </w:lvl>
    <w:lvl w:ilvl="2">
      <w:start w:val="1"/>
      <w:numFmt w:val="decimal"/>
      <w:lvlText w:val="%1.%2.%3."/>
      <w:lvlJc w:val="left"/>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4">
      <w:start w:val="1"/>
      <w:numFmt w:val="decimal"/>
      <w:lvlText w:val="%1.%2.%3.%4.%5."/>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B650082"/>
    <w:multiLevelType w:val="multilevel"/>
    <w:tmpl w:val="40A66B30"/>
    <w:lvl w:ilvl="0">
      <w:start w:val="3"/>
      <w:numFmt w:val="decimal"/>
      <w:lvlText w:val="%1."/>
      <w:lvlJc w:val="left"/>
    </w:lvl>
    <w:lvl w:ilvl="1">
      <w:start w:val="2"/>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C207849"/>
    <w:multiLevelType w:val="multilevel"/>
    <w:tmpl w:val="A4469500"/>
    <w:lvl w:ilvl="0">
      <w:start w:val="7"/>
      <w:numFmt w:val="decimal"/>
      <w:lvlText w:val="%1."/>
      <w:lvlJc w:val="left"/>
    </w:lvl>
    <w:lvl w:ilvl="1">
      <w:start w:val="2"/>
      <w:numFmt w:val="decimal"/>
      <w:lvlText w:val="%1.%2."/>
      <w:lvlJc w:val="left"/>
    </w:lvl>
    <w:lvl w:ilvl="2">
      <w:start w:val="1"/>
      <w:numFmt w:val="decimal"/>
      <w:lvlText w:val="%1.%2.%3."/>
      <w:lvlJc w:val="left"/>
    </w:lvl>
    <w:lvl w:ilvl="3">
      <w:start w:val="8"/>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C9F0D7D"/>
    <w:multiLevelType w:val="multilevel"/>
    <w:tmpl w:val="374A8960"/>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E633622"/>
    <w:multiLevelType w:val="multilevel"/>
    <w:tmpl w:val="CCB4C9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0F97E45"/>
    <w:multiLevelType w:val="multilevel"/>
    <w:tmpl w:val="EE3C0770"/>
    <w:lvl w:ilvl="0">
      <w:start w:val="8"/>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25358F3"/>
    <w:multiLevelType w:val="multilevel"/>
    <w:tmpl w:val="5B52F2DE"/>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462514B"/>
    <w:multiLevelType w:val="multilevel"/>
    <w:tmpl w:val="EB8CF9B6"/>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48D3EE6"/>
    <w:multiLevelType w:val="multilevel"/>
    <w:tmpl w:val="7E40EB8C"/>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5D43DDE"/>
    <w:multiLevelType w:val="multilevel"/>
    <w:tmpl w:val="7452EC8E"/>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6FB00A9"/>
    <w:multiLevelType w:val="multilevel"/>
    <w:tmpl w:val="22AA49A2"/>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7BD0A59"/>
    <w:multiLevelType w:val="multilevel"/>
    <w:tmpl w:val="6D525682"/>
    <w:lvl w:ilvl="0">
      <w:start w:val="1"/>
      <w:numFmt w:val="bullet"/>
      <w:lvlText w:val="•"/>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7E34359"/>
    <w:multiLevelType w:val="multilevel"/>
    <w:tmpl w:val="C8D070EE"/>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8FB396D"/>
    <w:multiLevelType w:val="multilevel"/>
    <w:tmpl w:val="77C681E6"/>
    <w:lvl w:ilvl="0">
      <w:start w:val="10"/>
      <w:numFmt w:val="decimal"/>
      <w:lvlText w:val="%1."/>
      <w:lvlJc w:val="left"/>
    </w:lvl>
    <w:lvl w:ilvl="1">
      <w:start w:val="17"/>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9B51189"/>
    <w:multiLevelType w:val="multilevel"/>
    <w:tmpl w:val="F41A4A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A150193"/>
    <w:multiLevelType w:val="multilevel"/>
    <w:tmpl w:val="2BFCBCF2"/>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CF42872"/>
    <w:multiLevelType w:val="multilevel"/>
    <w:tmpl w:val="D31208EE"/>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D4F3CB2"/>
    <w:multiLevelType w:val="multilevel"/>
    <w:tmpl w:val="88FEDBCE"/>
    <w:lvl w:ilvl="0">
      <w:start w:val="4"/>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D5A75E0"/>
    <w:multiLevelType w:val="multilevel"/>
    <w:tmpl w:val="BADADDDC"/>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F320DA3"/>
    <w:multiLevelType w:val="multilevel"/>
    <w:tmpl w:val="CBF61352"/>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F7D652D"/>
    <w:multiLevelType w:val="multilevel"/>
    <w:tmpl w:val="7D26AEE6"/>
    <w:lvl w:ilvl="0">
      <w:start w:val="10"/>
      <w:numFmt w:val="decimal"/>
      <w:lvlText w:val="%1."/>
      <w:lvlJc w:val="left"/>
    </w:lvl>
    <w:lvl w:ilvl="1">
      <w:start w:val="1"/>
      <w:numFmt w:val="decimal"/>
      <w:lvlText w:val="%1.%2."/>
      <w:lvlJc w:val="left"/>
    </w:lvl>
    <w:lvl w:ilvl="2">
      <w:start w:val="13"/>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FB827EA"/>
    <w:multiLevelType w:val="multilevel"/>
    <w:tmpl w:val="CBC4CF5E"/>
    <w:lvl w:ilvl="0">
      <w:start w:val="10"/>
      <w:numFmt w:val="decimal"/>
      <w:lvlText w:val="%1."/>
      <w:lvlJc w:val="left"/>
    </w:lvl>
    <w:lvl w:ilvl="1">
      <w:start w:val="16"/>
      <w:numFmt w:val="decimal"/>
      <w:lvlText w:val="%1.%2."/>
      <w:lvlJc w:val="left"/>
    </w:lvl>
    <w:lvl w:ilvl="2">
      <w:start w:val="2"/>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02B7954"/>
    <w:multiLevelType w:val="multilevel"/>
    <w:tmpl w:val="D2C0C0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2FD36B1"/>
    <w:multiLevelType w:val="multilevel"/>
    <w:tmpl w:val="D158D100"/>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31F32C1"/>
    <w:multiLevelType w:val="multilevel"/>
    <w:tmpl w:val="C65EA8FC"/>
    <w:lvl w:ilvl="0">
      <w:start w:val="10"/>
      <w:numFmt w:val="decimal"/>
      <w:lvlText w:val="%1."/>
      <w:lvlJc w:val="left"/>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36839AC"/>
    <w:multiLevelType w:val="multilevel"/>
    <w:tmpl w:val="564ADA5E"/>
    <w:lvl w:ilvl="0">
      <w:start w:val="8"/>
      <w:numFmt w:val="decimal"/>
      <w:lvlText w:val="%1."/>
      <w:lvlJc w:val="left"/>
    </w:lvl>
    <w:lvl w:ilvl="1">
      <w:start w:val="5"/>
      <w:numFmt w:val="decimal"/>
      <w:lvlText w:val="%1.%2."/>
      <w:lvlJc w:val="left"/>
    </w:lvl>
    <w:lvl w:ilvl="2">
      <w:start w:val="2"/>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3F553B2"/>
    <w:multiLevelType w:val="multilevel"/>
    <w:tmpl w:val="429E3930"/>
    <w:lvl w:ilvl="0">
      <w:start w:val="10"/>
      <w:numFmt w:val="decimal"/>
      <w:lvlText w:val="%1."/>
      <w:lvlJc w:val="left"/>
    </w:lvl>
    <w:lvl w:ilvl="1">
      <w:start w:val="1"/>
      <w:numFmt w:val="decimal"/>
      <w:lvlText w:val="%1.%2."/>
      <w:lvlJc w:val="left"/>
    </w:lvl>
    <w:lvl w:ilvl="2">
      <w:start w:val="5"/>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4D25A7D"/>
    <w:multiLevelType w:val="multilevel"/>
    <w:tmpl w:val="7DA6A888"/>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56156C8"/>
    <w:multiLevelType w:val="multilevel"/>
    <w:tmpl w:val="E9342710"/>
    <w:lvl w:ilvl="0">
      <w:start w:val="5"/>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5BE3DC7"/>
    <w:multiLevelType w:val="multilevel"/>
    <w:tmpl w:val="7D0EFFD6"/>
    <w:lvl w:ilvl="0">
      <w:start w:val="7"/>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68654D9"/>
    <w:multiLevelType w:val="multilevel"/>
    <w:tmpl w:val="C714FF2E"/>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6B0074C"/>
    <w:multiLevelType w:val="multilevel"/>
    <w:tmpl w:val="503A52C0"/>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74E321B"/>
    <w:multiLevelType w:val="multilevel"/>
    <w:tmpl w:val="F7424FC4"/>
    <w:lvl w:ilvl="0">
      <w:start w:val="7"/>
      <w:numFmt w:val="decimal"/>
      <w:lvlText w:val="%1."/>
      <w:lvlJc w:val="left"/>
    </w:lvl>
    <w:lvl w:ilvl="1">
      <w:start w:val="6"/>
      <w:numFmt w:val="decimal"/>
      <w:lvlText w:val="%1.%2."/>
      <w:lvlJc w:val="left"/>
    </w:lvl>
    <w:lvl w:ilvl="2">
      <w:start w:val="4"/>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7693885"/>
    <w:multiLevelType w:val="multilevel"/>
    <w:tmpl w:val="FD88E442"/>
    <w:lvl w:ilvl="0">
      <w:start w:val="7"/>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84126B6"/>
    <w:multiLevelType w:val="multilevel"/>
    <w:tmpl w:val="9DAAF78E"/>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8D729B4"/>
    <w:multiLevelType w:val="multilevel"/>
    <w:tmpl w:val="531A8A6C"/>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A3E787C"/>
    <w:multiLevelType w:val="multilevel"/>
    <w:tmpl w:val="1CA695FA"/>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C0B046B"/>
    <w:multiLevelType w:val="multilevel"/>
    <w:tmpl w:val="65FA90B0"/>
    <w:lvl w:ilvl="0">
      <w:start w:val="1"/>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CD30A8E"/>
    <w:multiLevelType w:val="multilevel"/>
    <w:tmpl w:val="44F0F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DCE11CF"/>
    <w:multiLevelType w:val="multilevel"/>
    <w:tmpl w:val="B2BA2C06"/>
    <w:lvl w:ilvl="0">
      <w:start w:val="10"/>
      <w:numFmt w:val="decimal"/>
      <w:lvlText w:val="%1."/>
      <w:lvlJc w:val="left"/>
    </w:lvl>
    <w:lvl w:ilvl="1">
      <w:start w:val="1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F5666F5"/>
    <w:multiLevelType w:val="multilevel"/>
    <w:tmpl w:val="244A7A96"/>
    <w:lvl w:ilvl="0">
      <w:start w:val="2"/>
      <w:numFmt w:val="decimalEnclosedCircle"/>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F6D5041"/>
    <w:multiLevelType w:val="multilevel"/>
    <w:tmpl w:val="20BAE192"/>
    <w:lvl w:ilvl="0">
      <w:start w:val="8"/>
      <w:numFmt w:val="decimal"/>
      <w:lvlText w:val="%1."/>
      <w:lvlJc w:val="left"/>
    </w:lvl>
    <w:lvl w:ilvl="1">
      <w:start w:val="5"/>
      <w:numFmt w:val="decimal"/>
      <w:lvlText w:val="%1.%2."/>
      <w:lvlJc w:val="left"/>
    </w:lvl>
    <w:lvl w:ilvl="2">
      <w:start w:val="5"/>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3"/>
  </w:num>
  <w:num w:numId="2">
    <w:abstractNumId w:val="83"/>
  </w:num>
  <w:num w:numId="3">
    <w:abstractNumId w:val="19"/>
  </w:num>
  <w:num w:numId="4">
    <w:abstractNumId w:val="4"/>
  </w:num>
  <w:num w:numId="5">
    <w:abstractNumId w:val="48"/>
  </w:num>
  <w:num w:numId="6">
    <w:abstractNumId w:val="90"/>
  </w:num>
  <w:num w:numId="7">
    <w:abstractNumId w:val="37"/>
  </w:num>
  <w:num w:numId="8">
    <w:abstractNumId w:val="89"/>
  </w:num>
  <w:num w:numId="9">
    <w:abstractNumId w:val="47"/>
  </w:num>
  <w:num w:numId="10">
    <w:abstractNumId w:val="93"/>
  </w:num>
  <w:num w:numId="11">
    <w:abstractNumId w:val="3"/>
  </w:num>
  <w:num w:numId="12">
    <w:abstractNumId w:val="100"/>
  </w:num>
  <w:num w:numId="13">
    <w:abstractNumId w:val="61"/>
  </w:num>
  <w:num w:numId="14">
    <w:abstractNumId w:val="51"/>
  </w:num>
  <w:num w:numId="15">
    <w:abstractNumId w:val="102"/>
  </w:num>
  <w:num w:numId="16">
    <w:abstractNumId w:val="95"/>
  </w:num>
  <w:num w:numId="17">
    <w:abstractNumId w:val="128"/>
  </w:num>
  <w:num w:numId="18">
    <w:abstractNumId w:val="46"/>
  </w:num>
  <w:num w:numId="19">
    <w:abstractNumId w:val="54"/>
  </w:num>
  <w:num w:numId="20">
    <w:abstractNumId w:val="68"/>
  </w:num>
  <w:num w:numId="21">
    <w:abstractNumId w:val="139"/>
  </w:num>
  <w:num w:numId="22">
    <w:abstractNumId w:val="52"/>
  </w:num>
  <w:num w:numId="23">
    <w:abstractNumId w:val="27"/>
  </w:num>
  <w:num w:numId="24">
    <w:abstractNumId w:val="88"/>
  </w:num>
  <w:num w:numId="25">
    <w:abstractNumId w:val="17"/>
  </w:num>
  <w:num w:numId="26">
    <w:abstractNumId w:val="134"/>
  </w:num>
  <w:num w:numId="27">
    <w:abstractNumId w:val="101"/>
  </w:num>
  <w:num w:numId="28">
    <w:abstractNumId w:val="74"/>
  </w:num>
  <w:num w:numId="29">
    <w:abstractNumId w:val="121"/>
  </w:num>
  <w:num w:numId="30">
    <w:abstractNumId w:val="0"/>
  </w:num>
  <w:num w:numId="31">
    <w:abstractNumId w:val="31"/>
  </w:num>
  <w:num w:numId="32">
    <w:abstractNumId w:val="133"/>
  </w:num>
  <w:num w:numId="33">
    <w:abstractNumId w:val="86"/>
  </w:num>
  <w:num w:numId="34">
    <w:abstractNumId w:val="132"/>
  </w:num>
  <w:num w:numId="35">
    <w:abstractNumId w:val="64"/>
  </w:num>
  <w:num w:numId="36">
    <w:abstractNumId w:val="94"/>
  </w:num>
  <w:num w:numId="37">
    <w:abstractNumId w:val="82"/>
  </w:num>
  <w:num w:numId="38">
    <w:abstractNumId w:val="108"/>
  </w:num>
  <w:num w:numId="39">
    <w:abstractNumId w:val="69"/>
  </w:num>
  <w:num w:numId="40">
    <w:abstractNumId w:val="73"/>
  </w:num>
  <w:num w:numId="41">
    <w:abstractNumId w:val="97"/>
  </w:num>
  <w:num w:numId="42">
    <w:abstractNumId w:val="6"/>
  </w:num>
  <w:num w:numId="43">
    <w:abstractNumId w:val="8"/>
  </w:num>
  <w:num w:numId="44">
    <w:abstractNumId w:val="28"/>
  </w:num>
  <w:num w:numId="45">
    <w:abstractNumId w:val="87"/>
  </w:num>
  <w:num w:numId="46">
    <w:abstractNumId w:val="98"/>
  </w:num>
  <w:num w:numId="47">
    <w:abstractNumId w:val="65"/>
  </w:num>
  <w:num w:numId="48">
    <w:abstractNumId w:val="131"/>
  </w:num>
  <w:num w:numId="49">
    <w:abstractNumId w:val="66"/>
  </w:num>
  <w:num w:numId="50">
    <w:abstractNumId w:val="10"/>
  </w:num>
  <w:num w:numId="51">
    <w:abstractNumId w:val="96"/>
  </w:num>
  <w:num w:numId="52">
    <w:abstractNumId w:val="103"/>
  </w:num>
  <w:num w:numId="53">
    <w:abstractNumId w:val="104"/>
  </w:num>
  <w:num w:numId="54">
    <w:abstractNumId w:val="70"/>
  </w:num>
  <w:num w:numId="55">
    <w:abstractNumId w:val="57"/>
  </w:num>
  <w:num w:numId="56">
    <w:abstractNumId w:val="11"/>
  </w:num>
  <w:num w:numId="57">
    <w:abstractNumId w:val="105"/>
  </w:num>
  <w:num w:numId="58">
    <w:abstractNumId w:val="135"/>
  </w:num>
  <w:num w:numId="59">
    <w:abstractNumId w:val="5"/>
  </w:num>
  <w:num w:numId="60">
    <w:abstractNumId w:val="114"/>
  </w:num>
  <w:num w:numId="61">
    <w:abstractNumId w:val="13"/>
  </w:num>
  <w:num w:numId="62">
    <w:abstractNumId w:val="67"/>
  </w:num>
  <w:num w:numId="63">
    <w:abstractNumId w:val="33"/>
  </w:num>
  <w:num w:numId="64">
    <w:abstractNumId w:val="56"/>
  </w:num>
  <w:num w:numId="65">
    <w:abstractNumId w:val="77"/>
  </w:num>
  <w:num w:numId="66">
    <w:abstractNumId w:val="130"/>
  </w:num>
  <w:num w:numId="67">
    <w:abstractNumId w:val="20"/>
  </w:num>
  <w:num w:numId="68">
    <w:abstractNumId w:val="14"/>
  </w:num>
  <w:num w:numId="69">
    <w:abstractNumId w:val="9"/>
  </w:num>
  <w:num w:numId="70">
    <w:abstractNumId w:val="62"/>
  </w:num>
  <w:num w:numId="71">
    <w:abstractNumId w:val="76"/>
  </w:num>
  <w:num w:numId="72">
    <w:abstractNumId w:val="111"/>
  </w:num>
  <w:num w:numId="73">
    <w:abstractNumId w:val="124"/>
  </w:num>
  <w:num w:numId="74">
    <w:abstractNumId w:val="107"/>
  </w:num>
  <w:num w:numId="75">
    <w:abstractNumId w:val="115"/>
  </w:num>
  <w:num w:numId="76">
    <w:abstractNumId w:val="126"/>
  </w:num>
  <w:num w:numId="77">
    <w:abstractNumId w:val="129"/>
  </w:num>
  <w:num w:numId="78">
    <w:abstractNumId w:val="29"/>
  </w:num>
  <w:num w:numId="79">
    <w:abstractNumId w:val="140"/>
  </w:num>
  <w:num w:numId="80">
    <w:abstractNumId w:val="50"/>
  </w:num>
  <w:num w:numId="81">
    <w:abstractNumId w:val="2"/>
  </w:num>
  <w:num w:numId="82">
    <w:abstractNumId w:val="137"/>
  </w:num>
  <w:num w:numId="83">
    <w:abstractNumId w:val="41"/>
  </w:num>
  <w:num w:numId="84">
    <w:abstractNumId w:val="113"/>
  </w:num>
  <w:num w:numId="85">
    <w:abstractNumId w:val="81"/>
  </w:num>
  <w:num w:numId="86">
    <w:abstractNumId w:val="32"/>
  </w:num>
  <w:num w:numId="87">
    <w:abstractNumId w:val="80"/>
  </w:num>
  <w:num w:numId="88">
    <w:abstractNumId w:val="16"/>
  </w:num>
  <w:num w:numId="89">
    <w:abstractNumId w:val="24"/>
  </w:num>
  <w:num w:numId="90">
    <w:abstractNumId w:val="84"/>
  </w:num>
  <w:num w:numId="91">
    <w:abstractNumId w:val="110"/>
  </w:num>
  <w:num w:numId="92">
    <w:abstractNumId w:val="7"/>
  </w:num>
  <w:num w:numId="93">
    <w:abstractNumId w:val="92"/>
  </w:num>
  <w:num w:numId="94">
    <w:abstractNumId w:val="122"/>
  </w:num>
  <w:num w:numId="95">
    <w:abstractNumId w:val="91"/>
  </w:num>
  <w:num w:numId="96">
    <w:abstractNumId w:val="25"/>
  </w:num>
  <w:num w:numId="97">
    <w:abstractNumId w:val="55"/>
  </w:num>
  <w:num w:numId="98">
    <w:abstractNumId w:val="23"/>
  </w:num>
  <w:num w:numId="99">
    <w:abstractNumId w:val="43"/>
  </w:num>
  <w:num w:numId="100">
    <w:abstractNumId w:val="49"/>
  </w:num>
  <w:num w:numId="101">
    <w:abstractNumId w:val="106"/>
  </w:num>
  <w:num w:numId="102">
    <w:abstractNumId w:val="42"/>
  </w:num>
  <w:num w:numId="103">
    <w:abstractNumId w:val="60"/>
  </w:num>
  <w:num w:numId="104">
    <w:abstractNumId w:val="125"/>
  </w:num>
  <w:num w:numId="105">
    <w:abstractNumId w:val="44"/>
  </w:num>
  <w:num w:numId="106">
    <w:abstractNumId w:val="35"/>
  </w:num>
  <w:num w:numId="107">
    <w:abstractNumId w:val="45"/>
  </w:num>
  <w:num w:numId="108">
    <w:abstractNumId w:val="116"/>
  </w:num>
  <w:num w:numId="109">
    <w:abstractNumId w:val="18"/>
  </w:num>
  <w:num w:numId="110">
    <w:abstractNumId w:val="75"/>
  </w:num>
  <w:num w:numId="111">
    <w:abstractNumId w:val="119"/>
  </w:num>
  <w:num w:numId="112">
    <w:abstractNumId w:val="38"/>
  </w:num>
  <w:num w:numId="113">
    <w:abstractNumId w:val="85"/>
  </w:num>
  <w:num w:numId="114">
    <w:abstractNumId w:val="78"/>
  </w:num>
  <w:num w:numId="115">
    <w:abstractNumId w:val="118"/>
  </w:num>
  <w:num w:numId="116">
    <w:abstractNumId w:val="72"/>
  </w:num>
  <w:num w:numId="117">
    <w:abstractNumId w:val="123"/>
  </w:num>
  <w:num w:numId="118">
    <w:abstractNumId w:val="40"/>
  </w:num>
  <w:num w:numId="119">
    <w:abstractNumId w:val="30"/>
  </w:num>
  <w:num w:numId="120">
    <w:abstractNumId w:val="136"/>
  </w:num>
  <w:num w:numId="121">
    <w:abstractNumId w:val="21"/>
  </w:num>
  <w:num w:numId="122">
    <w:abstractNumId w:val="59"/>
  </w:num>
  <w:num w:numId="123">
    <w:abstractNumId w:val="71"/>
  </w:num>
  <w:num w:numId="124">
    <w:abstractNumId w:val="15"/>
  </w:num>
  <w:num w:numId="125">
    <w:abstractNumId w:val="26"/>
  </w:num>
  <w:num w:numId="126">
    <w:abstractNumId w:val="39"/>
  </w:num>
  <w:num w:numId="127">
    <w:abstractNumId w:val="138"/>
  </w:num>
  <w:num w:numId="128">
    <w:abstractNumId w:val="34"/>
  </w:num>
  <w:num w:numId="129">
    <w:abstractNumId w:val="12"/>
  </w:num>
  <w:num w:numId="130">
    <w:abstractNumId w:val="99"/>
  </w:num>
  <w:num w:numId="131">
    <w:abstractNumId w:val="79"/>
  </w:num>
  <w:num w:numId="132">
    <w:abstractNumId w:val="1"/>
  </w:num>
  <w:num w:numId="133">
    <w:abstractNumId w:val="120"/>
  </w:num>
  <w:num w:numId="134">
    <w:abstractNumId w:val="117"/>
  </w:num>
  <w:num w:numId="135">
    <w:abstractNumId w:val="112"/>
  </w:num>
  <w:num w:numId="136">
    <w:abstractNumId w:val="109"/>
  </w:num>
  <w:num w:numId="137">
    <w:abstractNumId w:val="22"/>
  </w:num>
  <w:num w:numId="138">
    <w:abstractNumId w:val="63"/>
  </w:num>
  <w:num w:numId="139">
    <w:abstractNumId w:val="58"/>
  </w:num>
  <w:num w:numId="140">
    <w:abstractNumId w:val="36"/>
  </w:num>
  <w:num w:numId="141">
    <w:abstractNumId w:val="127"/>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FFA"/>
    <w:rsid w:val="000D6DC7"/>
    <w:rsid w:val="00547E11"/>
    <w:rsid w:val="00B77FFA"/>
    <w:rsid w:val="00F1147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2F4CB"/>
  <w15:docId w15:val="{BB49F8B2-2CF2-4E69-AE68-6BB75ED57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de"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color w:val="000000"/>
    </w:rPr>
  </w:style>
  <w:style w:type="paragraph" w:styleId="berschrift1">
    <w:name w:val="heading 1"/>
    <w:basedOn w:val="Standard"/>
    <w:next w:val="Standard"/>
    <w:link w:val="berschrift1Zchn"/>
    <w:uiPriority w:val="9"/>
    <w:qFormat/>
    <w:rsid w:val="00F114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0D6DC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1147D"/>
    <w:rPr>
      <w:rFonts w:asciiTheme="majorHAnsi" w:eastAsiaTheme="majorEastAsia" w:hAnsiTheme="majorHAnsi" w:cstheme="majorBidi"/>
      <w:color w:val="2E74B5" w:themeColor="accent1" w:themeShade="BF"/>
      <w:sz w:val="32"/>
      <w:szCs w:val="32"/>
    </w:rPr>
  </w:style>
  <w:style w:type="character" w:customStyle="1" w:styleId="Bodytext1">
    <w:name w:val="Body text|1_"/>
    <w:basedOn w:val="Absatz-Standardschriftart"/>
    <w:link w:val="Bodytext10"/>
    <w:rPr>
      <w:b w:val="0"/>
      <w:i w:val="0"/>
      <w:smallCaps w:val="0"/>
      <w:strike w:val="0"/>
      <w:u w:val="none"/>
    </w:rPr>
  </w:style>
  <w:style w:type="paragraph" w:customStyle="1" w:styleId="Bodytext10">
    <w:name w:val="Body text|1"/>
    <w:basedOn w:val="Standard"/>
    <w:link w:val="Bodytext1"/>
    <w:pPr>
      <w:spacing w:after="280" w:line="276" w:lineRule="auto"/>
    </w:pPr>
  </w:style>
  <w:style w:type="character" w:customStyle="1" w:styleId="Other1">
    <w:name w:val="Other|1_"/>
    <w:basedOn w:val="Absatz-Standardschriftart"/>
    <w:link w:val="Other10"/>
    <w:rPr>
      <w:b w:val="0"/>
      <w:i w:val="0"/>
      <w:smallCaps w:val="0"/>
      <w:strike w:val="0"/>
      <w:u w:val="none"/>
    </w:rPr>
  </w:style>
  <w:style w:type="paragraph" w:customStyle="1" w:styleId="Other10">
    <w:name w:val="Other|1"/>
    <w:basedOn w:val="Standard"/>
    <w:link w:val="Other1"/>
    <w:pPr>
      <w:spacing w:after="280" w:line="276" w:lineRule="auto"/>
    </w:pPr>
  </w:style>
  <w:style w:type="character" w:customStyle="1" w:styleId="Heading21">
    <w:name w:val="Heading #2|1_"/>
    <w:basedOn w:val="Absatz-Standardschriftart"/>
    <w:link w:val="Heading210"/>
    <w:rPr>
      <w:b/>
      <w:i w:val="0"/>
      <w:smallCaps w:val="0"/>
      <w:strike w:val="0"/>
      <w:sz w:val="36"/>
      <w:u w:val="none"/>
    </w:rPr>
  </w:style>
  <w:style w:type="paragraph" w:customStyle="1" w:styleId="Heading210">
    <w:name w:val="Heading #2|1"/>
    <w:basedOn w:val="Standard"/>
    <w:link w:val="Heading21"/>
    <w:pPr>
      <w:spacing w:after="4340"/>
      <w:jc w:val="center"/>
      <w:outlineLvl w:val="1"/>
    </w:pPr>
    <w:rPr>
      <w:b/>
      <w:sz w:val="36"/>
    </w:rPr>
  </w:style>
  <w:style w:type="character" w:customStyle="1" w:styleId="Headerorfooter2">
    <w:name w:val="Header or footer|2_"/>
    <w:basedOn w:val="Absatz-Standardschriftart"/>
    <w:link w:val="Headerorfooter20"/>
    <w:rPr>
      <w:b w:val="0"/>
      <w:i w:val="0"/>
      <w:smallCaps w:val="0"/>
      <w:strike w:val="0"/>
      <w:sz w:val="20"/>
      <w:u w:val="none"/>
    </w:rPr>
  </w:style>
  <w:style w:type="paragraph" w:customStyle="1" w:styleId="Headerorfooter20">
    <w:name w:val="Header or footer|2"/>
    <w:basedOn w:val="Standard"/>
    <w:link w:val="Headerorfooter2"/>
    <w:rPr>
      <w:sz w:val="20"/>
    </w:rPr>
  </w:style>
  <w:style w:type="character" w:customStyle="1" w:styleId="Tablecaption1">
    <w:name w:val="Table caption|1_"/>
    <w:basedOn w:val="Absatz-Standardschriftart"/>
    <w:link w:val="Tablecaption10"/>
    <w:rPr>
      <w:b/>
      <w:i/>
      <w:smallCaps w:val="0"/>
      <w:strike w:val="0"/>
      <w:u w:val="none"/>
    </w:rPr>
  </w:style>
  <w:style w:type="paragraph" w:customStyle="1" w:styleId="Tablecaption10">
    <w:name w:val="Table caption|1"/>
    <w:basedOn w:val="Standard"/>
    <w:link w:val="Tablecaption1"/>
    <w:rPr>
      <w:b/>
      <w:i/>
    </w:rPr>
  </w:style>
  <w:style w:type="character" w:customStyle="1" w:styleId="Tableofcontents1">
    <w:name w:val="Table of contents|1_"/>
    <w:basedOn w:val="Absatz-Standardschriftart"/>
    <w:link w:val="Tableofcontents10"/>
    <w:rPr>
      <w:b w:val="0"/>
      <w:i w:val="0"/>
      <w:smallCaps w:val="0"/>
      <w:strike w:val="0"/>
      <w:u w:val="none"/>
    </w:rPr>
  </w:style>
  <w:style w:type="paragraph" w:customStyle="1" w:styleId="Tableofcontents10">
    <w:name w:val="Table of contents|1"/>
    <w:basedOn w:val="Standard"/>
    <w:link w:val="Tableofcontents1"/>
    <w:pPr>
      <w:spacing w:after="280"/>
      <w:ind w:firstLine="540"/>
    </w:pPr>
  </w:style>
  <w:style w:type="character" w:customStyle="1" w:styleId="Picturecaption1">
    <w:name w:val="Picture caption|1_"/>
    <w:basedOn w:val="Absatz-Standardschriftart"/>
    <w:link w:val="Picturecaption10"/>
    <w:rPr>
      <w:b w:val="0"/>
      <w:i/>
      <w:smallCaps w:val="0"/>
      <w:strike w:val="0"/>
      <w:u w:val="none"/>
    </w:rPr>
  </w:style>
  <w:style w:type="paragraph" w:customStyle="1" w:styleId="Picturecaption10">
    <w:name w:val="Picture caption|1"/>
    <w:basedOn w:val="Standard"/>
    <w:link w:val="Picturecaption1"/>
    <w:rPr>
      <w:i/>
    </w:rPr>
  </w:style>
  <w:style w:type="character" w:customStyle="1" w:styleId="Heading41">
    <w:name w:val="Heading #4|1_"/>
    <w:basedOn w:val="Absatz-Standardschriftart"/>
    <w:link w:val="Heading410"/>
    <w:rPr>
      <w:b/>
      <w:i w:val="0"/>
      <w:smallCaps w:val="0"/>
      <w:strike w:val="0"/>
      <w:u w:val="none"/>
    </w:rPr>
  </w:style>
  <w:style w:type="paragraph" w:customStyle="1" w:styleId="Heading410">
    <w:name w:val="Heading #4|1"/>
    <w:basedOn w:val="Standard"/>
    <w:link w:val="Heading41"/>
    <w:pPr>
      <w:spacing w:after="240"/>
      <w:ind w:firstLine="540"/>
      <w:outlineLvl w:val="3"/>
    </w:pPr>
    <w:rPr>
      <w:b/>
    </w:rPr>
  </w:style>
  <w:style w:type="character" w:customStyle="1" w:styleId="Heading31">
    <w:name w:val="Heading #3|1_"/>
    <w:basedOn w:val="Absatz-Standardschriftart"/>
    <w:link w:val="Heading310"/>
    <w:rPr>
      <w:b w:val="0"/>
      <w:i w:val="0"/>
      <w:smallCaps w:val="0"/>
      <w:strike w:val="0"/>
      <w:color w:val="7A7A7A"/>
      <w:u w:val="none"/>
    </w:rPr>
  </w:style>
  <w:style w:type="paragraph" w:customStyle="1" w:styleId="Heading310">
    <w:name w:val="Heading #3|1"/>
    <w:basedOn w:val="Standard"/>
    <w:link w:val="Heading31"/>
    <w:pPr>
      <w:spacing w:after="370" w:line="218" w:lineRule="auto"/>
      <w:ind w:left="1700" w:firstLine="10"/>
      <w:outlineLvl w:val="2"/>
    </w:pPr>
    <w:rPr>
      <w:color w:val="7A7A7A"/>
    </w:rPr>
  </w:style>
  <w:style w:type="character" w:customStyle="1" w:styleId="Bodytext3">
    <w:name w:val="Body text|3_"/>
    <w:basedOn w:val="Absatz-Standardschriftart"/>
    <w:link w:val="Bodytext30"/>
    <w:rPr>
      <w:rFonts w:ascii="Arial" w:eastAsia="Arial" w:hAnsi="Arial" w:cs="Arial"/>
      <w:b w:val="0"/>
      <w:i w:val="0"/>
      <w:smallCaps w:val="0"/>
      <w:strike w:val="0"/>
      <w:color w:val="4E4E4E"/>
      <w:sz w:val="19"/>
      <w:u w:val="none"/>
    </w:rPr>
  </w:style>
  <w:style w:type="paragraph" w:customStyle="1" w:styleId="Bodytext30">
    <w:name w:val="Body text|3"/>
    <w:basedOn w:val="Standard"/>
    <w:link w:val="Bodytext3"/>
    <w:pPr>
      <w:spacing w:after="220" w:line="264" w:lineRule="auto"/>
      <w:ind w:left="2800"/>
    </w:pPr>
    <w:rPr>
      <w:rFonts w:ascii="Arial" w:eastAsia="Arial" w:hAnsi="Arial" w:cs="Arial"/>
      <w:color w:val="4E4E4E"/>
      <w:sz w:val="19"/>
    </w:rPr>
  </w:style>
  <w:style w:type="character" w:customStyle="1" w:styleId="Headerorfooter1">
    <w:name w:val="Header or footer|1_"/>
    <w:basedOn w:val="Absatz-Standardschriftart"/>
    <w:link w:val="Headerorfooter10"/>
    <w:rPr>
      <w:b w:val="0"/>
      <w:i w:val="0"/>
      <w:smallCaps w:val="0"/>
      <w:strike w:val="0"/>
      <w:u w:val="none"/>
    </w:rPr>
  </w:style>
  <w:style w:type="paragraph" w:customStyle="1" w:styleId="Headerorfooter10">
    <w:name w:val="Header or footer|1"/>
    <w:basedOn w:val="Standard"/>
    <w:link w:val="Headerorfooter1"/>
    <w:pPr>
      <w:jc w:val="right"/>
    </w:pPr>
  </w:style>
  <w:style w:type="character" w:customStyle="1" w:styleId="Bodytext2">
    <w:name w:val="Body text|2_"/>
    <w:basedOn w:val="Absatz-Standardschriftart"/>
    <w:link w:val="Bodytext20"/>
    <w:rPr>
      <w:rFonts w:ascii="Arial" w:eastAsia="Arial" w:hAnsi="Arial" w:cs="Arial"/>
      <w:b/>
      <w:i w:val="0"/>
      <w:smallCaps w:val="0"/>
      <w:strike w:val="0"/>
      <w:color w:val="9A9899"/>
      <w:sz w:val="10"/>
      <w:u w:val="none"/>
    </w:rPr>
  </w:style>
  <w:style w:type="paragraph" w:customStyle="1" w:styleId="Bodytext20">
    <w:name w:val="Body text|2"/>
    <w:basedOn w:val="Standard"/>
    <w:link w:val="Bodytext2"/>
    <w:pPr>
      <w:spacing w:line="449" w:lineRule="auto"/>
    </w:pPr>
    <w:rPr>
      <w:rFonts w:ascii="Arial" w:eastAsia="Arial" w:hAnsi="Arial" w:cs="Arial"/>
      <w:b/>
      <w:color w:val="9A9899"/>
      <w:sz w:val="10"/>
    </w:rPr>
  </w:style>
  <w:style w:type="character" w:customStyle="1" w:styleId="Bodytext6">
    <w:name w:val="Body text|6_"/>
    <w:basedOn w:val="Absatz-Standardschriftart"/>
    <w:link w:val="Bodytext60"/>
    <w:rPr>
      <w:rFonts w:ascii="Arial" w:eastAsia="Arial" w:hAnsi="Arial" w:cs="Arial"/>
      <w:b/>
      <w:i w:val="0"/>
      <w:smallCaps w:val="0"/>
      <w:strike w:val="0"/>
      <w:color w:val="7A7A7A"/>
      <w:sz w:val="8"/>
      <w:u w:val="none"/>
    </w:rPr>
  </w:style>
  <w:style w:type="paragraph" w:customStyle="1" w:styleId="Bodytext60">
    <w:name w:val="Body text|6"/>
    <w:basedOn w:val="Standard"/>
    <w:link w:val="Bodytext6"/>
    <w:pPr>
      <w:spacing w:after="200"/>
      <w:ind w:firstLine="310"/>
    </w:pPr>
    <w:rPr>
      <w:rFonts w:ascii="Arial" w:eastAsia="Arial" w:hAnsi="Arial" w:cs="Arial"/>
      <w:b/>
      <w:color w:val="7A7A7A"/>
      <w:sz w:val="8"/>
    </w:rPr>
  </w:style>
  <w:style w:type="character" w:customStyle="1" w:styleId="Bodytext4">
    <w:name w:val="Body text|4_"/>
    <w:basedOn w:val="Absatz-Standardschriftart"/>
    <w:link w:val="Bodytext40"/>
    <w:rPr>
      <w:rFonts w:ascii="Arial" w:eastAsia="Arial" w:hAnsi="Arial" w:cs="Arial"/>
      <w:b w:val="0"/>
      <w:i w:val="0"/>
      <w:smallCaps w:val="0"/>
      <w:strike w:val="0"/>
      <w:color w:val="7A7A7A"/>
      <w:sz w:val="14"/>
      <w:u w:val="none"/>
    </w:rPr>
  </w:style>
  <w:style w:type="paragraph" w:customStyle="1" w:styleId="Bodytext40">
    <w:name w:val="Body text|4"/>
    <w:basedOn w:val="Standard"/>
    <w:link w:val="Bodytext4"/>
    <w:pPr>
      <w:spacing w:after="360"/>
      <w:ind w:firstLine="310"/>
    </w:pPr>
    <w:rPr>
      <w:rFonts w:ascii="Arial" w:eastAsia="Arial" w:hAnsi="Arial" w:cs="Arial"/>
      <w:color w:val="7A7A7A"/>
      <w:sz w:val="14"/>
    </w:rPr>
  </w:style>
  <w:style w:type="character" w:customStyle="1" w:styleId="Bodytext5">
    <w:name w:val="Body text|5_"/>
    <w:basedOn w:val="Absatz-Standardschriftart"/>
    <w:link w:val="Bodytext50"/>
    <w:rPr>
      <w:rFonts w:ascii="Arial" w:eastAsia="Arial" w:hAnsi="Arial" w:cs="Arial"/>
      <w:b/>
      <w:i w:val="0"/>
      <w:smallCaps w:val="0"/>
      <w:strike w:val="0"/>
      <w:color w:val="9A9899"/>
      <w:sz w:val="9"/>
      <w:u w:val="none"/>
    </w:rPr>
  </w:style>
  <w:style w:type="paragraph" w:customStyle="1" w:styleId="Bodytext50">
    <w:name w:val="Body text|5"/>
    <w:basedOn w:val="Standard"/>
    <w:link w:val="Bodytext5"/>
    <w:pPr>
      <w:spacing w:after="60"/>
    </w:pPr>
    <w:rPr>
      <w:rFonts w:ascii="Arial" w:eastAsia="Arial" w:hAnsi="Arial" w:cs="Arial"/>
      <w:b/>
      <w:color w:val="9A9899"/>
      <w:sz w:val="9"/>
    </w:rPr>
  </w:style>
  <w:style w:type="character" w:customStyle="1" w:styleId="Heading11">
    <w:name w:val="Heading #1|1_"/>
    <w:basedOn w:val="Absatz-Standardschriftart"/>
    <w:link w:val="Heading110"/>
    <w:rPr>
      <w:rFonts w:ascii="Arial" w:eastAsia="Arial" w:hAnsi="Arial" w:cs="Arial"/>
      <w:b w:val="0"/>
      <w:i/>
      <w:smallCaps w:val="0"/>
      <w:strike w:val="0"/>
      <w:sz w:val="42"/>
      <w:u w:val="none"/>
    </w:rPr>
  </w:style>
  <w:style w:type="paragraph" w:customStyle="1" w:styleId="Heading110">
    <w:name w:val="Heading #1|1"/>
    <w:basedOn w:val="Standard"/>
    <w:link w:val="Heading11"/>
    <w:pPr>
      <w:spacing w:after="180" w:line="209" w:lineRule="auto"/>
      <w:ind w:right="500" w:firstLine="260"/>
      <w:outlineLvl w:val="0"/>
    </w:pPr>
    <w:rPr>
      <w:rFonts w:ascii="Arial" w:eastAsia="Arial" w:hAnsi="Arial" w:cs="Arial"/>
      <w:i/>
      <w:sz w:val="42"/>
    </w:rPr>
  </w:style>
  <w:style w:type="character" w:customStyle="1" w:styleId="Bodytext7">
    <w:name w:val="Body text|7_"/>
    <w:basedOn w:val="Absatz-Standardschriftart"/>
    <w:link w:val="Bodytext70"/>
    <w:rPr>
      <w:rFonts w:ascii="Arial" w:eastAsia="Arial" w:hAnsi="Arial" w:cs="Arial"/>
      <w:b/>
      <w:i w:val="0"/>
      <w:smallCaps w:val="0"/>
      <w:strike w:val="0"/>
      <w:color w:val="9A9899"/>
      <w:sz w:val="12"/>
      <w:u w:val="none"/>
    </w:rPr>
  </w:style>
  <w:style w:type="paragraph" w:customStyle="1" w:styleId="Bodytext70">
    <w:name w:val="Body text|7"/>
    <w:basedOn w:val="Standard"/>
    <w:link w:val="Bodytext7"/>
    <w:pPr>
      <w:spacing w:after="400"/>
      <w:ind w:firstLine="670"/>
    </w:pPr>
    <w:rPr>
      <w:rFonts w:ascii="Arial" w:eastAsia="Arial" w:hAnsi="Arial" w:cs="Arial"/>
      <w:b/>
      <w:color w:val="9A9899"/>
      <w:sz w:val="12"/>
    </w:rPr>
  </w:style>
  <w:style w:type="character" w:customStyle="1" w:styleId="Bodytext8">
    <w:name w:val="Body text|8_"/>
    <w:basedOn w:val="Absatz-Standardschriftart"/>
    <w:link w:val="Bodytext80"/>
    <w:rPr>
      <w:rFonts w:ascii="Arial" w:eastAsia="Arial" w:hAnsi="Arial" w:cs="Arial"/>
      <w:b/>
      <w:i w:val="0"/>
      <w:smallCaps w:val="0"/>
      <w:strike w:val="0"/>
      <w:color w:val="2F6093"/>
      <w:sz w:val="16"/>
      <w:u w:val="none"/>
    </w:rPr>
  </w:style>
  <w:style w:type="paragraph" w:customStyle="1" w:styleId="Bodytext80">
    <w:name w:val="Body text|8"/>
    <w:basedOn w:val="Standard"/>
    <w:link w:val="Bodytext8"/>
    <w:pPr>
      <w:spacing w:after="680"/>
      <w:ind w:left="1730" w:firstLine="600"/>
    </w:pPr>
    <w:rPr>
      <w:rFonts w:ascii="Arial" w:eastAsia="Arial" w:hAnsi="Arial" w:cs="Arial"/>
      <w:b/>
      <w:color w:val="2F6093"/>
      <w:sz w:val="16"/>
    </w:rPr>
  </w:style>
  <w:style w:type="paragraph" w:styleId="Verzeichnis2">
    <w:name w:val="toc 2"/>
    <w:basedOn w:val="Standard"/>
    <w:next w:val="Standard"/>
    <w:autoRedefine/>
    <w:uiPriority w:val="39"/>
    <w:unhideWhenUsed/>
    <w:rsid w:val="00547E11"/>
    <w:pPr>
      <w:spacing w:after="100"/>
      <w:ind w:left="240"/>
    </w:pPr>
  </w:style>
  <w:style w:type="paragraph" w:styleId="Verzeichnis4">
    <w:name w:val="toc 4"/>
    <w:basedOn w:val="Standard"/>
    <w:next w:val="Standard"/>
    <w:autoRedefine/>
    <w:uiPriority w:val="39"/>
    <w:unhideWhenUsed/>
    <w:rsid w:val="00547E11"/>
    <w:pPr>
      <w:spacing w:after="100"/>
      <w:ind w:left="720"/>
    </w:pPr>
  </w:style>
  <w:style w:type="paragraph" w:styleId="Verzeichnis3">
    <w:name w:val="toc 3"/>
    <w:basedOn w:val="Standard"/>
    <w:next w:val="Standard"/>
    <w:autoRedefine/>
    <w:uiPriority w:val="39"/>
    <w:unhideWhenUsed/>
    <w:rsid w:val="00547E11"/>
    <w:pPr>
      <w:spacing w:after="100"/>
      <w:ind w:left="480"/>
    </w:pPr>
  </w:style>
  <w:style w:type="paragraph" w:styleId="Verzeichnis1">
    <w:name w:val="toc 1"/>
    <w:basedOn w:val="Standard"/>
    <w:next w:val="Standard"/>
    <w:autoRedefine/>
    <w:uiPriority w:val="39"/>
    <w:unhideWhenUsed/>
    <w:rsid w:val="00547E11"/>
    <w:pPr>
      <w:spacing w:after="100"/>
    </w:pPr>
  </w:style>
  <w:style w:type="paragraph" w:styleId="Inhaltsverzeichnisberschrift">
    <w:name w:val="TOC Heading"/>
    <w:basedOn w:val="berschrift1"/>
    <w:next w:val="Standard"/>
    <w:uiPriority w:val="39"/>
    <w:unhideWhenUsed/>
    <w:qFormat/>
    <w:rsid w:val="00F1147D"/>
    <w:pPr>
      <w:widowControl/>
      <w:spacing w:line="259" w:lineRule="auto"/>
      <w:outlineLvl w:val="9"/>
    </w:pPr>
    <w:rPr>
      <w:lang w:val="de-DE"/>
    </w:rPr>
  </w:style>
  <w:style w:type="character" w:styleId="Hyperlink">
    <w:name w:val="Hyperlink"/>
    <w:basedOn w:val="Absatz-Standardschriftart"/>
    <w:uiPriority w:val="99"/>
    <w:unhideWhenUsed/>
    <w:rsid w:val="00547E11"/>
    <w:rPr>
      <w:color w:val="0563C1" w:themeColor="hyperlink"/>
      <w:u w:val="single"/>
    </w:rPr>
  </w:style>
  <w:style w:type="paragraph" w:styleId="Verzeichnis5">
    <w:name w:val="toc 5"/>
    <w:basedOn w:val="Standard"/>
    <w:next w:val="Standard"/>
    <w:autoRedefine/>
    <w:uiPriority w:val="39"/>
    <w:unhideWhenUsed/>
    <w:rsid w:val="000D6DC7"/>
    <w:pPr>
      <w:widowControl/>
      <w:spacing w:after="100" w:line="259" w:lineRule="auto"/>
      <w:ind w:left="880"/>
    </w:pPr>
    <w:rPr>
      <w:rFonts w:asciiTheme="minorHAnsi" w:eastAsiaTheme="minorEastAsia" w:hAnsiTheme="minorHAnsi" w:cstheme="minorBidi"/>
      <w:color w:val="auto"/>
      <w:sz w:val="22"/>
      <w:szCs w:val="22"/>
      <w:lang w:val="de-DE"/>
    </w:rPr>
  </w:style>
  <w:style w:type="paragraph" w:styleId="Verzeichnis6">
    <w:name w:val="toc 6"/>
    <w:basedOn w:val="Standard"/>
    <w:next w:val="Standard"/>
    <w:autoRedefine/>
    <w:uiPriority w:val="39"/>
    <w:unhideWhenUsed/>
    <w:rsid w:val="000D6DC7"/>
    <w:pPr>
      <w:widowControl/>
      <w:spacing w:after="100" w:line="259" w:lineRule="auto"/>
      <w:ind w:left="1100"/>
    </w:pPr>
    <w:rPr>
      <w:rFonts w:asciiTheme="minorHAnsi" w:eastAsiaTheme="minorEastAsia" w:hAnsiTheme="minorHAnsi" w:cstheme="minorBidi"/>
      <w:color w:val="auto"/>
      <w:sz w:val="22"/>
      <w:szCs w:val="22"/>
      <w:lang w:val="de-DE"/>
    </w:rPr>
  </w:style>
  <w:style w:type="paragraph" w:styleId="Verzeichnis7">
    <w:name w:val="toc 7"/>
    <w:basedOn w:val="Standard"/>
    <w:next w:val="Standard"/>
    <w:autoRedefine/>
    <w:uiPriority w:val="39"/>
    <w:unhideWhenUsed/>
    <w:rsid w:val="000D6DC7"/>
    <w:pPr>
      <w:widowControl/>
      <w:spacing w:after="100" w:line="259" w:lineRule="auto"/>
      <w:ind w:left="1320"/>
    </w:pPr>
    <w:rPr>
      <w:rFonts w:asciiTheme="minorHAnsi" w:eastAsiaTheme="minorEastAsia" w:hAnsiTheme="minorHAnsi" w:cstheme="minorBidi"/>
      <w:color w:val="auto"/>
      <w:sz w:val="22"/>
      <w:szCs w:val="22"/>
      <w:lang w:val="de-DE"/>
    </w:rPr>
  </w:style>
  <w:style w:type="paragraph" w:styleId="Verzeichnis8">
    <w:name w:val="toc 8"/>
    <w:basedOn w:val="Standard"/>
    <w:next w:val="Standard"/>
    <w:autoRedefine/>
    <w:uiPriority w:val="39"/>
    <w:unhideWhenUsed/>
    <w:rsid w:val="000D6DC7"/>
    <w:pPr>
      <w:widowControl/>
      <w:spacing w:after="100" w:line="259" w:lineRule="auto"/>
      <w:ind w:left="1540"/>
    </w:pPr>
    <w:rPr>
      <w:rFonts w:asciiTheme="minorHAnsi" w:eastAsiaTheme="minorEastAsia" w:hAnsiTheme="minorHAnsi" w:cstheme="minorBidi"/>
      <w:color w:val="auto"/>
      <w:sz w:val="22"/>
      <w:szCs w:val="22"/>
      <w:lang w:val="de-DE"/>
    </w:rPr>
  </w:style>
  <w:style w:type="paragraph" w:styleId="Verzeichnis9">
    <w:name w:val="toc 9"/>
    <w:basedOn w:val="Standard"/>
    <w:next w:val="Standard"/>
    <w:autoRedefine/>
    <w:uiPriority w:val="39"/>
    <w:unhideWhenUsed/>
    <w:rsid w:val="000D6DC7"/>
    <w:pPr>
      <w:widowControl/>
      <w:spacing w:after="100" w:line="259" w:lineRule="auto"/>
      <w:ind w:left="1760"/>
    </w:pPr>
    <w:rPr>
      <w:rFonts w:asciiTheme="minorHAnsi" w:eastAsiaTheme="minorEastAsia" w:hAnsiTheme="minorHAnsi" w:cstheme="minorBidi"/>
      <w:color w:val="auto"/>
      <w:sz w:val="22"/>
      <w:szCs w:val="22"/>
      <w:lang w:val="de-DE"/>
    </w:rPr>
  </w:style>
  <w:style w:type="character" w:customStyle="1" w:styleId="berschrift2Zchn">
    <w:name w:val="Überschrift 2 Zchn"/>
    <w:basedOn w:val="Absatz-Standardschriftart"/>
    <w:link w:val="berschrift2"/>
    <w:uiPriority w:val="9"/>
    <w:semiHidden/>
    <w:rsid w:val="000D6DC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30.xml"/><Relationship Id="rId299" Type="http://schemas.openxmlformats.org/officeDocument/2006/relationships/image" Target="media/image161.jpeg"/><Relationship Id="rId671" Type="http://schemas.openxmlformats.org/officeDocument/2006/relationships/header" Target="header140.xml"/><Relationship Id="rId727" Type="http://schemas.openxmlformats.org/officeDocument/2006/relationships/header" Target="header154.xml"/><Relationship Id="rId21" Type="http://schemas.openxmlformats.org/officeDocument/2006/relationships/footer" Target="footer6.xml"/><Relationship Id="rId63" Type="http://schemas.openxmlformats.org/officeDocument/2006/relationships/footer" Target="footer18.xml"/><Relationship Id="rId159" Type="http://schemas.openxmlformats.org/officeDocument/2006/relationships/image" Target="media/image77.jpeg"/><Relationship Id="rId324" Type="http://schemas.openxmlformats.org/officeDocument/2006/relationships/header" Target="header71.xml"/><Relationship Id="rId366" Type="http://schemas.openxmlformats.org/officeDocument/2006/relationships/image" Target="media/image192.jpeg"/><Relationship Id="rId531" Type="http://schemas.openxmlformats.org/officeDocument/2006/relationships/image" Target="media/image293.jpeg"/><Relationship Id="rId573" Type="http://schemas.openxmlformats.org/officeDocument/2006/relationships/header" Target="header121.xml"/><Relationship Id="rId629" Type="http://schemas.openxmlformats.org/officeDocument/2006/relationships/image" Target="media/image357.jpeg"/><Relationship Id="rId170" Type="http://schemas.openxmlformats.org/officeDocument/2006/relationships/image" Target="media/image84.jpeg"/><Relationship Id="rId226" Type="http://schemas.openxmlformats.org/officeDocument/2006/relationships/image" Target="media/image120.jpeg"/><Relationship Id="rId433" Type="http://schemas.openxmlformats.org/officeDocument/2006/relationships/image" Target="media/image231.jpeg"/><Relationship Id="rId268" Type="http://schemas.openxmlformats.org/officeDocument/2006/relationships/image" Target="media/image150.jpeg"/><Relationship Id="rId475" Type="http://schemas.openxmlformats.org/officeDocument/2006/relationships/image" Target="media/image257.jpeg"/><Relationship Id="rId640" Type="http://schemas.openxmlformats.org/officeDocument/2006/relationships/image" Target="media/image364.jpeg"/><Relationship Id="rId682" Type="http://schemas.openxmlformats.org/officeDocument/2006/relationships/image" Target="media/image384.jpeg"/><Relationship Id="rId738" Type="http://schemas.openxmlformats.org/officeDocument/2006/relationships/image" Target="media/image409.jpeg"/><Relationship Id="rId32" Type="http://schemas.openxmlformats.org/officeDocument/2006/relationships/footer" Target="footer11.xml"/><Relationship Id="rId74" Type="http://schemas.openxmlformats.org/officeDocument/2006/relationships/image" Target="media/image28.jpeg"/><Relationship Id="rId128" Type="http://schemas.openxmlformats.org/officeDocument/2006/relationships/footer" Target="footer33.xml"/><Relationship Id="rId335" Type="http://schemas.openxmlformats.org/officeDocument/2006/relationships/image" Target="media/image177.jpeg"/><Relationship Id="rId377" Type="http://schemas.openxmlformats.org/officeDocument/2006/relationships/header" Target="header86.xml"/><Relationship Id="rId500" Type="http://schemas.openxmlformats.org/officeDocument/2006/relationships/footer" Target="footer111.xml"/><Relationship Id="rId542" Type="http://schemas.openxmlformats.org/officeDocument/2006/relationships/header" Target="header115.xml"/><Relationship Id="rId584" Type="http://schemas.openxmlformats.org/officeDocument/2006/relationships/image" Target="media/image332.jpeg"/><Relationship Id="rId5" Type="http://schemas.openxmlformats.org/officeDocument/2006/relationships/webSettings" Target="webSettings.xml"/><Relationship Id="rId181" Type="http://schemas.openxmlformats.org/officeDocument/2006/relationships/footer" Target="footer43.xml"/><Relationship Id="rId237" Type="http://schemas.openxmlformats.org/officeDocument/2006/relationships/header" Target="header52.xml"/><Relationship Id="rId402" Type="http://schemas.openxmlformats.org/officeDocument/2006/relationships/image" Target="media/image216.jpeg"/><Relationship Id="rId279" Type="http://schemas.openxmlformats.org/officeDocument/2006/relationships/header" Target="header57.xml"/><Relationship Id="rId444" Type="http://schemas.openxmlformats.org/officeDocument/2006/relationships/image" Target="media/image242.jpeg"/><Relationship Id="rId486" Type="http://schemas.openxmlformats.org/officeDocument/2006/relationships/image" Target="media/image264.jpeg"/><Relationship Id="rId651" Type="http://schemas.openxmlformats.org/officeDocument/2006/relationships/image" Target="media/image371.jpeg"/><Relationship Id="rId693" Type="http://schemas.openxmlformats.org/officeDocument/2006/relationships/image" Target="media/image391.jpeg"/><Relationship Id="rId707" Type="http://schemas.openxmlformats.org/officeDocument/2006/relationships/image" Target="media/image397.jpeg"/><Relationship Id="rId43" Type="http://schemas.openxmlformats.org/officeDocument/2006/relationships/image" Target="media/image13.jpeg"/><Relationship Id="rId139" Type="http://schemas.openxmlformats.org/officeDocument/2006/relationships/image" Target="media/image65.jpeg"/><Relationship Id="rId290" Type="http://schemas.openxmlformats.org/officeDocument/2006/relationships/header" Target="header61.xml"/><Relationship Id="rId304" Type="http://schemas.openxmlformats.org/officeDocument/2006/relationships/footer" Target="footer68.xml"/><Relationship Id="rId346" Type="http://schemas.openxmlformats.org/officeDocument/2006/relationships/header" Target="header78.xml"/><Relationship Id="rId388" Type="http://schemas.openxmlformats.org/officeDocument/2006/relationships/image" Target="media/image206.jpeg"/><Relationship Id="rId511" Type="http://schemas.openxmlformats.org/officeDocument/2006/relationships/image" Target="media/image281.jpeg"/><Relationship Id="rId553" Type="http://schemas.openxmlformats.org/officeDocument/2006/relationships/image" Target="media/image309.jpeg"/><Relationship Id="rId609" Type="http://schemas.openxmlformats.org/officeDocument/2006/relationships/footer" Target="footer130.xml"/><Relationship Id="rId85" Type="http://schemas.openxmlformats.org/officeDocument/2006/relationships/image" Target="media/image35.jpeg"/><Relationship Id="rId150" Type="http://schemas.openxmlformats.org/officeDocument/2006/relationships/image" Target="media/image72.jpeg"/><Relationship Id="rId192" Type="http://schemas.openxmlformats.org/officeDocument/2006/relationships/image" Target="media/image98.jpeg"/><Relationship Id="rId206" Type="http://schemas.openxmlformats.org/officeDocument/2006/relationships/image" Target="media/image108.jpeg"/><Relationship Id="rId413" Type="http://schemas.openxmlformats.org/officeDocument/2006/relationships/footer" Target="footer95.xml"/><Relationship Id="rId595" Type="http://schemas.openxmlformats.org/officeDocument/2006/relationships/header" Target="header123.xml"/><Relationship Id="rId248" Type="http://schemas.openxmlformats.org/officeDocument/2006/relationships/image" Target="media/image134.jpeg"/><Relationship Id="rId455" Type="http://schemas.openxmlformats.org/officeDocument/2006/relationships/footer" Target="footer102.xml"/><Relationship Id="rId497" Type="http://schemas.openxmlformats.org/officeDocument/2006/relationships/header" Target="header107.xml"/><Relationship Id="rId620" Type="http://schemas.openxmlformats.org/officeDocument/2006/relationships/footer" Target="footer131.xml"/><Relationship Id="rId662" Type="http://schemas.openxmlformats.org/officeDocument/2006/relationships/image" Target="media/image376.jpeg"/><Relationship Id="rId718" Type="http://schemas.openxmlformats.org/officeDocument/2006/relationships/image" Target="media/image404.jpeg"/><Relationship Id="rId12" Type="http://schemas.openxmlformats.org/officeDocument/2006/relationships/image" Target="media/image2.jpeg"/><Relationship Id="rId108" Type="http://schemas.openxmlformats.org/officeDocument/2006/relationships/footer" Target="footer28.xml"/><Relationship Id="rId315" Type="http://schemas.openxmlformats.org/officeDocument/2006/relationships/image" Target="media/image169.jpeg"/><Relationship Id="rId357" Type="http://schemas.openxmlformats.org/officeDocument/2006/relationships/image" Target="media/image187.jpeg"/><Relationship Id="rId522" Type="http://schemas.openxmlformats.org/officeDocument/2006/relationships/footer" Target="footer116.xml"/><Relationship Id="rId54" Type="http://schemas.openxmlformats.org/officeDocument/2006/relationships/header" Target="header13.xml"/><Relationship Id="rId96" Type="http://schemas.openxmlformats.org/officeDocument/2006/relationships/image" Target="media/image42.jpeg"/><Relationship Id="rId161" Type="http://schemas.openxmlformats.org/officeDocument/2006/relationships/image" Target="media/image79.jpeg"/><Relationship Id="rId217" Type="http://schemas.openxmlformats.org/officeDocument/2006/relationships/footer" Target="footer49.xml"/><Relationship Id="rId399" Type="http://schemas.openxmlformats.org/officeDocument/2006/relationships/header" Target="header88.xml"/><Relationship Id="rId564" Type="http://schemas.openxmlformats.org/officeDocument/2006/relationships/header" Target="header118.xml"/><Relationship Id="rId259" Type="http://schemas.openxmlformats.org/officeDocument/2006/relationships/image" Target="media/image141.jpeg"/><Relationship Id="rId424" Type="http://schemas.openxmlformats.org/officeDocument/2006/relationships/header" Target="header95.xml"/><Relationship Id="rId466" Type="http://schemas.openxmlformats.org/officeDocument/2006/relationships/header" Target="header103.xml"/><Relationship Id="rId631" Type="http://schemas.openxmlformats.org/officeDocument/2006/relationships/image" Target="media/image359.jpeg"/><Relationship Id="rId673" Type="http://schemas.openxmlformats.org/officeDocument/2006/relationships/footer" Target="footer143.xml"/><Relationship Id="rId729" Type="http://schemas.openxmlformats.org/officeDocument/2006/relationships/footer" Target="footer157.xml"/><Relationship Id="rId23" Type="http://schemas.openxmlformats.org/officeDocument/2006/relationships/image" Target="media/image5.jpeg"/><Relationship Id="rId119" Type="http://schemas.openxmlformats.org/officeDocument/2006/relationships/image" Target="media/image53.jpeg"/><Relationship Id="rId270" Type="http://schemas.openxmlformats.org/officeDocument/2006/relationships/image" Target="media/image152.jpeg"/><Relationship Id="rId326" Type="http://schemas.openxmlformats.org/officeDocument/2006/relationships/footer" Target="footer74.xml"/><Relationship Id="rId533" Type="http://schemas.openxmlformats.org/officeDocument/2006/relationships/image" Target="media/image295.jpeg"/><Relationship Id="rId65" Type="http://schemas.openxmlformats.org/officeDocument/2006/relationships/image" Target="media/image23.jpeg"/><Relationship Id="rId130" Type="http://schemas.openxmlformats.org/officeDocument/2006/relationships/image" Target="media/image60.jpeg"/><Relationship Id="rId368" Type="http://schemas.openxmlformats.org/officeDocument/2006/relationships/image" Target="media/image194.jpeg"/><Relationship Id="rId575" Type="http://schemas.openxmlformats.org/officeDocument/2006/relationships/footer" Target="footer124.xml"/><Relationship Id="rId740" Type="http://schemas.openxmlformats.org/officeDocument/2006/relationships/header" Target="header158.xml"/><Relationship Id="rId172" Type="http://schemas.openxmlformats.org/officeDocument/2006/relationships/image" Target="media/image86.jpeg"/><Relationship Id="rId228" Type="http://schemas.openxmlformats.org/officeDocument/2006/relationships/image" Target="media/image122.jpeg"/><Relationship Id="rId435" Type="http://schemas.openxmlformats.org/officeDocument/2006/relationships/image" Target="media/image233.jpeg"/><Relationship Id="rId477" Type="http://schemas.openxmlformats.org/officeDocument/2006/relationships/image" Target="media/image259.jpeg"/><Relationship Id="rId600" Type="http://schemas.openxmlformats.org/officeDocument/2006/relationships/image" Target="media/image344.jpeg"/><Relationship Id="rId642" Type="http://schemas.openxmlformats.org/officeDocument/2006/relationships/header" Target="header134.xml"/><Relationship Id="rId684" Type="http://schemas.openxmlformats.org/officeDocument/2006/relationships/header" Target="header145.xml"/><Relationship Id="rId281" Type="http://schemas.openxmlformats.org/officeDocument/2006/relationships/footer" Target="footer60.xml"/><Relationship Id="rId337" Type="http://schemas.openxmlformats.org/officeDocument/2006/relationships/image" Target="media/image179.jpeg"/><Relationship Id="rId502" Type="http://schemas.openxmlformats.org/officeDocument/2006/relationships/image" Target="media/image276.jpeg"/><Relationship Id="rId34" Type="http://schemas.openxmlformats.org/officeDocument/2006/relationships/header" Target="header10.xml"/><Relationship Id="rId76" Type="http://schemas.openxmlformats.org/officeDocument/2006/relationships/image" Target="media/image30.jpeg"/><Relationship Id="rId141" Type="http://schemas.openxmlformats.org/officeDocument/2006/relationships/header" Target="header33.xml"/><Relationship Id="rId379" Type="http://schemas.openxmlformats.org/officeDocument/2006/relationships/footer" Target="footer89.xml"/><Relationship Id="rId544" Type="http://schemas.openxmlformats.org/officeDocument/2006/relationships/footer" Target="footer118.xml"/><Relationship Id="rId586" Type="http://schemas.openxmlformats.org/officeDocument/2006/relationships/image" Target="media/image334.jpeg"/><Relationship Id="rId7" Type="http://schemas.openxmlformats.org/officeDocument/2006/relationships/endnotes" Target="endnotes.xml"/><Relationship Id="rId183" Type="http://schemas.openxmlformats.org/officeDocument/2006/relationships/image" Target="media/image93.jpeg"/><Relationship Id="rId239" Type="http://schemas.openxmlformats.org/officeDocument/2006/relationships/footer" Target="footer55.xml"/><Relationship Id="rId390" Type="http://schemas.openxmlformats.org/officeDocument/2006/relationships/image" Target="media/image208.jpeg"/><Relationship Id="rId404" Type="http://schemas.openxmlformats.org/officeDocument/2006/relationships/header" Target="header89.xml"/><Relationship Id="rId446" Type="http://schemas.openxmlformats.org/officeDocument/2006/relationships/image" Target="media/image244.jpeg"/><Relationship Id="rId611" Type="http://schemas.openxmlformats.org/officeDocument/2006/relationships/image" Target="media/image347.jpeg"/><Relationship Id="rId653" Type="http://schemas.openxmlformats.org/officeDocument/2006/relationships/header" Target="header137.xml"/><Relationship Id="rId250" Type="http://schemas.openxmlformats.org/officeDocument/2006/relationships/header" Target="header54.xml"/><Relationship Id="rId292" Type="http://schemas.openxmlformats.org/officeDocument/2006/relationships/footer" Target="footer64.xml"/><Relationship Id="rId306" Type="http://schemas.openxmlformats.org/officeDocument/2006/relationships/image" Target="media/image164.jpeg"/><Relationship Id="rId488" Type="http://schemas.openxmlformats.org/officeDocument/2006/relationships/image" Target="media/image266.jpeg"/><Relationship Id="rId695" Type="http://schemas.openxmlformats.org/officeDocument/2006/relationships/image" Target="media/image393.jpeg"/><Relationship Id="rId709" Type="http://schemas.openxmlformats.org/officeDocument/2006/relationships/image" Target="media/image399.jpeg"/><Relationship Id="rId45" Type="http://schemas.openxmlformats.org/officeDocument/2006/relationships/image" Target="media/image15.jpeg"/><Relationship Id="rId87" Type="http://schemas.openxmlformats.org/officeDocument/2006/relationships/image" Target="media/image37.jpeg"/><Relationship Id="rId110" Type="http://schemas.openxmlformats.org/officeDocument/2006/relationships/image" Target="media/image48.jpeg"/><Relationship Id="rId348" Type="http://schemas.openxmlformats.org/officeDocument/2006/relationships/footer" Target="footer81.xml"/><Relationship Id="rId513" Type="http://schemas.openxmlformats.org/officeDocument/2006/relationships/image" Target="media/image283.jpeg"/><Relationship Id="rId555" Type="http://schemas.openxmlformats.org/officeDocument/2006/relationships/image" Target="media/image311.jpeg"/><Relationship Id="rId597" Type="http://schemas.openxmlformats.org/officeDocument/2006/relationships/footer" Target="footer126.xml"/><Relationship Id="rId720" Type="http://schemas.openxmlformats.org/officeDocument/2006/relationships/hyperlink" Target="https://e-justice.europa.eu/38580/EN/serving_documents_recast?clang=en" TargetMode="External"/><Relationship Id="rId152" Type="http://schemas.openxmlformats.org/officeDocument/2006/relationships/image" Target="media/image74.jpeg"/><Relationship Id="rId194" Type="http://schemas.openxmlformats.org/officeDocument/2006/relationships/image" Target="media/image100.jpeg"/><Relationship Id="rId208" Type="http://schemas.openxmlformats.org/officeDocument/2006/relationships/image" Target="media/image110.jpeg"/><Relationship Id="rId415" Type="http://schemas.openxmlformats.org/officeDocument/2006/relationships/image" Target="media/image221.jpeg"/><Relationship Id="rId457" Type="http://schemas.openxmlformats.org/officeDocument/2006/relationships/image" Target="media/image247.jpeg"/><Relationship Id="rId622" Type="http://schemas.openxmlformats.org/officeDocument/2006/relationships/image" Target="media/image354.jpeg"/><Relationship Id="rId261" Type="http://schemas.openxmlformats.org/officeDocument/2006/relationships/image" Target="media/image143.jpeg"/><Relationship Id="rId499" Type="http://schemas.openxmlformats.org/officeDocument/2006/relationships/footer" Target="footer110.xml"/><Relationship Id="rId664" Type="http://schemas.openxmlformats.org/officeDocument/2006/relationships/header" Target="header138.xml"/><Relationship Id="rId14" Type="http://schemas.openxmlformats.org/officeDocument/2006/relationships/header" Target="header1.xml"/><Relationship Id="rId56" Type="http://schemas.openxmlformats.org/officeDocument/2006/relationships/footer" Target="footer16.xml"/><Relationship Id="rId317" Type="http://schemas.openxmlformats.org/officeDocument/2006/relationships/image" Target="media/image171.jpeg"/><Relationship Id="rId359" Type="http://schemas.openxmlformats.org/officeDocument/2006/relationships/header" Target="header81.xml"/><Relationship Id="rId524" Type="http://schemas.openxmlformats.org/officeDocument/2006/relationships/image" Target="media/image286.jpeg"/><Relationship Id="rId566" Type="http://schemas.openxmlformats.org/officeDocument/2006/relationships/footer" Target="footer121.xml"/><Relationship Id="rId731" Type="http://schemas.openxmlformats.org/officeDocument/2006/relationships/header" Target="header156.xml"/><Relationship Id="rId98" Type="http://schemas.openxmlformats.org/officeDocument/2006/relationships/image" Target="media/image44.jpeg"/><Relationship Id="rId121" Type="http://schemas.openxmlformats.org/officeDocument/2006/relationships/image" Target="media/image55.jpeg"/><Relationship Id="rId163" Type="http://schemas.openxmlformats.org/officeDocument/2006/relationships/image" Target="media/image81.jpeg"/><Relationship Id="rId219" Type="http://schemas.openxmlformats.org/officeDocument/2006/relationships/image" Target="media/image117.jpeg"/><Relationship Id="rId370" Type="http://schemas.openxmlformats.org/officeDocument/2006/relationships/header" Target="header83.xml"/><Relationship Id="rId426" Type="http://schemas.openxmlformats.org/officeDocument/2006/relationships/footer" Target="footer98.xml"/><Relationship Id="rId633" Type="http://schemas.openxmlformats.org/officeDocument/2006/relationships/header" Target="header132.xml"/><Relationship Id="rId230" Type="http://schemas.openxmlformats.org/officeDocument/2006/relationships/header" Target="header49.xml"/><Relationship Id="rId468" Type="http://schemas.openxmlformats.org/officeDocument/2006/relationships/footer" Target="footer106.xml"/><Relationship Id="rId675" Type="http://schemas.openxmlformats.org/officeDocument/2006/relationships/header" Target="header142.xml"/><Relationship Id="rId25" Type="http://schemas.openxmlformats.org/officeDocument/2006/relationships/header" Target="header6.xml"/><Relationship Id="rId67" Type="http://schemas.openxmlformats.org/officeDocument/2006/relationships/image" Target="media/image25.jpeg"/><Relationship Id="rId272" Type="http://schemas.openxmlformats.org/officeDocument/2006/relationships/image" Target="media/image154.jpeg"/><Relationship Id="rId328" Type="http://schemas.openxmlformats.org/officeDocument/2006/relationships/image" Target="media/image174.jpeg"/><Relationship Id="rId535" Type="http://schemas.openxmlformats.org/officeDocument/2006/relationships/image" Target="media/image297.jpeg"/><Relationship Id="rId577" Type="http://schemas.openxmlformats.org/officeDocument/2006/relationships/image" Target="media/image325.jpeg"/><Relationship Id="rId700" Type="http://schemas.openxmlformats.org/officeDocument/2006/relationships/footer" Target="footer149.xml"/><Relationship Id="rId742" Type="http://schemas.openxmlformats.org/officeDocument/2006/relationships/footer" Target="footer161.xml"/><Relationship Id="rId132" Type="http://schemas.openxmlformats.org/officeDocument/2006/relationships/image" Target="media/image62.jpeg"/><Relationship Id="rId174" Type="http://schemas.openxmlformats.org/officeDocument/2006/relationships/image" Target="media/image88.jpeg"/><Relationship Id="rId381" Type="http://schemas.openxmlformats.org/officeDocument/2006/relationships/image" Target="media/image199.jpeg"/><Relationship Id="rId602" Type="http://schemas.openxmlformats.org/officeDocument/2006/relationships/header" Target="header125.xml"/><Relationship Id="rId241" Type="http://schemas.openxmlformats.org/officeDocument/2006/relationships/image" Target="media/image127.jpeg"/><Relationship Id="rId437" Type="http://schemas.openxmlformats.org/officeDocument/2006/relationships/image" Target="media/image235.jpeg"/><Relationship Id="rId479" Type="http://schemas.openxmlformats.org/officeDocument/2006/relationships/image" Target="media/image261.jpeg"/><Relationship Id="rId644" Type="http://schemas.openxmlformats.org/officeDocument/2006/relationships/footer" Target="footer137.xml"/><Relationship Id="rId686" Type="http://schemas.openxmlformats.org/officeDocument/2006/relationships/footer" Target="footer148.xml"/><Relationship Id="rId36" Type="http://schemas.openxmlformats.org/officeDocument/2006/relationships/footer" Target="footer13.xml"/><Relationship Id="rId283" Type="http://schemas.openxmlformats.org/officeDocument/2006/relationships/image" Target="media/image157.jpeg"/><Relationship Id="rId339" Type="http://schemas.openxmlformats.org/officeDocument/2006/relationships/header" Target="header75.xml"/><Relationship Id="rId490" Type="http://schemas.openxmlformats.org/officeDocument/2006/relationships/image" Target="media/image268.jpeg"/><Relationship Id="rId504" Type="http://schemas.openxmlformats.org/officeDocument/2006/relationships/image" Target="media/image278.jpeg"/><Relationship Id="rId546" Type="http://schemas.openxmlformats.org/officeDocument/2006/relationships/header" Target="header117.xml"/><Relationship Id="rId711" Type="http://schemas.openxmlformats.org/officeDocument/2006/relationships/header" Target="header151.xml"/><Relationship Id="rId78" Type="http://schemas.openxmlformats.org/officeDocument/2006/relationships/image" Target="media/image32.jpeg"/><Relationship Id="rId101" Type="http://schemas.openxmlformats.org/officeDocument/2006/relationships/image" Target="media/image47.jpeg"/><Relationship Id="rId143" Type="http://schemas.openxmlformats.org/officeDocument/2006/relationships/footer" Target="footer36.xml"/><Relationship Id="rId185" Type="http://schemas.openxmlformats.org/officeDocument/2006/relationships/header" Target="header42.xml"/><Relationship Id="rId350" Type="http://schemas.openxmlformats.org/officeDocument/2006/relationships/image" Target="media/image184.jpeg"/><Relationship Id="rId406" Type="http://schemas.openxmlformats.org/officeDocument/2006/relationships/footer" Target="footer92.xml"/><Relationship Id="rId588" Type="http://schemas.openxmlformats.org/officeDocument/2006/relationships/image" Target="media/image336.jpeg"/><Relationship Id="rId9" Type="http://schemas.openxmlformats.org/officeDocument/2006/relationships/footer" Target="footer1.xml"/><Relationship Id="rId210" Type="http://schemas.openxmlformats.org/officeDocument/2006/relationships/image" Target="media/image112.jpeg"/><Relationship Id="rId392" Type="http://schemas.openxmlformats.org/officeDocument/2006/relationships/image" Target="media/image210.jpeg"/><Relationship Id="rId448" Type="http://schemas.openxmlformats.org/officeDocument/2006/relationships/image" Target="media/image246.jpeg"/><Relationship Id="rId613" Type="http://schemas.openxmlformats.org/officeDocument/2006/relationships/image" Target="media/image349.jpeg"/><Relationship Id="rId655" Type="http://schemas.openxmlformats.org/officeDocument/2006/relationships/footer" Target="footer140.xml"/><Relationship Id="rId697" Type="http://schemas.openxmlformats.org/officeDocument/2006/relationships/image" Target="media/image395.jpeg"/><Relationship Id="rId252" Type="http://schemas.openxmlformats.org/officeDocument/2006/relationships/footer" Target="footer57.xml"/><Relationship Id="rId294" Type="http://schemas.openxmlformats.org/officeDocument/2006/relationships/header" Target="header63.xml"/><Relationship Id="rId308" Type="http://schemas.openxmlformats.org/officeDocument/2006/relationships/image" Target="media/image166.jpeg"/><Relationship Id="rId515" Type="http://schemas.openxmlformats.org/officeDocument/2006/relationships/image" Target="media/image285.jpeg"/><Relationship Id="rId722" Type="http://schemas.openxmlformats.org/officeDocument/2006/relationships/header" Target="header153.xml"/><Relationship Id="rId47" Type="http://schemas.openxmlformats.org/officeDocument/2006/relationships/image" Target="media/image17.jpeg"/><Relationship Id="rId89" Type="http://schemas.openxmlformats.org/officeDocument/2006/relationships/header" Target="header22.xml"/><Relationship Id="rId112" Type="http://schemas.openxmlformats.org/officeDocument/2006/relationships/image" Target="media/image50.jpeg"/><Relationship Id="rId154" Type="http://schemas.openxmlformats.org/officeDocument/2006/relationships/image" Target="media/image76.jpeg"/><Relationship Id="rId361" Type="http://schemas.openxmlformats.org/officeDocument/2006/relationships/footer" Target="footer84.xml"/><Relationship Id="rId557" Type="http://schemas.openxmlformats.org/officeDocument/2006/relationships/image" Target="media/image313.jpeg"/><Relationship Id="rId599" Type="http://schemas.openxmlformats.org/officeDocument/2006/relationships/image" Target="media/image343.jpeg"/><Relationship Id="rId196" Type="http://schemas.openxmlformats.org/officeDocument/2006/relationships/header" Target="header44.xml"/><Relationship Id="rId417" Type="http://schemas.openxmlformats.org/officeDocument/2006/relationships/image" Target="media/image223.jpeg"/><Relationship Id="rId459" Type="http://schemas.openxmlformats.org/officeDocument/2006/relationships/image" Target="media/image249.jpeg"/><Relationship Id="rId624" Type="http://schemas.openxmlformats.org/officeDocument/2006/relationships/header" Target="header130.xml"/><Relationship Id="rId666" Type="http://schemas.openxmlformats.org/officeDocument/2006/relationships/footer" Target="footer141.xml"/><Relationship Id="rId16" Type="http://schemas.openxmlformats.org/officeDocument/2006/relationships/footer" Target="footer4.xml"/><Relationship Id="rId221" Type="http://schemas.openxmlformats.org/officeDocument/2006/relationships/header" Target="header48.xml"/><Relationship Id="rId263" Type="http://schemas.openxmlformats.org/officeDocument/2006/relationships/image" Target="media/image145.jpeg"/><Relationship Id="rId319" Type="http://schemas.openxmlformats.org/officeDocument/2006/relationships/header" Target="header70.xml"/><Relationship Id="rId470" Type="http://schemas.openxmlformats.org/officeDocument/2006/relationships/image" Target="media/image252.jpeg"/><Relationship Id="rId526" Type="http://schemas.openxmlformats.org/officeDocument/2006/relationships/image" Target="media/image288.jpeg"/><Relationship Id="rId58" Type="http://schemas.openxmlformats.org/officeDocument/2006/relationships/image" Target="media/image20.jpeg"/><Relationship Id="rId123" Type="http://schemas.openxmlformats.org/officeDocument/2006/relationships/image" Target="media/image57.jpeg"/><Relationship Id="rId330" Type="http://schemas.openxmlformats.org/officeDocument/2006/relationships/header" Target="header73.xml"/><Relationship Id="rId568" Type="http://schemas.openxmlformats.org/officeDocument/2006/relationships/image" Target="media/image320.jpeg"/><Relationship Id="rId733" Type="http://schemas.openxmlformats.org/officeDocument/2006/relationships/footer" Target="footer159.xml"/><Relationship Id="rId165" Type="http://schemas.openxmlformats.org/officeDocument/2006/relationships/header" Target="header37.xml"/><Relationship Id="rId372" Type="http://schemas.openxmlformats.org/officeDocument/2006/relationships/footer" Target="footer86.xml"/><Relationship Id="rId428" Type="http://schemas.openxmlformats.org/officeDocument/2006/relationships/image" Target="media/image226.jpeg"/><Relationship Id="rId635" Type="http://schemas.openxmlformats.org/officeDocument/2006/relationships/footer" Target="footer135.xml"/><Relationship Id="rId677" Type="http://schemas.openxmlformats.org/officeDocument/2006/relationships/footer" Target="footer145.xml"/><Relationship Id="rId232" Type="http://schemas.openxmlformats.org/officeDocument/2006/relationships/footer" Target="footer52.xml"/><Relationship Id="rId274" Type="http://schemas.openxmlformats.org/officeDocument/2006/relationships/header" Target="header56.xml"/><Relationship Id="rId481" Type="http://schemas.openxmlformats.org/officeDocument/2006/relationships/image" Target="media/image263.jpeg"/><Relationship Id="rId702" Type="http://schemas.openxmlformats.org/officeDocument/2006/relationships/image" Target="media/image396.jpeg"/><Relationship Id="rId27" Type="http://schemas.openxmlformats.org/officeDocument/2006/relationships/footer" Target="footer9.xml"/><Relationship Id="rId69" Type="http://schemas.openxmlformats.org/officeDocument/2006/relationships/header" Target="header18.xml"/><Relationship Id="rId134" Type="http://schemas.openxmlformats.org/officeDocument/2006/relationships/image" Target="media/image64.jpeg"/><Relationship Id="rId537" Type="http://schemas.openxmlformats.org/officeDocument/2006/relationships/image" Target="media/image299.jpeg"/><Relationship Id="rId579" Type="http://schemas.openxmlformats.org/officeDocument/2006/relationships/image" Target="media/image327.jpeg"/><Relationship Id="rId744" Type="http://schemas.openxmlformats.org/officeDocument/2006/relationships/fontTable" Target="fontTable.xml"/><Relationship Id="rId80" Type="http://schemas.openxmlformats.org/officeDocument/2006/relationships/header" Target="header19.xml"/><Relationship Id="rId176" Type="http://schemas.openxmlformats.org/officeDocument/2006/relationships/image" Target="media/image90.jpeg"/><Relationship Id="rId341" Type="http://schemas.openxmlformats.org/officeDocument/2006/relationships/footer" Target="footer78.xml"/><Relationship Id="rId383" Type="http://schemas.openxmlformats.org/officeDocument/2006/relationships/image" Target="media/image201.jpeg"/><Relationship Id="rId439" Type="http://schemas.openxmlformats.org/officeDocument/2006/relationships/image" Target="media/image237.jpeg"/><Relationship Id="rId590" Type="http://schemas.openxmlformats.org/officeDocument/2006/relationships/image" Target="media/image338.jpeg"/><Relationship Id="rId604" Type="http://schemas.openxmlformats.org/officeDocument/2006/relationships/footer" Target="footer128.xml"/><Relationship Id="rId646" Type="http://schemas.openxmlformats.org/officeDocument/2006/relationships/image" Target="media/image366.jpeg"/><Relationship Id="rId201" Type="http://schemas.openxmlformats.org/officeDocument/2006/relationships/image" Target="media/image103.jpeg"/><Relationship Id="rId243" Type="http://schemas.openxmlformats.org/officeDocument/2006/relationships/image" Target="media/image129.jpeg"/><Relationship Id="rId285" Type="http://schemas.openxmlformats.org/officeDocument/2006/relationships/header" Target="header59.xml"/><Relationship Id="rId450" Type="http://schemas.openxmlformats.org/officeDocument/2006/relationships/header" Target="header98.xml"/><Relationship Id="rId506" Type="http://schemas.openxmlformats.org/officeDocument/2006/relationships/header" Target="header110.xml"/><Relationship Id="rId688" Type="http://schemas.openxmlformats.org/officeDocument/2006/relationships/image" Target="media/image386.jpeg"/><Relationship Id="rId38" Type="http://schemas.openxmlformats.org/officeDocument/2006/relationships/image" Target="media/image8.jpeg"/><Relationship Id="rId103" Type="http://schemas.openxmlformats.org/officeDocument/2006/relationships/header" Target="header24.xml"/><Relationship Id="rId310" Type="http://schemas.openxmlformats.org/officeDocument/2006/relationships/header" Target="header68.xml"/><Relationship Id="rId492" Type="http://schemas.openxmlformats.org/officeDocument/2006/relationships/image" Target="media/image270.jpeg"/><Relationship Id="rId548" Type="http://schemas.openxmlformats.org/officeDocument/2006/relationships/image" Target="media/image304.jpeg"/><Relationship Id="rId713" Type="http://schemas.openxmlformats.org/officeDocument/2006/relationships/footer" Target="footer154.xml"/><Relationship Id="rId91" Type="http://schemas.openxmlformats.org/officeDocument/2006/relationships/footer" Target="footer25.xml"/><Relationship Id="rId145" Type="http://schemas.openxmlformats.org/officeDocument/2006/relationships/image" Target="media/image67.jpeg"/><Relationship Id="rId187" Type="http://schemas.openxmlformats.org/officeDocument/2006/relationships/footer" Target="footer45.xml"/><Relationship Id="rId352" Type="http://schemas.openxmlformats.org/officeDocument/2006/relationships/image" Target="media/image186.jpeg"/><Relationship Id="rId394" Type="http://schemas.openxmlformats.org/officeDocument/2006/relationships/image" Target="media/image212.jpeg"/><Relationship Id="rId408" Type="http://schemas.openxmlformats.org/officeDocument/2006/relationships/image" Target="media/image218.jpeg"/><Relationship Id="rId615" Type="http://schemas.openxmlformats.org/officeDocument/2006/relationships/image" Target="media/image351.jpeg"/><Relationship Id="rId212" Type="http://schemas.openxmlformats.org/officeDocument/2006/relationships/image" Target="media/image114.jpeg"/><Relationship Id="rId254" Type="http://schemas.openxmlformats.org/officeDocument/2006/relationships/image" Target="media/image136.jpeg"/><Relationship Id="rId657" Type="http://schemas.openxmlformats.org/officeDocument/2006/relationships/image" Target="media/image373.jpeg"/><Relationship Id="rId699" Type="http://schemas.openxmlformats.org/officeDocument/2006/relationships/header" Target="header147.xml"/><Relationship Id="rId49" Type="http://schemas.openxmlformats.org/officeDocument/2006/relationships/header" Target="header11.xml"/><Relationship Id="rId114" Type="http://schemas.openxmlformats.org/officeDocument/2006/relationships/image" Target="media/image52.jpeg"/><Relationship Id="rId296" Type="http://schemas.openxmlformats.org/officeDocument/2006/relationships/footer" Target="footer66.xml"/><Relationship Id="rId461" Type="http://schemas.openxmlformats.org/officeDocument/2006/relationships/header" Target="header102.xml"/><Relationship Id="rId517" Type="http://schemas.openxmlformats.org/officeDocument/2006/relationships/header" Target="header112.xml"/><Relationship Id="rId559" Type="http://schemas.openxmlformats.org/officeDocument/2006/relationships/image" Target="media/image315.jpeg"/><Relationship Id="rId724" Type="http://schemas.openxmlformats.org/officeDocument/2006/relationships/footer" Target="footer156.xml"/><Relationship Id="rId60" Type="http://schemas.openxmlformats.org/officeDocument/2006/relationships/image" Target="media/image22.jpeg"/><Relationship Id="rId156" Type="http://schemas.openxmlformats.org/officeDocument/2006/relationships/header" Target="header36.xml"/><Relationship Id="rId198" Type="http://schemas.openxmlformats.org/officeDocument/2006/relationships/footer" Target="footer47.xml"/><Relationship Id="rId321" Type="http://schemas.openxmlformats.org/officeDocument/2006/relationships/footer" Target="footer73.xml"/><Relationship Id="rId363" Type="http://schemas.openxmlformats.org/officeDocument/2006/relationships/image" Target="media/image189.jpeg"/><Relationship Id="rId419" Type="http://schemas.openxmlformats.org/officeDocument/2006/relationships/image" Target="media/image225.jpeg"/><Relationship Id="rId570" Type="http://schemas.openxmlformats.org/officeDocument/2006/relationships/image" Target="media/image322.jpeg"/><Relationship Id="rId626" Type="http://schemas.openxmlformats.org/officeDocument/2006/relationships/footer" Target="footer133.xml"/><Relationship Id="rId223" Type="http://schemas.openxmlformats.org/officeDocument/2006/relationships/footer" Target="footer51.xml"/><Relationship Id="rId430" Type="http://schemas.openxmlformats.org/officeDocument/2006/relationships/image" Target="media/image228.jpeg"/><Relationship Id="rId668" Type="http://schemas.openxmlformats.org/officeDocument/2006/relationships/image" Target="media/image378.jpeg"/><Relationship Id="rId18" Type="http://schemas.openxmlformats.org/officeDocument/2006/relationships/image" Target="media/image4.jpeg"/><Relationship Id="rId265" Type="http://schemas.openxmlformats.org/officeDocument/2006/relationships/image" Target="media/image147.jpeg"/><Relationship Id="rId472" Type="http://schemas.openxmlformats.org/officeDocument/2006/relationships/image" Target="media/image254.jpeg"/><Relationship Id="rId528" Type="http://schemas.openxmlformats.org/officeDocument/2006/relationships/image" Target="media/image290.jpeg"/><Relationship Id="rId735" Type="http://schemas.openxmlformats.org/officeDocument/2006/relationships/image" Target="media/image406.jpeg"/><Relationship Id="rId125" Type="http://schemas.openxmlformats.org/officeDocument/2006/relationships/header" Target="header29.xml"/><Relationship Id="rId167" Type="http://schemas.openxmlformats.org/officeDocument/2006/relationships/footer" Target="footer40.xml"/><Relationship Id="rId332" Type="http://schemas.openxmlformats.org/officeDocument/2006/relationships/footer" Target="footer76.xml"/><Relationship Id="rId374" Type="http://schemas.openxmlformats.org/officeDocument/2006/relationships/image" Target="media/image196.jpeg"/><Relationship Id="rId581" Type="http://schemas.openxmlformats.org/officeDocument/2006/relationships/image" Target="media/image329.jpeg"/><Relationship Id="rId71" Type="http://schemas.openxmlformats.org/officeDocument/2006/relationships/footer" Target="footer21.xml"/><Relationship Id="rId234" Type="http://schemas.openxmlformats.org/officeDocument/2006/relationships/image" Target="media/image124.jpeg"/><Relationship Id="rId637" Type="http://schemas.openxmlformats.org/officeDocument/2006/relationships/image" Target="media/image361.jpeg"/><Relationship Id="rId679" Type="http://schemas.openxmlformats.org/officeDocument/2006/relationships/image" Target="media/image381.jpeg"/><Relationship Id="rId2" Type="http://schemas.openxmlformats.org/officeDocument/2006/relationships/numbering" Target="numbering.xml"/><Relationship Id="rId29" Type="http://schemas.openxmlformats.org/officeDocument/2006/relationships/header" Target="header7.xml"/><Relationship Id="rId276" Type="http://schemas.openxmlformats.org/officeDocument/2006/relationships/footer" Target="footer59.xml"/><Relationship Id="rId441" Type="http://schemas.openxmlformats.org/officeDocument/2006/relationships/image" Target="media/image239.jpeg"/><Relationship Id="rId483" Type="http://schemas.openxmlformats.org/officeDocument/2006/relationships/header" Target="header106.xml"/><Relationship Id="rId539" Type="http://schemas.openxmlformats.org/officeDocument/2006/relationships/image" Target="media/image301.jpeg"/><Relationship Id="rId690" Type="http://schemas.openxmlformats.org/officeDocument/2006/relationships/image" Target="media/image388.jpeg"/><Relationship Id="rId704" Type="http://schemas.openxmlformats.org/officeDocument/2006/relationships/header" Target="header149.xml"/><Relationship Id="rId40" Type="http://schemas.openxmlformats.org/officeDocument/2006/relationships/image" Target="media/image10.jpeg"/><Relationship Id="rId136" Type="http://schemas.openxmlformats.org/officeDocument/2006/relationships/header" Target="header32.xml"/><Relationship Id="rId178" Type="http://schemas.openxmlformats.org/officeDocument/2006/relationships/header" Target="header39.xml"/><Relationship Id="rId301" Type="http://schemas.openxmlformats.org/officeDocument/2006/relationships/image" Target="media/image163.jpeg"/><Relationship Id="rId343" Type="http://schemas.openxmlformats.org/officeDocument/2006/relationships/image" Target="media/image181.jpeg"/><Relationship Id="rId550" Type="http://schemas.openxmlformats.org/officeDocument/2006/relationships/image" Target="media/image306.jpeg"/><Relationship Id="rId82" Type="http://schemas.openxmlformats.org/officeDocument/2006/relationships/footer" Target="footer22.xml"/><Relationship Id="rId203" Type="http://schemas.openxmlformats.org/officeDocument/2006/relationships/image" Target="media/image105.jpeg"/><Relationship Id="rId385" Type="http://schemas.openxmlformats.org/officeDocument/2006/relationships/image" Target="media/image203.jpeg"/><Relationship Id="rId592" Type="http://schemas.openxmlformats.org/officeDocument/2006/relationships/image" Target="media/image340.jpeg"/><Relationship Id="rId606" Type="http://schemas.openxmlformats.org/officeDocument/2006/relationships/header" Target="header126.xml"/><Relationship Id="rId648" Type="http://schemas.openxmlformats.org/officeDocument/2006/relationships/image" Target="media/image368.jpeg"/><Relationship Id="rId245" Type="http://schemas.openxmlformats.org/officeDocument/2006/relationships/image" Target="media/image131.jpeg"/><Relationship Id="rId287" Type="http://schemas.openxmlformats.org/officeDocument/2006/relationships/footer" Target="footer62.xml"/><Relationship Id="rId410" Type="http://schemas.openxmlformats.org/officeDocument/2006/relationships/header" Target="header91.xml"/><Relationship Id="rId452" Type="http://schemas.openxmlformats.org/officeDocument/2006/relationships/footer" Target="footer101.xml"/><Relationship Id="rId494" Type="http://schemas.openxmlformats.org/officeDocument/2006/relationships/image" Target="media/image272.jpeg"/><Relationship Id="rId508" Type="http://schemas.openxmlformats.org/officeDocument/2006/relationships/footer" Target="footer113.xml"/><Relationship Id="rId715" Type="http://schemas.openxmlformats.org/officeDocument/2006/relationships/image" Target="media/image401.jpeg"/><Relationship Id="rId105" Type="http://schemas.openxmlformats.org/officeDocument/2006/relationships/footer" Target="footer27.xml"/><Relationship Id="rId147" Type="http://schemas.openxmlformats.org/officeDocument/2006/relationships/image" Target="media/image69.jpeg"/><Relationship Id="rId312" Type="http://schemas.openxmlformats.org/officeDocument/2006/relationships/footer" Target="footer71.xml"/><Relationship Id="rId354" Type="http://schemas.openxmlformats.org/officeDocument/2006/relationships/header" Target="header80.xml"/><Relationship Id="rId51" Type="http://schemas.openxmlformats.org/officeDocument/2006/relationships/footer" Target="footer14.xml"/><Relationship Id="rId93" Type="http://schemas.openxmlformats.org/officeDocument/2006/relationships/image" Target="media/image39.jpeg"/><Relationship Id="rId189" Type="http://schemas.openxmlformats.org/officeDocument/2006/relationships/image" Target="media/image95.jpeg"/><Relationship Id="rId396" Type="http://schemas.openxmlformats.org/officeDocument/2006/relationships/image" Target="media/image214.jpeg"/><Relationship Id="rId561" Type="http://schemas.openxmlformats.org/officeDocument/2006/relationships/image" Target="media/image317.jpeg"/><Relationship Id="rId617" Type="http://schemas.openxmlformats.org/officeDocument/2006/relationships/image" Target="media/image353.jpeg"/><Relationship Id="rId659" Type="http://schemas.openxmlformats.org/officeDocument/2006/relationships/hyperlink" Target="https://e-justice.europa.eu/38580/EN/serving_documents_recast?clang=en" TargetMode="External"/><Relationship Id="rId214" Type="http://schemas.openxmlformats.org/officeDocument/2006/relationships/header" Target="header45.xml"/><Relationship Id="rId256" Type="http://schemas.openxmlformats.org/officeDocument/2006/relationships/image" Target="media/image138.jpeg"/><Relationship Id="rId298" Type="http://schemas.openxmlformats.org/officeDocument/2006/relationships/image" Target="media/image160.jpeg"/><Relationship Id="rId421" Type="http://schemas.openxmlformats.org/officeDocument/2006/relationships/header" Target="header94.xml"/><Relationship Id="rId463" Type="http://schemas.openxmlformats.org/officeDocument/2006/relationships/footer" Target="footer105.xml"/><Relationship Id="rId519" Type="http://schemas.openxmlformats.org/officeDocument/2006/relationships/footer" Target="footer115.xml"/><Relationship Id="rId670" Type="http://schemas.openxmlformats.org/officeDocument/2006/relationships/image" Target="media/image380.jpeg"/><Relationship Id="rId116" Type="http://schemas.openxmlformats.org/officeDocument/2006/relationships/header" Target="header28.xml"/><Relationship Id="rId158" Type="http://schemas.openxmlformats.org/officeDocument/2006/relationships/footer" Target="footer39.xml"/><Relationship Id="rId323" Type="http://schemas.openxmlformats.org/officeDocument/2006/relationships/image" Target="media/image173.jpeg"/><Relationship Id="rId530" Type="http://schemas.openxmlformats.org/officeDocument/2006/relationships/image" Target="media/image292.jpeg"/><Relationship Id="rId726" Type="http://schemas.openxmlformats.org/officeDocument/2006/relationships/hyperlink" Target="https://commission.europa.eu/resources-partners/etranslation_en" TargetMode="External"/><Relationship Id="rId20" Type="http://schemas.openxmlformats.org/officeDocument/2006/relationships/header" Target="header4.xml"/><Relationship Id="rId62" Type="http://schemas.openxmlformats.org/officeDocument/2006/relationships/header" Target="header16.xml"/><Relationship Id="rId365" Type="http://schemas.openxmlformats.org/officeDocument/2006/relationships/image" Target="media/image191.jpeg"/><Relationship Id="rId572" Type="http://schemas.openxmlformats.org/officeDocument/2006/relationships/header" Target="header120.xml"/><Relationship Id="rId628" Type="http://schemas.openxmlformats.org/officeDocument/2006/relationships/image" Target="media/image356.jpeg"/><Relationship Id="rId225" Type="http://schemas.openxmlformats.org/officeDocument/2006/relationships/image" Target="media/image119.jpeg"/><Relationship Id="rId267" Type="http://schemas.openxmlformats.org/officeDocument/2006/relationships/image" Target="media/image149.jpeg"/><Relationship Id="rId432" Type="http://schemas.openxmlformats.org/officeDocument/2006/relationships/image" Target="media/image230.jpeg"/><Relationship Id="rId474" Type="http://schemas.openxmlformats.org/officeDocument/2006/relationships/image" Target="media/image256.jpeg"/><Relationship Id="rId106" Type="http://schemas.openxmlformats.org/officeDocument/2006/relationships/header" Target="header25.xml"/><Relationship Id="rId127" Type="http://schemas.openxmlformats.org/officeDocument/2006/relationships/footer" Target="footer32.xml"/><Relationship Id="rId313" Type="http://schemas.openxmlformats.org/officeDocument/2006/relationships/image" Target="media/image167.jpeg"/><Relationship Id="rId495" Type="http://schemas.openxmlformats.org/officeDocument/2006/relationships/image" Target="media/image273.jpeg"/><Relationship Id="rId681" Type="http://schemas.openxmlformats.org/officeDocument/2006/relationships/image" Target="media/image383.jpeg"/><Relationship Id="rId716" Type="http://schemas.openxmlformats.org/officeDocument/2006/relationships/image" Target="media/image402.jpeg"/><Relationship Id="rId737" Type="http://schemas.openxmlformats.org/officeDocument/2006/relationships/image" Target="media/image408.jpeg"/><Relationship Id="rId10" Type="http://schemas.openxmlformats.org/officeDocument/2006/relationships/footer" Target="footer2.xml"/><Relationship Id="rId31" Type="http://schemas.openxmlformats.org/officeDocument/2006/relationships/footer" Target="footer10.xml"/><Relationship Id="rId52" Type="http://schemas.openxmlformats.org/officeDocument/2006/relationships/footer" Target="footer15.xml"/><Relationship Id="rId73" Type="http://schemas.openxmlformats.org/officeDocument/2006/relationships/image" Target="media/image27.jpeg"/><Relationship Id="rId94" Type="http://schemas.openxmlformats.org/officeDocument/2006/relationships/image" Target="media/image40.jpeg"/><Relationship Id="rId148" Type="http://schemas.openxmlformats.org/officeDocument/2006/relationships/image" Target="media/image70.jpeg"/><Relationship Id="rId169" Type="http://schemas.openxmlformats.org/officeDocument/2006/relationships/image" Target="media/image83.jpeg"/><Relationship Id="rId334" Type="http://schemas.openxmlformats.org/officeDocument/2006/relationships/image" Target="media/image176.jpeg"/><Relationship Id="rId355" Type="http://schemas.openxmlformats.org/officeDocument/2006/relationships/footer" Target="footer82.xml"/><Relationship Id="rId376" Type="http://schemas.openxmlformats.org/officeDocument/2006/relationships/header" Target="header85.xml"/><Relationship Id="rId397" Type="http://schemas.openxmlformats.org/officeDocument/2006/relationships/image" Target="media/image215.jpeg"/><Relationship Id="rId520" Type="http://schemas.openxmlformats.org/officeDocument/2006/relationships/header" Target="header113.xml"/><Relationship Id="rId541" Type="http://schemas.openxmlformats.org/officeDocument/2006/relationships/image" Target="media/image303.jpeg"/><Relationship Id="rId562" Type="http://schemas.openxmlformats.org/officeDocument/2006/relationships/image" Target="media/image318.jpeg"/><Relationship Id="rId583" Type="http://schemas.openxmlformats.org/officeDocument/2006/relationships/image" Target="media/image331.jpeg"/><Relationship Id="rId618" Type="http://schemas.openxmlformats.org/officeDocument/2006/relationships/header" Target="header128.xml"/><Relationship Id="rId639" Type="http://schemas.openxmlformats.org/officeDocument/2006/relationships/image" Target="media/image363.jpeg"/><Relationship Id="rId4" Type="http://schemas.openxmlformats.org/officeDocument/2006/relationships/settings" Target="settings.xml"/><Relationship Id="rId180" Type="http://schemas.openxmlformats.org/officeDocument/2006/relationships/footer" Target="footer42.xml"/><Relationship Id="rId215" Type="http://schemas.openxmlformats.org/officeDocument/2006/relationships/header" Target="header46.xml"/><Relationship Id="rId236" Type="http://schemas.openxmlformats.org/officeDocument/2006/relationships/header" Target="header51.xml"/><Relationship Id="rId257" Type="http://schemas.openxmlformats.org/officeDocument/2006/relationships/image" Target="media/image139.jpeg"/><Relationship Id="rId278" Type="http://schemas.openxmlformats.org/officeDocument/2006/relationships/image" Target="media/image156.jpeg"/><Relationship Id="rId401" Type="http://schemas.openxmlformats.org/officeDocument/2006/relationships/footer" Target="footer91.xml"/><Relationship Id="rId422" Type="http://schemas.openxmlformats.org/officeDocument/2006/relationships/footer" Target="footer96.xml"/><Relationship Id="rId443" Type="http://schemas.openxmlformats.org/officeDocument/2006/relationships/image" Target="media/image241.jpeg"/><Relationship Id="rId464" Type="http://schemas.openxmlformats.org/officeDocument/2006/relationships/image" Target="media/image250.jpeg"/><Relationship Id="rId650" Type="http://schemas.openxmlformats.org/officeDocument/2006/relationships/image" Target="media/image370.jpeg"/><Relationship Id="rId303" Type="http://schemas.openxmlformats.org/officeDocument/2006/relationships/header" Target="header66.xml"/><Relationship Id="rId485" Type="http://schemas.openxmlformats.org/officeDocument/2006/relationships/footer" Target="footer109.xml"/><Relationship Id="rId692" Type="http://schemas.openxmlformats.org/officeDocument/2006/relationships/image" Target="media/image390.jpeg"/><Relationship Id="rId706" Type="http://schemas.openxmlformats.org/officeDocument/2006/relationships/footer" Target="footer152.xml"/><Relationship Id="rId42" Type="http://schemas.openxmlformats.org/officeDocument/2006/relationships/image" Target="media/image12.jpeg"/><Relationship Id="rId84" Type="http://schemas.openxmlformats.org/officeDocument/2006/relationships/image" Target="media/image34.jpeg"/><Relationship Id="rId138" Type="http://schemas.openxmlformats.org/officeDocument/2006/relationships/footer" Target="footer35.xml"/><Relationship Id="rId345" Type="http://schemas.openxmlformats.org/officeDocument/2006/relationships/header" Target="header77.xml"/><Relationship Id="rId387" Type="http://schemas.openxmlformats.org/officeDocument/2006/relationships/image" Target="media/image205.jpeg"/><Relationship Id="rId510" Type="http://schemas.openxmlformats.org/officeDocument/2006/relationships/image" Target="media/image280.jpeg"/><Relationship Id="rId552" Type="http://schemas.openxmlformats.org/officeDocument/2006/relationships/image" Target="media/image308.jpeg"/><Relationship Id="rId594" Type="http://schemas.openxmlformats.org/officeDocument/2006/relationships/header" Target="header122.xml"/><Relationship Id="rId608" Type="http://schemas.openxmlformats.org/officeDocument/2006/relationships/footer" Target="footer129.xml"/><Relationship Id="rId191" Type="http://schemas.openxmlformats.org/officeDocument/2006/relationships/image" Target="media/image97.jpeg"/><Relationship Id="rId205" Type="http://schemas.openxmlformats.org/officeDocument/2006/relationships/image" Target="media/image107.jpeg"/><Relationship Id="rId247" Type="http://schemas.openxmlformats.org/officeDocument/2006/relationships/image" Target="media/image133.jpeg"/><Relationship Id="rId412" Type="http://schemas.openxmlformats.org/officeDocument/2006/relationships/footer" Target="footer94.xml"/><Relationship Id="rId107" Type="http://schemas.openxmlformats.org/officeDocument/2006/relationships/header" Target="header26.xml"/><Relationship Id="rId289" Type="http://schemas.openxmlformats.org/officeDocument/2006/relationships/image" Target="media/image159.jpeg"/><Relationship Id="rId454" Type="http://schemas.openxmlformats.org/officeDocument/2006/relationships/header" Target="header100.xml"/><Relationship Id="rId496" Type="http://schemas.openxmlformats.org/officeDocument/2006/relationships/image" Target="media/image274.jpeg"/><Relationship Id="rId661" Type="http://schemas.openxmlformats.org/officeDocument/2006/relationships/image" Target="media/image375.jpeg"/><Relationship Id="rId717" Type="http://schemas.openxmlformats.org/officeDocument/2006/relationships/image" Target="media/image403.jpeg"/><Relationship Id="rId11" Type="http://schemas.openxmlformats.org/officeDocument/2006/relationships/footer" Target="footer3.xml"/><Relationship Id="rId53" Type="http://schemas.openxmlformats.org/officeDocument/2006/relationships/image" Target="media/image19.jpeg"/><Relationship Id="rId149" Type="http://schemas.openxmlformats.org/officeDocument/2006/relationships/image" Target="media/image71.jpeg"/><Relationship Id="rId314" Type="http://schemas.openxmlformats.org/officeDocument/2006/relationships/image" Target="media/image168.jpeg"/><Relationship Id="rId356" Type="http://schemas.openxmlformats.org/officeDocument/2006/relationships/footer" Target="footer83.xml"/><Relationship Id="rId398" Type="http://schemas.openxmlformats.org/officeDocument/2006/relationships/header" Target="header87.xml"/><Relationship Id="rId521" Type="http://schemas.openxmlformats.org/officeDocument/2006/relationships/header" Target="header114.xml"/><Relationship Id="rId563" Type="http://schemas.openxmlformats.org/officeDocument/2006/relationships/image" Target="media/image319.jpeg"/><Relationship Id="rId619" Type="http://schemas.openxmlformats.org/officeDocument/2006/relationships/header" Target="header129.xml"/><Relationship Id="rId95" Type="http://schemas.openxmlformats.org/officeDocument/2006/relationships/image" Target="media/image41.jpeg"/><Relationship Id="rId160" Type="http://schemas.openxmlformats.org/officeDocument/2006/relationships/image" Target="media/image78.jpeg"/><Relationship Id="rId216" Type="http://schemas.openxmlformats.org/officeDocument/2006/relationships/footer" Target="footer48.xml"/><Relationship Id="rId423" Type="http://schemas.openxmlformats.org/officeDocument/2006/relationships/footer" Target="footer97.xml"/><Relationship Id="rId258" Type="http://schemas.openxmlformats.org/officeDocument/2006/relationships/image" Target="media/image140.jpeg"/><Relationship Id="rId465" Type="http://schemas.openxmlformats.org/officeDocument/2006/relationships/image" Target="media/image251.jpeg"/><Relationship Id="rId630" Type="http://schemas.openxmlformats.org/officeDocument/2006/relationships/image" Target="media/image358.jpeg"/><Relationship Id="rId672" Type="http://schemas.openxmlformats.org/officeDocument/2006/relationships/header" Target="header141.xml"/><Relationship Id="rId728" Type="http://schemas.openxmlformats.org/officeDocument/2006/relationships/header" Target="header155.xml"/><Relationship Id="rId22" Type="http://schemas.openxmlformats.org/officeDocument/2006/relationships/footer" Target="footer7.xml"/><Relationship Id="rId64" Type="http://schemas.openxmlformats.org/officeDocument/2006/relationships/footer" Target="footer19.xml"/><Relationship Id="rId118" Type="http://schemas.openxmlformats.org/officeDocument/2006/relationships/footer" Target="footer31.xml"/><Relationship Id="rId325" Type="http://schemas.openxmlformats.org/officeDocument/2006/relationships/header" Target="header72.xml"/><Relationship Id="rId367" Type="http://schemas.openxmlformats.org/officeDocument/2006/relationships/image" Target="media/image193.jpeg"/><Relationship Id="rId532" Type="http://schemas.openxmlformats.org/officeDocument/2006/relationships/image" Target="media/image294.jpeg"/><Relationship Id="rId574" Type="http://schemas.openxmlformats.org/officeDocument/2006/relationships/footer" Target="footer123.xml"/><Relationship Id="rId171" Type="http://schemas.openxmlformats.org/officeDocument/2006/relationships/image" Target="media/image85.jpeg"/><Relationship Id="rId227" Type="http://schemas.openxmlformats.org/officeDocument/2006/relationships/image" Target="media/image121.jpeg"/><Relationship Id="rId269" Type="http://schemas.openxmlformats.org/officeDocument/2006/relationships/image" Target="media/image151.jpeg"/><Relationship Id="rId434" Type="http://schemas.openxmlformats.org/officeDocument/2006/relationships/image" Target="media/image232.jpeg"/><Relationship Id="rId476" Type="http://schemas.openxmlformats.org/officeDocument/2006/relationships/image" Target="media/image258.jpeg"/><Relationship Id="rId641" Type="http://schemas.openxmlformats.org/officeDocument/2006/relationships/image" Target="media/image365.jpeg"/><Relationship Id="rId683" Type="http://schemas.openxmlformats.org/officeDocument/2006/relationships/header" Target="header144.xml"/><Relationship Id="rId739" Type="http://schemas.openxmlformats.org/officeDocument/2006/relationships/hyperlink" Target="mailto:JUST-SOD-TOE-SUPPORT-TEAM@ec.europa.eu" TargetMode="External"/><Relationship Id="rId33" Type="http://schemas.openxmlformats.org/officeDocument/2006/relationships/header" Target="header9.xml"/><Relationship Id="rId129" Type="http://schemas.openxmlformats.org/officeDocument/2006/relationships/image" Target="media/image59.jpeg"/><Relationship Id="rId280" Type="http://schemas.openxmlformats.org/officeDocument/2006/relationships/header" Target="header58.xml"/><Relationship Id="rId336" Type="http://schemas.openxmlformats.org/officeDocument/2006/relationships/image" Target="media/image178.jpeg"/><Relationship Id="rId501" Type="http://schemas.openxmlformats.org/officeDocument/2006/relationships/image" Target="media/image275.jpeg"/><Relationship Id="rId543" Type="http://schemas.openxmlformats.org/officeDocument/2006/relationships/header" Target="header116.xml"/><Relationship Id="rId75" Type="http://schemas.openxmlformats.org/officeDocument/2006/relationships/image" Target="media/image29.jpeg"/><Relationship Id="rId140" Type="http://schemas.openxmlformats.org/officeDocument/2006/relationships/image" Target="media/image66.jpeg"/><Relationship Id="rId182" Type="http://schemas.openxmlformats.org/officeDocument/2006/relationships/image" Target="media/image92.jpeg"/><Relationship Id="rId378" Type="http://schemas.openxmlformats.org/officeDocument/2006/relationships/footer" Target="footer88.xml"/><Relationship Id="rId403" Type="http://schemas.openxmlformats.org/officeDocument/2006/relationships/image" Target="media/image217.jpeg"/><Relationship Id="rId585" Type="http://schemas.openxmlformats.org/officeDocument/2006/relationships/image" Target="media/image333.jpeg"/><Relationship Id="rId6" Type="http://schemas.openxmlformats.org/officeDocument/2006/relationships/footnotes" Target="footnotes.xml"/><Relationship Id="rId238" Type="http://schemas.openxmlformats.org/officeDocument/2006/relationships/footer" Target="footer54.xml"/><Relationship Id="rId445" Type="http://schemas.openxmlformats.org/officeDocument/2006/relationships/image" Target="media/image243.jpeg"/><Relationship Id="rId487" Type="http://schemas.openxmlformats.org/officeDocument/2006/relationships/image" Target="media/image265.jpeg"/><Relationship Id="rId610" Type="http://schemas.openxmlformats.org/officeDocument/2006/relationships/image" Target="media/image346.jpeg"/><Relationship Id="rId652" Type="http://schemas.openxmlformats.org/officeDocument/2006/relationships/header" Target="header136.xml"/><Relationship Id="rId694" Type="http://schemas.openxmlformats.org/officeDocument/2006/relationships/image" Target="media/image392.jpeg"/><Relationship Id="rId708" Type="http://schemas.openxmlformats.org/officeDocument/2006/relationships/image" Target="media/image398.jpeg"/><Relationship Id="rId291" Type="http://schemas.openxmlformats.org/officeDocument/2006/relationships/header" Target="header62.xml"/><Relationship Id="rId305" Type="http://schemas.openxmlformats.org/officeDocument/2006/relationships/footer" Target="footer69.xml"/><Relationship Id="rId347" Type="http://schemas.openxmlformats.org/officeDocument/2006/relationships/footer" Target="footer80.xml"/><Relationship Id="rId512" Type="http://schemas.openxmlformats.org/officeDocument/2006/relationships/image" Target="media/image282.jpeg"/><Relationship Id="rId44" Type="http://schemas.openxmlformats.org/officeDocument/2006/relationships/image" Target="media/image14.jpeg"/><Relationship Id="rId86" Type="http://schemas.openxmlformats.org/officeDocument/2006/relationships/image" Target="media/image36.jpeg"/><Relationship Id="rId151" Type="http://schemas.openxmlformats.org/officeDocument/2006/relationships/image" Target="media/image73.jpeg"/><Relationship Id="rId389" Type="http://schemas.openxmlformats.org/officeDocument/2006/relationships/image" Target="media/image207.jpeg"/><Relationship Id="rId554" Type="http://schemas.openxmlformats.org/officeDocument/2006/relationships/image" Target="media/image310.jpeg"/><Relationship Id="rId596" Type="http://schemas.openxmlformats.org/officeDocument/2006/relationships/footer" Target="footer125.xml"/><Relationship Id="rId193" Type="http://schemas.openxmlformats.org/officeDocument/2006/relationships/image" Target="media/image99.jpeg"/><Relationship Id="rId207" Type="http://schemas.openxmlformats.org/officeDocument/2006/relationships/image" Target="media/image109.jpeg"/><Relationship Id="rId249" Type="http://schemas.openxmlformats.org/officeDocument/2006/relationships/header" Target="header53.xml"/><Relationship Id="rId414" Type="http://schemas.openxmlformats.org/officeDocument/2006/relationships/image" Target="media/image220.jpeg"/><Relationship Id="rId456" Type="http://schemas.openxmlformats.org/officeDocument/2006/relationships/footer" Target="footer103.xml"/><Relationship Id="rId498" Type="http://schemas.openxmlformats.org/officeDocument/2006/relationships/header" Target="header108.xml"/><Relationship Id="rId621" Type="http://schemas.openxmlformats.org/officeDocument/2006/relationships/footer" Target="footer132.xml"/><Relationship Id="rId663" Type="http://schemas.openxmlformats.org/officeDocument/2006/relationships/image" Target="media/image377.jpeg"/><Relationship Id="rId13" Type="http://schemas.openxmlformats.org/officeDocument/2006/relationships/image" Target="media/image3.jpeg"/><Relationship Id="rId109" Type="http://schemas.openxmlformats.org/officeDocument/2006/relationships/footer" Target="footer29.xml"/><Relationship Id="rId260" Type="http://schemas.openxmlformats.org/officeDocument/2006/relationships/image" Target="media/image142.jpeg"/><Relationship Id="rId316" Type="http://schemas.openxmlformats.org/officeDocument/2006/relationships/image" Target="media/image170.jpeg"/><Relationship Id="rId523" Type="http://schemas.openxmlformats.org/officeDocument/2006/relationships/footer" Target="footer117.xml"/><Relationship Id="rId719" Type="http://schemas.openxmlformats.org/officeDocument/2006/relationships/image" Target="media/image405.jpeg"/><Relationship Id="rId55" Type="http://schemas.openxmlformats.org/officeDocument/2006/relationships/header" Target="header14.xml"/><Relationship Id="rId97" Type="http://schemas.openxmlformats.org/officeDocument/2006/relationships/image" Target="media/image43.jpeg"/><Relationship Id="rId120" Type="http://schemas.openxmlformats.org/officeDocument/2006/relationships/image" Target="media/image54.jpeg"/><Relationship Id="rId358" Type="http://schemas.openxmlformats.org/officeDocument/2006/relationships/image" Target="media/image188.jpeg"/><Relationship Id="rId565" Type="http://schemas.openxmlformats.org/officeDocument/2006/relationships/header" Target="header119.xml"/><Relationship Id="rId730" Type="http://schemas.openxmlformats.org/officeDocument/2006/relationships/footer" Target="footer158.xml"/><Relationship Id="rId162" Type="http://schemas.openxmlformats.org/officeDocument/2006/relationships/image" Target="media/image80.jpeg"/><Relationship Id="rId218" Type="http://schemas.openxmlformats.org/officeDocument/2006/relationships/image" Target="media/image116.jpeg"/><Relationship Id="rId425" Type="http://schemas.openxmlformats.org/officeDocument/2006/relationships/header" Target="header96.xml"/><Relationship Id="rId467" Type="http://schemas.openxmlformats.org/officeDocument/2006/relationships/header" Target="header104.xml"/><Relationship Id="rId632" Type="http://schemas.openxmlformats.org/officeDocument/2006/relationships/image" Target="media/image360.jpeg"/><Relationship Id="rId271" Type="http://schemas.openxmlformats.org/officeDocument/2006/relationships/image" Target="media/image153.jpeg"/><Relationship Id="rId674" Type="http://schemas.openxmlformats.org/officeDocument/2006/relationships/footer" Target="footer144.xml"/><Relationship Id="rId24" Type="http://schemas.openxmlformats.org/officeDocument/2006/relationships/header" Target="header5.xml"/><Relationship Id="rId66" Type="http://schemas.openxmlformats.org/officeDocument/2006/relationships/image" Target="media/image24.jpeg"/><Relationship Id="rId131" Type="http://schemas.openxmlformats.org/officeDocument/2006/relationships/image" Target="media/image61.jpeg"/><Relationship Id="rId327" Type="http://schemas.openxmlformats.org/officeDocument/2006/relationships/footer" Target="footer75.xml"/><Relationship Id="rId369" Type="http://schemas.openxmlformats.org/officeDocument/2006/relationships/image" Target="media/image195.jpeg"/><Relationship Id="rId534" Type="http://schemas.openxmlformats.org/officeDocument/2006/relationships/image" Target="media/image296.jpeg"/><Relationship Id="rId576" Type="http://schemas.openxmlformats.org/officeDocument/2006/relationships/image" Target="media/image324.jpeg"/><Relationship Id="rId741" Type="http://schemas.openxmlformats.org/officeDocument/2006/relationships/header" Target="header159.xml"/><Relationship Id="rId173" Type="http://schemas.openxmlformats.org/officeDocument/2006/relationships/image" Target="media/image87.jpeg"/><Relationship Id="rId229" Type="http://schemas.openxmlformats.org/officeDocument/2006/relationships/image" Target="media/image123.jpeg"/><Relationship Id="rId380" Type="http://schemas.openxmlformats.org/officeDocument/2006/relationships/image" Target="media/image198.jpeg"/><Relationship Id="rId436" Type="http://schemas.openxmlformats.org/officeDocument/2006/relationships/image" Target="media/image234.jpeg"/><Relationship Id="rId601" Type="http://schemas.openxmlformats.org/officeDocument/2006/relationships/header" Target="header124.xml"/><Relationship Id="rId643" Type="http://schemas.openxmlformats.org/officeDocument/2006/relationships/header" Target="header135.xml"/><Relationship Id="rId240" Type="http://schemas.openxmlformats.org/officeDocument/2006/relationships/image" Target="media/image126.jpeg"/><Relationship Id="rId478" Type="http://schemas.openxmlformats.org/officeDocument/2006/relationships/image" Target="media/image260.jpeg"/><Relationship Id="rId685" Type="http://schemas.openxmlformats.org/officeDocument/2006/relationships/footer" Target="footer147.xml"/><Relationship Id="rId35" Type="http://schemas.openxmlformats.org/officeDocument/2006/relationships/footer" Target="footer12.xml"/><Relationship Id="rId77" Type="http://schemas.openxmlformats.org/officeDocument/2006/relationships/image" Target="media/image31.jpeg"/><Relationship Id="rId100" Type="http://schemas.openxmlformats.org/officeDocument/2006/relationships/image" Target="media/image46.jpeg"/><Relationship Id="rId282" Type="http://schemas.openxmlformats.org/officeDocument/2006/relationships/footer" Target="footer61.xml"/><Relationship Id="rId338" Type="http://schemas.openxmlformats.org/officeDocument/2006/relationships/image" Target="media/image180.jpeg"/><Relationship Id="rId503" Type="http://schemas.openxmlformats.org/officeDocument/2006/relationships/image" Target="media/image277.jpeg"/><Relationship Id="rId545" Type="http://schemas.openxmlformats.org/officeDocument/2006/relationships/footer" Target="footer119.xml"/><Relationship Id="rId587" Type="http://schemas.openxmlformats.org/officeDocument/2006/relationships/image" Target="media/image335.jpeg"/><Relationship Id="rId710" Type="http://schemas.openxmlformats.org/officeDocument/2006/relationships/header" Target="header150.xml"/><Relationship Id="rId8" Type="http://schemas.openxmlformats.org/officeDocument/2006/relationships/image" Target="media/image1.jpeg"/><Relationship Id="rId142" Type="http://schemas.openxmlformats.org/officeDocument/2006/relationships/header" Target="header34.xml"/><Relationship Id="rId184" Type="http://schemas.openxmlformats.org/officeDocument/2006/relationships/header" Target="header41.xml"/><Relationship Id="rId391" Type="http://schemas.openxmlformats.org/officeDocument/2006/relationships/image" Target="media/image209.jpeg"/><Relationship Id="rId405" Type="http://schemas.openxmlformats.org/officeDocument/2006/relationships/header" Target="header90.xml"/><Relationship Id="rId447" Type="http://schemas.openxmlformats.org/officeDocument/2006/relationships/image" Target="media/image245.jpeg"/><Relationship Id="rId612" Type="http://schemas.openxmlformats.org/officeDocument/2006/relationships/image" Target="media/image348.jpeg"/><Relationship Id="rId251" Type="http://schemas.openxmlformats.org/officeDocument/2006/relationships/footer" Target="footer56.xml"/><Relationship Id="rId489" Type="http://schemas.openxmlformats.org/officeDocument/2006/relationships/image" Target="media/image267.jpeg"/><Relationship Id="rId654" Type="http://schemas.openxmlformats.org/officeDocument/2006/relationships/footer" Target="footer139.xml"/><Relationship Id="rId696" Type="http://schemas.openxmlformats.org/officeDocument/2006/relationships/image" Target="media/image394.jpeg"/><Relationship Id="rId46" Type="http://schemas.openxmlformats.org/officeDocument/2006/relationships/image" Target="media/image16.jpeg"/><Relationship Id="rId293" Type="http://schemas.openxmlformats.org/officeDocument/2006/relationships/footer" Target="footer65.xml"/><Relationship Id="rId307" Type="http://schemas.openxmlformats.org/officeDocument/2006/relationships/image" Target="media/image165.jpeg"/><Relationship Id="rId349" Type="http://schemas.openxmlformats.org/officeDocument/2006/relationships/image" Target="media/image183.jpeg"/><Relationship Id="rId514" Type="http://schemas.openxmlformats.org/officeDocument/2006/relationships/image" Target="media/image284.jpeg"/><Relationship Id="rId556" Type="http://schemas.openxmlformats.org/officeDocument/2006/relationships/image" Target="media/image312.jpeg"/><Relationship Id="rId721" Type="http://schemas.openxmlformats.org/officeDocument/2006/relationships/header" Target="header152.xml"/><Relationship Id="rId88" Type="http://schemas.openxmlformats.org/officeDocument/2006/relationships/header" Target="header21.xml"/><Relationship Id="rId111" Type="http://schemas.openxmlformats.org/officeDocument/2006/relationships/image" Target="media/image49.jpeg"/><Relationship Id="rId153" Type="http://schemas.openxmlformats.org/officeDocument/2006/relationships/image" Target="media/image75.jpeg"/><Relationship Id="rId195" Type="http://schemas.openxmlformats.org/officeDocument/2006/relationships/header" Target="header43.xml"/><Relationship Id="rId209" Type="http://schemas.openxmlformats.org/officeDocument/2006/relationships/image" Target="media/image111.jpeg"/><Relationship Id="rId360" Type="http://schemas.openxmlformats.org/officeDocument/2006/relationships/header" Target="header82.xml"/><Relationship Id="rId416" Type="http://schemas.openxmlformats.org/officeDocument/2006/relationships/image" Target="media/image222.jpeg"/><Relationship Id="rId598" Type="http://schemas.openxmlformats.org/officeDocument/2006/relationships/image" Target="media/image342.jpeg"/><Relationship Id="rId220" Type="http://schemas.openxmlformats.org/officeDocument/2006/relationships/header" Target="header47.xml"/><Relationship Id="rId458" Type="http://schemas.openxmlformats.org/officeDocument/2006/relationships/image" Target="media/image248.jpeg"/><Relationship Id="rId623" Type="http://schemas.openxmlformats.org/officeDocument/2006/relationships/image" Target="media/image355.jpeg"/><Relationship Id="rId665" Type="http://schemas.openxmlformats.org/officeDocument/2006/relationships/header" Target="header139.xml"/><Relationship Id="rId15" Type="http://schemas.openxmlformats.org/officeDocument/2006/relationships/header" Target="header2.xml"/><Relationship Id="rId57" Type="http://schemas.openxmlformats.org/officeDocument/2006/relationships/footer" Target="footer17.xml"/><Relationship Id="rId262" Type="http://schemas.openxmlformats.org/officeDocument/2006/relationships/image" Target="media/image144.jpeg"/><Relationship Id="rId318" Type="http://schemas.openxmlformats.org/officeDocument/2006/relationships/header" Target="header69.xml"/><Relationship Id="rId525" Type="http://schemas.openxmlformats.org/officeDocument/2006/relationships/image" Target="media/image287.jpeg"/><Relationship Id="rId567" Type="http://schemas.openxmlformats.org/officeDocument/2006/relationships/footer" Target="footer122.xml"/><Relationship Id="rId732" Type="http://schemas.openxmlformats.org/officeDocument/2006/relationships/header" Target="header157.xml"/><Relationship Id="rId99" Type="http://schemas.openxmlformats.org/officeDocument/2006/relationships/image" Target="media/image45.jpeg"/><Relationship Id="rId122" Type="http://schemas.openxmlformats.org/officeDocument/2006/relationships/image" Target="media/image56.jpeg"/><Relationship Id="rId164" Type="http://schemas.openxmlformats.org/officeDocument/2006/relationships/image" Target="media/image82.jpeg"/><Relationship Id="rId371" Type="http://schemas.openxmlformats.org/officeDocument/2006/relationships/header" Target="header84.xml"/><Relationship Id="rId427" Type="http://schemas.openxmlformats.org/officeDocument/2006/relationships/footer" Target="footer99.xml"/><Relationship Id="rId469" Type="http://schemas.openxmlformats.org/officeDocument/2006/relationships/footer" Target="footer107.xml"/><Relationship Id="rId634" Type="http://schemas.openxmlformats.org/officeDocument/2006/relationships/header" Target="header133.xml"/><Relationship Id="rId676" Type="http://schemas.openxmlformats.org/officeDocument/2006/relationships/header" Target="header143.xml"/><Relationship Id="rId26" Type="http://schemas.openxmlformats.org/officeDocument/2006/relationships/footer" Target="footer8.xml"/><Relationship Id="rId231" Type="http://schemas.openxmlformats.org/officeDocument/2006/relationships/header" Target="header50.xml"/><Relationship Id="rId273" Type="http://schemas.openxmlformats.org/officeDocument/2006/relationships/header" Target="header55.xml"/><Relationship Id="rId329" Type="http://schemas.openxmlformats.org/officeDocument/2006/relationships/image" Target="media/image175.jpeg"/><Relationship Id="rId480" Type="http://schemas.openxmlformats.org/officeDocument/2006/relationships/image" Target="media/image262.jpeg"/><Relationship Id="rId536" Type="http://schemas.openxmlformats.org/officeDocument/2006/relationships/image" Target="media/image298.jpeg"/><Relationship Id="rId701" Type="http://schemas.openxmlformats.org/officeDocument/2006/relationships/footer" Target="footer150.xml"/><Relationship Id="rId68" Type="http://schemas.openxmlformats.org/officeDocument/2006/relationships/header" Target="header17.xml"/><Relationship Id="rId133" Type="http://schemas.openxmlformats.org/officeDocument/2006/relationships/image" Target="media/image63.jpeg"/><Relationship Id="rId175" Type="http://schemas.openxmlformats.org/officeDocument/2006/relationships/image" Target="media/image89.jpeg"/><Relationship Id="rId340" Type="http://schemas.openxmlformats.org/officeDocument/2006/relationships/header" Target="header76.xml"/><Relationship Id="rId578" Type="http://schemas.openxmlformats.org/officeDocument/2006/relationships/image" Target="media/image326.jpeg"/><Relationship Id="rId743" Type="http://schemas.openxmlformats.org/officeDocument/2006/relationships/footer" Target="footer162.xml"/><Relationship Id="rId200" Type="http://schemas.openxmlformats.org/officeDocument/2006/relationships/image" Target="media/image102.jpeg"/><Relationship Id="rId382" Type="http://schemas.openxmlformats.org/officeDocument/2006/relationships/image" Target="media/image200.jpeg"/><Relationship Id="rId438" Type="http://schemas.openxmlformats.org/officeDocument/2006/relationships/image" Target="media/image236.jpeg"/><Relationship Id="rId603" Type="http://schemas.openxmlformats.org/officeDocument/2006/relationships/footer" Target="footer127.xml"/><Relationship Id="rId645" Type="http://schemas.openxmlformats.org/officeDocument/2006/relationships/footer" Target="footer138.xml"/><Relationship Id="rId687" Type="http://schemas.openxmlformats.org/officeDocument/2006/relationships/image" Target="media/image385.jpeg"/><Relationship Id="rId242" Type="http://schemas.openxmlformats.org/officeDocument/2006/relationships/image" Target="media/image128.jpeg"/><Relationship Id="rId284" Type="http://schemas.openxmlformats.org/officeDocument/2006/relationships/image" Target="media/image158.jpeg"/><Relationship Id="rId491" Type="http://schemas.openxmlformats.org/officeDocument/2006/relationships/image" Target="media/image269.jpeg"/><Relationship Id="rId505" Type="http://schemas.openxmlformats.org/officeDocument/2006/relationships/header" Target="header109.xml"/><Relationship Id="rId712" Type="http://schemas.openxmlformats.org/officeDocument/2006/relationships/footer" Target="footer153.xml"/><Relationship Id="rId37" Type="http://schemas.openxmlformats.org/officeDocument/2006/relationships/image" Target="media/image7.jpeg"/><Relationship Id="rId79" Type="http://schemas.openxmlformats.org/officeDocument/2006/relationships/image" Target="media/image33.jpeg"/><Relationship Id="rId102" Type="http://schemas.openxmlformats.org/officeDocument/2006/relationships/header" Target="header23.xml"/><Relationship Id="rId144" Type="http://schemas.openxmlformats.org/officeDocument/2006/relationships/footer" Target="footer37.xml"/><Relationship Id="rId547" Type="http://schemas.openxmlformats.org/officeDocument/2006/relationships/footer" Target="footer120.xml"/><Relationship Id="rId589" Type="http://schemas.openxmlformats.org/officeDocument/2006/relationships/image" Target="media/image337.jpeg"/><Relationship Id="rId90" Type="http://schemas.openxmlformats.org/officeDocument/2006/relationships/footer" Target="footer24.xml"/><Relationship Id="rId186" Type="http://schemas.openxmlformats.org/officeDocument/2006/relationships/footer" Target="footer44.xml"/><Relationship Id="rId351" Type="http://schemas.openxmlformats.org/officeDocument/2006/relationships/image" Target="media/image185.jpeg"/><Relationship Id="rId393" Type="http://schemas.openxmlformats.org/officeDocument/2006/relationships/image" Target="media/image211.jpeg"/><Relationship Id="rId407" Type="http://schemas.openxmlformats.org/officeDocument/2006/relationships/footer" Target="footer93.xml"/><Relationship Id="rId449" Type="http://schemas.openxmlformats.org/officeDocument/2006/relationships/header" Target="header97.xml"/><Relationship Id="rId614" Type="http://schemas.openxmlformats.org/officeDocument/2006/relationships/image" Target="media/image350.jpeg"/><Relationship Id="rId656" Type="http://schemas.openxmlformats.org/officeDocument/2006/relationships/image" Target="media/image372.jpeg"/><Relationship Id="rId211" Type="http://schemas.openxmlformats.org/officeDocument/2006/relationships/image" Target="media/image113.jpeg"/><Relationship Id="rId253" Type="http://schemas.openxmlformats.org/officeDocument/2006/relationships/image" Target="media/image135.jpeg"/><Relationship Id="rId295" Type="http://schemas.openxmlformats.org/officeDocument/2006/relationships/header" Target="header64.xml"/><Relationship Id="rId309" Type="http://schemas.openxmlformats.org/officeDocument/2006/relationships/header" Target="header67.xml"/><Relationship Id="rId460" Type="http://schemas.openxmlformats.org/officeDocument/2006/relationships/header" Target="header101.xml"/><Relationship Id="rId516" Type="http://schemas.openxmlformats.org/officeDocument/2006/relationships/header" Target="header111.xml"/><Relationship Id="rId698" Type="http://schemas.openxmlformats.org/officeDocument/2006/relationships/header" Target="header146.xml"/><Relationship Id="rId48" Type="http://schemas.openxmlformats.org/officeDocument/2006/relationships/image" Target="media/image18.jpeg"/><Relationship Id="rId113" Type="http://schemas.openxmlformats.org/officeDocument/2006/relationships/image" Target="media/image51.jpeg"/><Relationship Id="rId320" Type="http://schemas.openxmlformats.org/officeDocument/2006/relationships/footer" Target="footer72.xml"/><Relationship Id="rId558" Type="http://schemas.openxmlformats.org/officeDocument/2006/relationships/image" Target="media/image314.jpeg"/><Relationship Id="rId723" Type="http://schemas.openxmlformats.org/officeDocument/2006/relationships/footer" Target="footer155.xml"/><Relationship Id="rId155" Type="http://schemas.openxmlformats.org/officeDocument/2006/relationships/header" Target="header35.xml"/><Relationship Id="rId197" Type="http://schemas.openxmlformats.org/officeDocument/2006/relationships/footer" Target="footer46.xml"/><Relationship Id="rId362" Type="http://schemas.openxmlformats.org/officeDocument/2006/relationships/footer" Target="footer85.xml"/><Relationship Id="rId418" Type="http://schemas.openxmlformats.org/officeDocument/2006/relationships/image" Target="media/image224.jpeg"/><Relationship Id="rId625" Type="http://schemas.openxmlformats.org/officeDocument/2006/relationships/header" Target="header131.xml"/><Relationship Id="rId222" Type="http://schemas.openxmlformats.org/officeDocument/2006/relationships/footer" Target="footer50.xml"/><Relationship Id="rId264" Type="http://schemas.openxmlformats.org/officeDocument/2006/relationships/image" Target="media/image146.jpeg"/><Relationship Id="rId471" Type="http://schemas.openxmlformats.org/officeDocument/2006/relationships/image" Target="media/image253.jpeg"/><Relationship Id="rId667" Type="http://schemas.openxmlformats.org/officeDocument/2006/relationships/footer" Target="footer142.xml"/><Relationship Id="rId17" Type="http://schemas.openxmlformats.org/officeDocument/2006/relationships/footer" Target="footer5.xml"/><Relationship Id="rId59" Type="http://schemas.openxmlformats.org/officeDocument/2006/relationships/image" Target="media/image21.jpeg"/><Relationship Id="rId124" Type="http://schemas.openxmlformats.org/officeDocument/2006/relationships/image" Target="media/image58.jpeg"/><Relationship Id="rId527" Type="http://schemas.openxmlformats.org/officeDocument/2006/relationships/image" Target="media/image289.jpeg"/><Relationship Id="rId569" Type="http://schemas.openxmlformats.org/officeDocument/2006/relationships/image" Target="media/image321.jpeg"/><Relationship Id="rId734" Type="http://schemas.openxmlformats.org/officeDocument/2006/relationships/footer" Target="footer160.xml"/><Relationship Id="rId70" Type="http://schemas.openxmlformats.org/officeDocument/2006/relationships/footer" Target="footer20.xml"/><Relationship Id="rId166" Type="http://schemas.openxmlformats.org/officeDocument/2006/relationships/header" Target="header38.xml"/><Relationship Id="rId331" Type="http://schemas.openxmlformats.org/officeDocument/2006/relationships/header" Target="header74.xml"/><Relationship Id="rId373" Type="http://schemas.openxmlformats.org/officeDocument/2006/relationships/footer" Target="footer87.xml"/><Relationship Id="rId429" Type="http://schemas.openxmlformats.org/officeDocument/2006/relationships/image" Target="media/image227.jpeg"/><Relationship Id="rId580" Type="http://schemas.openxmlformats.org/officeDocument/2006/relationships/image" Target="media/image328.jpeg"/><Relationship Id="rId636" Type="http://schemas.openxmlformats.org/officeDocument/2006/relationships/footer" Target="footer136.xml"/><Relationship Id="rId1" Type="http://schemas.openxmlformats.org/officeDocument/2006/relationships/customXml" Target="../customXml/item1.xml"/><Relationship Id="rId233" Type="http://schemas.openxmlformats.org/officeDocument/2006/relationships/footer" Target="footer53.xml"/><Relationship Id="rId440" Type="http://schemas.openxmlformats.org/officeDocument/2006/relationships/image" Target="media/image238.jpeg"/><Relationship Id="rId678" Type="http://schemas.openxmlformats.org/officeDocument/2006/relationships/footer" Target="footer146.xml"/><Relationship Id="rId28" Type="http://schemas.openxmlformats.org/officeDocument/2006/relationships/image" Target="media/image6.jpeg"/><Relationship Id="rId275" Type="http://schemas.openxmlformats.org/officeDocument/2006/relationships/footer" Target="footer58.xml"/><Relationship Id="rId300" Type="http://schemas.openxmlformats.org/officeDocument/2006/relationships/image" Target="media/image162.jpeg"/><Relationship Id="rId482" Type="http://schemas.openxmlformats.org/officeDocument/2006/relationships/header" Target="header105.xml"/><Relationship Id="rId538" Type="http://schemas.openxmlformats.org/officeDocument/2006/relationships/image" Target="media/image300.jpeg"/><Relationship Id="rId703" Type="http://schemas.openxmlformats.org/officeDocument/2006/relationships/header" Target="header148.xml"/><Relationship Id="rId745" Type="http://schemas.openxmlformats.org/officeDocument/2006/relationships/theme" Target="theme/theme1.xml"/><Relationship Id="rId81" Type="http://schemas.openxmlformats.org/officeDocument/2006/relationships/header" Target="header20.xml"/><Relationship Id="rId135" Type="http://schemas.openxmlformats.org/officeDocument/2006/relationships/header" Target="header31.xml"/><Relationship Id="rId177" Type="http://schemas.openxmlformats.org/officeDocument/2006/relationships/image" Target="media/image91.jpeg"/><Relationship Id="rId342" Type="http://schemas.openxmlformats.org/officeDocument/2006/relationships/footer" Target="footer79.xml"/><Relationship Id="rId384" Type="http://schemas.openxmlformats.org/officeDocument/2006/relationships/image" Target="media/image202.jpeg"/><Relationship Id="rId591" Type="http://schemas.openxmlformats.org/officeDocument/2006/relationships/image" Target="media/image339.jpeg"/><Relationship Id="rId605" Type="http://schemas.openxmlformats.org/officeDocument/2006/relationships/image" Target="media/image345.jpeg"/><Relationship Id="rId202" Type="http://schemas.openxmlformats.org/officeDocument/2006/relationships/image" Target="media/image104.jpeg"/><Relationship Id="rId244" Type="http://schemas.openxmlformats.org/officeDocument/2006/relationships/image" Target="media/image130.jpeg"/><Relationship Id="rId647" Type="http://schemas.openxmlformats.org/officeDocument/2006/relationships/image" Target="media/image367.png"/><Relationship Id="rId689" Type="http://schemas.openxmlformats.org/officeDocument/2006/relationships/image" Target="media/image387.jpeg"/><Relationship Id="rId39" Type="http://schemas.openxmlformats.org/officeDocument/2006/relationships/image" Target="media/image9.jpeg"/><Relationship Id="rId286" Type="http://schemas.openxmlformats.org/officeDocument/2006/relationships/header" Target="header60.xml"/><Relationship Id="rId451" Type="http://schemas.openxmlformats.org/officeDocument/2006/relationships/footer" Target="footer100.xml"/><Relationship Id="rId493" Type="http://schemas.openxmlformats.org/officeDocument/2006/relationships/image" Target="media/image271.jpeg"/><Relationship Id="rId507" Type="http://schemas.openxmlformats.org/officeDocument/2006/relationships/footer" Target="footer112.xml"/><Relationship Id="rId549" Type="http://schemas.openxmlformats.org/officeDocument/2006/relationships/image" Target="media/image305.jpeg"/><Relationship Id="rId714" Type="http://schemas.openxmlformats.org/officeDocument/2006/relationships/image" Target="media/image400.jpeg"/><Relationship Id="rId50" Type="http://schemas.openxmlformats.org/officeDocument/2006/relationships/header" Target="header12.xml"/><Relationship Id="rId104" Type="http://schemas.openxmlformats.org/officeDocument/2006/relationships/footer" Target="footer26.xml"/><Relationship Id="rId146" Type="http://schemas.openxmlformats.org/officeDocument/2006/relationships/image" Target="media/image68.jpeg"/><Relationship Id="rId188" Type="http://schemas.openxmlformats.org/officeDocument/2006/relationships/image" Target="media/image94.jpeg"/><Relationship Id="rId311" Type="http://schemas.openxmlformats.org/officeDocument/2006/relationships/footer" Target="footer70.xml"/><Relationship Id="rId353" Type="http://schemas.openxmlformats.org/officeDocument/2006/relationships/header" Target="header79.xml"/><Relationship Id="rId395" Type="http://schemas.openxmlformats.org/officeDocument/2006/relationships/image" Target="media/image213.jpeg"/><Relationship Id="rId409" Type="http://schemas.openxmlformats.org/officeDocument/2006/relationships/image" Target="media/image219.jpeg"/><Relationship Id="rId560" Type="http://schemas.openxmlformats.org/officeDocument/2006/relationships/image" Target="media/image316.jpeg"/><Relationship Id="rId92" Type="http://schemas.openxmlformats.org/officeDocument/2006/relationships/image" Target="media/image38.jpeg"/><Relationship Id="rId213" Type="http://schemas.openxmlformats.org/officeDocument/2006/relationships/image" Target="media/image115.jpeg"/><Relationship Id="rId420" Type="http://schemas.openxmlformats.org/officeDocument/2006/relationships/header" Target="header93.xml"/><Relationship Id="rId616" Type="http://schemas.openxmlformats.org/officeDocument/2006/relationships/image" Target="media/image352.jpeg"/><Relationship Id="rId658" Type="http://schemas.openxmlformats.org/officeDocument/2006/relationships/image" Target="media/image374.jpeg"/><Relationship Id="rId255" Type="http://schemas.openxmlformats.org/officeDocument/2006/relationships/image" Target="media/image137.jpeg"/><Relationship Id="rId297" Type="http://schemas.openxmlformats.org/officeDocument/2006/relationships/footer" Target="footer67.xml"/><Relationship Id="rId462" Type="http://schemas.openxmlformats.org/officeDocument/2006/relationships/footer" Target="footer104.xml"/><Relationship Id="rId518" Type="http://schemas.openxmlformats.org/officeDocument/2006/relationships/footer" Target="footer114.xml"/><Relationship Id="rId725" Type="http://schemas.openxmlformats.org/officeDocument/2006/relationships/hyperlink" Target="https://e-justice.europa.eu/38581/EN/taking_evidence_recast" TargetMode="External"/><Relationship Id="rId115" Type="http://schemas.openxmlformats.org/officeDocument/2006/relationships/header" Target="header27.xml"/><Relationship Id="rId157" Type="http://schemas.openxmlformats.org/officeDocument/2006/relationships/footer" Target="footer38.xml"/><Relationship Id="rId322" Type="http://schemas.openxmlformats.org/officeDocument/2006/relationships/image" Target="media/image172.jpeg"/><Relationship Id="rId364" Type="http://schemas.openxmlformats.org/officeDocument/2006/relationships/image" Target="media/image190.jpeg"/><Relationship Id="rId61" Type="http://schemas.openxmlformats.org/officeDocument/2006/relationships/header" Target="header15.xml"/><Relationship Id="rId199" Type="http://schemas.openxmlformats.org/officeDocument/2006/relationships/image" Target="media/image101.jpeg"/><Relationship Id="rId571" Type="http://schemas.openxmlformats.org/officeDocument/2006/relationships/image" Target="media/image323.jpeg"/><Relationship Id="rId627" Type="http://schemas.openxmlformats.org/officeDocument/2006/relationships/footer" Target="footer134.xml"/><Relationship Id="rId669" Type="http://schemas.openxmlformats.org/officeDocument/2006/relationships/image" Target="media/image379.jpeg"/><Relationship Id="rId19" Type="http://schemas.openxmlformats.org/officeDocument/2006/relationships/header" Target="header3.xml"/><Relationship Id="rId224" Type="http://schemas.openxmlformats.org/officeDocument/2006/relationships/image" Target="media/image118.jpeg"/><Relationship Id="rId266" Type="http://schemas.openxmlformats.org/officeDocument/2006/relationships/image" Target="media/image148.jpeg"/><Relationship Id="rId431" Type="http://schemas.openxmlformats.org/officeDocument/2006/relationships/image" Target="media/image229.jpeg"/><Relationship Id="rId473" Type="http://schemas.openxmlformats.org/officeDocument/2006/relationships/image" Target="media/image255.jpeg"/><Relationship Id="rId529" Type="http://schemas.openxmlformats.org/officeDocument/2006/relationships/image" Target="media/image291.jpeg"/><Relationship Id="rId680" Type="http://schemas.openxmlformats.org/officeDocument/2006/relationships/image" Target="media/image382.jpeg"/><Relationship Id="rId736" Type="http://schemas.openxmlformats.org/officeDocument/2006/relationships/image" Target="media/image407.jpeg"/><Relationship Id="rId30" Type="http://schemas.openxmlformats.org/officeDocument/2006/relationships/header" Target="header8.xml"/><Relationship Id="rId126" Type="http://schemas.openxmlformats.org/officeDocument/2006/relationships/header" Target="header30.xml"/><Relationship Id="rId168" Type="http://schemas.openxmlformats.org/officeDocument/2006/relationships/footer" Target="footer41.xml"/><Relationship Id="rId333" Type="http://schemas.openxmlformats.org/officeDocument/2006/relationships/footer" Target="footer77.xml"/><Relationship Id="rId540" Type="http://schemas.openxmlformats.org/officeDocument/2006/relationships/image" Target="media/image302.jpeg"/><Relationship Id="rId72" Type="http://schemas.openxmlformats.org/officeDocument/2006/relationships/image" Target="media/image26.jpeg"/><Relationship Id="rId375" Type="http://schemas.openxmlformats.org/officeDocument/2006/relationships/image" Target="media/image197.jpeg"/><Relationship Id="rId582" Type="http://schemas.openxmlformats.org/officeDocument/2006/relationships/image" Target="media/image330.jpeg"/><Relationship Id="rId638" Type="http://schemas.openxmlformats.org/officeDocument/2006/relationships/image" Target="media/image362.jpeg"/><Relationship Id="rId3" Type="http://schemas.openxmlformats.org/officeDocument/2006/relationships/styles" Target="styles.xml"/><Relationship Id="rId235" Type="http://schemas.openxmlformats.org/officeDocument/2006/relationships/image" Target="media/image125.jpeg"/><Relationship Id="rId277" Type="http://schemas.openxmlformats.org/officeDocument/2006/relationships/image" Target="media/image155.jpeg"/><Relationship Id="rId400" Type="http://schemas.openxmlformats.org/officeDocument/2006/relationships/footer" Target="footer90.xml"/><Relationship Id="rId442" Type="http://schemas.openxmlformats.org/officeDocument/2006/relationships/image" Target="media/image240.jpeg"/><Relationship Id="rId484" Type="http://schemas.openxmlformats.org/officeDocument/2006/relationships/footer" Target="footer108.xml"/><Relationship Id="rId705" Type="http://schemas.openxmlformats.org/officeDocument/2006/relationships/footer" Target="footer151.xml"/><Relationship Id="rId137" Type="http://schemas.openxmlformats.org/officeDocument/2006/relationships/footer" Target="footer34.xml"/><Relationship Id="rId302" Type="http://schemas.openxmlformats.org/officeDocument/2006/relationships/header" Target="header65.xml"/><Relationship Id="rId344" Type="http://schemas.openxmlformats.org/officeDocument/2006/relationships/image" Target="media/image182.jpeg"/><Relationship Id="rId691" Type="http://schemas.openxmlformats.org/officeDocument/2006/relationships/image" Target="media/image389.jpeg"/><Relationship Id="rId41" Type="http://schemas.openxmlformats.org/officeDocument/2006/relationships/image" Target="media/image11.jpeg"/><Relationship Id="rId83" Type="http://schemas.openxmlformats.org/officeDocument/2006/relationships/footer" Target="footer23.xml"/><Relationship Id="rId179" Type="http://schemas.openxmlformats.org/officeDocument/2006/relationships/header" Target="header40.xml"/><Relationship Id="rId386" Type="http://schemas.openxmlformats.org/officeDocument/2006/relationships/image" Target="media/image204.jpeg"/><Relationship Id="rId551" Type="http://schemas.openxmlformats.org/officeDocument/2006/relationships/image" Target="media/image307.jpeg"/><Relationship Id="rId593" Type="http://schemas.openxmlformats.org/officeDocument/2006/relationships/image" Target="media/image341.jpeg"/><Relationship Id="rId607" Type="http://schemas.openxmlformats.org/officeDocument/2006/relationships/header" Target="header127.xml"/><Relationship Id="rId649" Type="http://schemas.openxmlformats.org/officeDocument/2006/relationships/image" Target="media/image369.jpeg"/><Relationship Id="rId190" Type="http://schemas.openxmlformats.org/officeDocument/2006/relationships/image" Target="media/image96.jpeg"/><Relationship Id="rId204" Type="http://schemas.openxmlformats.org/officeDocument/2006/relationships/image" Target="media/image106.jpeg"/><Relationship Id="rId246" Type="http://schemas.openxmlformats.org/officeDocument/2006/relationships/image" Target="media/image132.jpeg"/><Relationship Id="rId288" Type="http://schemas.openxmlformats.org/officeDocument/2006/relationships/footer" Target="footer63.xml"/><Relationship Id="rId411" Type="http://schemas.openxmlformats.org/officeDocument/2006/relationships/header" Target="header92.xml"/><Relationship Id="rId453" Type="http://schemas.openxmlformats.org/officeDocument/2006/relationships/header" Target="header99.xml"/><Relationship Id="rId509" Type="http://schemas.openxmlformats.org/officeDocument/2006/relationships/image" Target="media/image279.jpeg"/><Relationship Id="rId660" Type="http://schemas.openxmlformats.org/officeDocument/2006/relationships/hyperlink" Target="https://e-justice.europa.eu/38581/EN/taking_evidence_recas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8DECD-B570-4FEC-906A-990A340AC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266</Pages>
  <Words>25881</Words>
  <Characters>163051</Characters>
  <Application>Microsoft Office Word</Application>
  <DocSecurity>4</DocSecurity>
  <Lines>1358</Lines>
  <Paragraphs>377</Paragraphs>
  <ScaleCrop>false</ScaleCrop>
  <HeadingPairs>
    <vt:vector size="2" baseType="variant">
      <vt:variant>
        <vt:lpstr>Titel</vt:lpstr>
      </vt:variant>
      <vt:variant>
        <vt:i4>1</vt:i4>
      </vt:variant>
    </vt:vector>
  </HeadingPairs>
  <TitlesOfParts>
    <vt:vector size="1" baseType="lpstr">
      <vt:lpstr/>
    </vt:vector>
  </TitlesOfParts>
  <Company>Justiz Land NRW</Company>
  <LinksUpToDate>false</LinksUpToDate>
  <CharactersWithSpaces>188555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Czaplik Dr., Christoph</dc:creator>
  <cp:lastModifiedBy>Czaplik Dr., Christoph</cp:lastModifiedBy>
  <cp:revision>2</cp:revision>
  <dcterms:created xsi:type="dcterms:W3CDTF">2025-01-24T11:46:00Z</dcterms:created>
  <dcterms:modified xsi:type="dcterms:W3CDTF">2025-01-24T11:46:00Z</dcterms:modified>
</cp:coreProperties>
</file>